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08E4" w:rsidRPr="002D0A12" w:rsidRDefault="00A608E4" w:rsidP="00A608E4">
      <w:pPr>
        <w:tabs>
          <w:tab w:val="left" w:pos="720"/>
        </w:tabs>
        <w:spacing w:after="0"/>
        <w:jc w:val="right"/>
        <w:rPr>
          <w:rFonts w:ascii="Calibri Light" w:eastAsia="Times New Roman" w:hAnsi="Calibri Light" w:cstheme="majorHAnsi"/>
          <w:bCs/>
          <w:sz w:val="24"/>
          <w:szCs w:val="24"/>
          <w:lang w:val="ru-RU"/>
        </w:rPr>
      </w:pPr>
      <w:bookmarkStart w:id="0" w:name="_GoBack"/>
      <w:bookmarkEnd w:id="0"/>
      <w:r w:rsidRPr="002D0A12">
        <w:rPr>
          <w:rFonts w:ascii="Calibri Light" w:eastAsia="Times New Roman" w:hAnsi="Calibri Light" w:cstheme="majorHAnsi"/>
          <w:bCs/>
          <w:sz w:val="24"/>
          <w:szCs w:val="24"/>
          <w:lang w:val="ru-RU"/>
        </w:rPr>
        <w:t>Перевод</w:t>
      </w:r>
    </w:p>
    <w:p w:rsidR="00A608E4" w:rsidRPr="00A608E4" w:rsidRDefault="00A608E4" w:rsidP="00A608E4">
      <w:pPr>
        <w:tabs>
          <w:tab w:val="left" w:pos="720"/>
        </w:tabs>
        <w:spacing w:after="0"/>
        <w:jc w:val="right"/>
        <w:rPr>
          <w:rFonts w:ascii="Calibri Light" w:eastAsia="Times New Roman" w:hAnsi="Calibri Light" w:cstheme="majorHAnsi"/>
          <w:bCs/>
          <w:sz w:val="24"/>
          <w:szCs w:val="24"/>
          <w:lang w:val="ru-RU"/>
        </w:rPr>
      </w:pPr>
      <w:r w:rsidRPr="00A608E4">
        <w:rPr>
          <w:rFonts w:ascii="Calibri Light" w:eastAsia="Times New Roman" w:hAnsi="Calibri Light" w:cstheme="majorHAnsi"/>
          <w:bCs/>
          <w:sz w:val="24"/>
          <w:szCs w:val="24"/>
          <w:lang w:val="ru-RU"/>
        </w:rPr>
        <w:t xml:space="preserve">Приложение </w:t>
      </w:r>
    </w:p>
    <w:p w:rsidR="00A608E4" w:rsidRPr="00653891" w:rsidRDefault="00A608E4" w:rsidP="00A608E4">
      <w:pPr>
        <w:tabs>
          <w:tab w:val="left" w:pos="720"/>
        </w:tabs>
        <w:spacing w:after="0"/>
        <w:jc w:val="right"/>
        <w:rPr>
          <w:rFonts w:ascii="Calibri Light" w:eastAsia="Times New Roman" w:hAnsi="Calibri Light" w:cstheme="majorHAnsi"/>
          <w:bCs/>
          <w:noProof/>
          <w:sz w:val="24"/>
          <w:szCs w:val="24"/>
          <w:lang w:val="ru-RU"/>
        </w:rPr>
      </w:pPr>
      <w:r w:rsidRPr="00653891">
        <w:rPr>
          <w:rFonts w:ascii="Calibri Light" w:eastAsia="Times New Roman" w:hAnsi="Calibri Light" w:cstheme="majorHAnsi"/>
          <w:bCs/>
          <w:noProof/>
          <w:sz w:val="24"/>
          <w:szCs w:val="24"/>
          <w:lang w:val="ru-RU"/>
        </w:rPr>
        <w:t>к Постановлению Счетной палаты</w:t>
      </w:r>
    </w:p>
    <w:p w:rsidR="00A608E4" w:rsidRPr="00653891" w:rsidRDefault="00A608E4" w:rsidP="00A608E4">
      <w:pPr>
        <w:spacing w:after="0" w:line="240" w:lineRule="auto"/>
        <w:jc w:val="right"/>
        <w:rPr>
          <w:rFonts w:ascii="Calibri Light" w:hAnsi="Calibri Light" w:cstheme="majorHAnsi"/>
          <w:noProof/>
          <w:lang w:val="ru-RU"/>
        </w:rPr>
      </w:pPr>
      <w:r w:rsidRPr="00653891">
        <w:rPr>
          <w:rFonts w:ascii="Calibri Light" w:eastAsia="Times New Roman" w:hAnsi="Calibri Light" w:cstheme="majorHAnsi"/>
          <w:bCs/>
          <w:noProof/>
          <w:sz w:val="24"/>
          <w:szCs w:val="24"/>
          <w:lang w:val="ru-RU"/>
        </w:rPr>
        <w:t>№49 от 2 сентября 2022 года</w:t>
      </w:r>
    </w:p>
    <w:p w:rsidR="002D1AB3" w:rsidRPr="00653891" w:rsidRDefault="002D1AB3" w:rsidP="002D1AB3">
      <w:pPr>
        <w:spacing w:after="0" w:line="276" w:lineRule="auto"/>
        <w:rPr>
          <w:rFonts w:ascii="Calibri Light" w:hAnsi="Calibri Light" w:cstheme="majorHAnsi"/>
          <w:noProof/>
          <w:lang w:val="ru-RU"/>
        </w:rPr>
      </w:pPr>
    </w:p>
    <w:p w:rsidR="002D1AB3" w:rsidRPr="00653891" w:rsidRDefault="002D1AB3" w:rsidP="002D1AB3">
      <w:pPr>
        <w:spacing w:after="0" w:line="276" w:lineRule="auto"/>
        <w:rPr>
          <w:rFonts w:ascii="Calibri Light" w:hAnsi="Calibri Light" w:cstheme="majorHAnsi"/>
          <w:noProof/>
          <w:lang w:val="ru-RU"/>
        </w:rPr>
      </w:pPr>
    </w:p>
    <w:p w:rsidR="002D1AB3" w:rsidRPr="00653891" w:rsidRDefault="002D1AB3" w:rsidP="002D1AB3">
      <w:pPr>
        <w:spacing w:after="0" w:line="276" w:lineRule="auto"/>
        <w:jc w:val="center"/>
        <w:rPr>
          <w:rFonts w:ascii="Calibri Light" w:hAnsi="Calibri Light" w:cstheme="majorHAnsi"/>
          <w:b/>
          <w:noProof/>
          <w:sz w:val="28"/>
          <w:szCs w:val="28"/>
          <w:lang w:val="ru-RU"/>
        </w:rPr>
      </w:pPr>
      <w:r w:rsidRPr="00653891">
        <w:rPr>
          <w:rFonts w:ascii="Calibri Light" w:hAnsi="Calibri Light" w:cstheme="majorHAnsi"/>
          <w:b/>
          <w:noProof/>
          <w:sz w:val="28"/>
          <w:szCs w:val="28"/>
          <w:lang w:val="en-US"/>
        </w:rPr>
        <w:drawing>
          <wp:inline distT="0" distB="0" distL="0" distR="0" wp14:anchorId="32FC4653" wp14:editId="1322B4B3">
            <wp:extent cx="1059180" cy="967740"/>
            <wp:effectExtent l="0" t="0" r="7620" b="3810"/>
            <wp:docPr id="2" name="Picture 2" descr="d:\m_savva\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_savva\Desktop\downloa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9180" cy="967740"/>
                    </a:xfrm>
                    <a:prstGeom prst="rect">
                      <a:avLst/>
                    </a:prstGeom>
                    <a:noFill/>
                    <a:ln>
                      <a:noFill/>
                    </a:ln>
                  </pic:spPr>
                </pic:pic>
              </a:graphicData>
            </a:graphic>
          </wp:inline>
        </w:drawing>
      </w:r>
    </w:p>
    <w:p w:rsidR="002D1AB3" w:rsidRPr="00653891" w:rsidRDefault="002D1AB3" w:rsidP="002D1AB3">
      <w:pPr>
        <w:spacing w:after="0" w:line="276" w:lineRule="auto"/>
        <w:jc w:val="center"/>
        <w:rPr>
          <w:rFonts w:ascii="Calibri Light" w:hAnsi="Calibri Light" w:cstheme="majorHAnsi"/>
          <w:b/>
          <w:noProof/>
          <w:sz w:val="28"/>
          <w:szCs w:val="28"/>
          <w:lang w:val="ru-RU"/>
        </w:rPr>
      </w:pPr>
    </w:p>
    <w:p w:rsidR="002D1AB3" w:rsidRPr="00653891" w:rsidRDefault="002D1AB3" w:rsidP="002D1AB3">
      <w:pPr>
        <w:spacing w:after="0" w:line="276" w:lineRule="auto"/>
        <w:jc w:val="center"/>
        <w:rPr>
          <w:rFonts w:ascii="Calibri Light" w:hAnsi="Calibri Light" w:cstheme="majorHAnsi"/>
          <w:b/>
          <w:noProof/>
          <w:sz w:val="28"/>
          <w:szCs w:val="28"/>
          <w:lang w:val="ru-RU"/>
        </w:rPr>
      </w:pPr>
    </w:p>
    <w:p w:rsidR="00A608E4" w:rsidRPr="00653891" w:rsidRDefault="00A608E4" w:rsidP="00A608E4">
      <w:pPr>
        <w:spacing w:after="0" w:line="240" w:lineRule="auto"/>
        <w:jc w:val="center"/>
        <w:rPr>
          <w:rFonts w:ascii="Calibri Light" w:hAnsi="Calibri Light" w:cstheme="majorHAnsi"/>
          <w:b/>
          <w:noProof/>
          <w:sz w:val="28"/>
          <w:szCs w:val="28"/>
          <w:lang w:val="ru-RU"/>
        </w:rPr>
      </w:pPr>
      <w:r w:rsidRPr="00653891">
        <w:rPr>
          <w:rFonts w:ascii="Calibri Light" w:hAnsi="Calibri Light" w:cs="Calibri Light"/>
          <w:b/>
          <w:bCs/>
          <w:iCs/>
          <w:noProof/>
          <w:sz w:val="28"/>
          <w:szCs w:val="28"/>
          <w:lang w:val="ru-RU" w:eastAsia="en-GB"/>
        </w:rPr>
        <w:t>СЧЕТНАЯ ПАЛАТА РЕСПУБЛИКИ МОЛДОВА</w:t>
      </w:r>
    </w:p>
    <w:p w:rsidR="002D1AB3" w:rsidRPr="00653891" w:rsidRDefault="002D1AB3" w:rsidP="002D1AB3">
      <w:pPr>
        <w:spacing w:after="0" w:line="276" w:lineRule="auto"/>
        <w:jc w:val="center"/>
        <w:rPr>
          <w:rFonts w:ascii="Calibri Light" w:hAnsi="Calibri Light" w:cstheme="majorHAnsi"/>
          <w:b/>
          <w:noProof/>
          <w:sz w:val="28"/>
          <w:szCs w:val="28"/>
          <w:lang w:val="ru-RU"/>
        </w:rPr>
      </w:pPr>
    </w:p>
    <w:p w:rsidR="002D1AB3" w:rsidRPr="00653891" w:rsidRDefault="002D1AB3" w:rsidP="002D1AB3">
      <w:pPr>
        <w:tabs>
          <w:tab w:val="left" w:pos="720"/>
        </w:tabs>
        <w:spacing w:after="0" w:line="276" w:lineRule="auto"/>
        <w:jc w:val="right"/>
        <w:rPr>
          <w:rFonts w:ascii="Calibri Light" w:eastAsia="Times New Roman" w:hAnsi="Calibri Light" w:cstheme="majorHAnsi"/>
          <w:b/>
          <w:bCs/>
          <w:noProof/>
          <w:color w:val="244061" w:themeColor="accent1" w:themeShade="80"/>
          <w:sz w:val="24"/>
          <w:szCs w:val="24"/>
          <w:lang w:val="ru-RU"/>
        </w:rPr>
      </w:pPr>
    </w:p>
    <w:tbl>
      <w:tblPr>
        <w:tblW w:w="0" w:type="auto"/>
        <w:tblBorders>
          <w:top w:val="thinThickSmallGap" w:sz="12" w:space="0" w:color="auto"/>
          <w:bottom w:val="thickThinSmallGap" w:sz="12" w:space="0" w:color="auto"/>
        </w:tblBorders>
        <w:tblLook w:val="04A0" w:firstRow="1" w:lastRow="0" w:firstColumn="1" w:lastColumn="0" w:noHBand="0" w:noVBand="1"/>
      </w:tblPr>
      <w:tblGrid>
        <w:gridCol w:w="9350"/>
      </w:tblGrid>
      <w:tr w:rsidR="002D1AB3" w:rsidRPr="00653891" w:rsidTr="002D1AB3">
        <w:trPr>
          <w:trHeight w:val="435"/>
        </w:trPr>
        <w:tc>
          <w:tcPr>
            <w:tcW w:w="9350" w:type="dxa"/>
          </w:tcPr>
          <w:p w:rsidR="002D1AB3" w:rsidRPr="00653977" w:rsidRDefault="002D1AB3" w:rsidP="002D1AB3">
            <w:pPr>
              <w:tabs>
                <w:tab w:val="left" w:pos="0"/>
              </w:tabs>
              <w:spacing w:after="0" w:line="276" w:lineRule="auto"/>
              <w:jc w:val="center"/>
              <w:rPr>
                <w:rFonts w:ascii="Calibri Light" w:hAnsi="Calibri Light" w:cstheme="majorHAnsi"/>
                <w:noProof/>
                <w:sz w:val="24"/>
                <w:szCs w:val="24"/>
                <w:lang w:val="en-US"/>
              </w:rPr>
            </w:pPr>
            <w:r w:rsidRPr="00653977">
              <w:rPr>
                <w:rFonts w:ascii="Calibri Light" w:hAnsi="Calibri Light" w:cstheme="majorHAnsi"/>
                <w:noProof/>
                <w:sz w:val="24"/>
                <w:szCs w:val="24"/>
                <w:lang w:val="en-US"/>
              </w:rPr>
              <w:t xml:space="preserve">MD-2001, mun. Chișinău, bd. Ștefan cel Mare și Sfânt nr.69, tel.: (+373) 26 60 02, </w:t>
            </w:r>
          </w:p>
          <w:p w:rsidR="002D1AB3" w:rsidRPr="00653977" w:rsidRDefault="002D1AB3" w:rsidP="002D1AB3">
            <w:pPr>
              <w:tabs>
                <w:tab w:val="left" w:pos="720"/>
              </w:tabs>
              <w:spacing w:after="0" w:line="276" w:lineRule="auto"/>
              <w:jc w:val="center"/>
              <w:rPr>
                <w:rFonts w:ascii="Calibri Light" w:hAnsi="Calibri Light" w:cstheme="majorHAnsi"/>
                <w:b/>
                <w:noProof/>
                <w:color w:val="0000FF" w:themeColor="hyperlink"/>
                <w:sz w:val="24"/>
                <w:szCs w:val="24"/>
                <w:u w:val="single"/>
                <w:lang w:val="en-US"/>
              </w:rPr>
            </w:pPr>
            <w:r w:rsidRPr="00653977">
              <w:rPr>
                <w:rFonts w:ascii="Calibri Light" w:hAnsi="Calibri Light" w:cstheme="majorHAnsi"/>
                <w:noProof/>
                <w:sz w:val="24"/>
                <w:szCs w:val="24"/>
                <w:lang w:val="en-US"/>
              </w:rPr>
              <w:t xml:space="preserve">fax: (+373 22) 26 61 00, </w:t>
            </w:r>
            <w:hyperlink r:id="rId9" w:history="1">
              <w:r w:rsidRPr="00653977">
                <w:rPr>
                  <w:rFonts w:ascii="Calibri Light" w:hAnsi="Calibri Light" w:cstheme="majorHAnsi"/>
                  <w:noProof/>
                  <w:color w:val="0000FF" w:themeColor="hyperlink"/>
                  <w:sz w:val="24"/>
                  <w:szCs w:val="24"/>
                  <w:u w:val="single"/>
                  <w:lang w:val="en-US"/>
                </w:rPr>
                <w:t>www.ccrm.md</w:t>
              </w:r>
            </w:hyperlink>
            <w:r w:rsidRPr="00653977">
              <w:rPr>
                <w:rFonts w:ascii="Calibri Light" w:hAnsi="Calibri Light" w:cstheme="majorHAnsi"/>
                <w:noProof/>
                <w:color w:val="0000FF" w:themeColor="hyperlink"/>
                <w:sz w:val="24"/>
                <w:szCs w:val="24"/>
                <w:u w:val="single"/>
                <w:lang w:val="en-US"/>
              </w:rPr>
              <w:t xml:space="preserve">; </w:t>
            </w:r>
            <w:r w:rsidRPr="00653977">
              <w:rPr>
                <w:rFonts w:ascii="Calibri Light" w:hAnsi="Calibri Light" w:cstheme="majorHAnsi"/>
                <w:noProof/>
                <w:sz w:val="24"/>
                <w:szCs w:val="24"/>
                <w:lang w:val="en-US"/>
              </w:rPr>
              <w:t xml:space="preserve">e-mail: </w:t>
            </w:r>
            <w:hyperlink r:id="rId10" w:history="1">
              <w:r w:rsidRPr="00653977">
                <w:rPr>
                  <w:rFonts w:ascii="Calibri Light" w:hAnsi="Calibri Light" w:cstheme="majorHAnsi"/>
                  <w:noProof/>
                  <w:color w:val="0000FF" w:themeColor="hyperlink"/>
                  <w:sz w:val="24"/>
                  <w:szCs w:val="24"/>
                  <w:u w:val="single"/>
                  <w:lang w:val="en-US"/>
                </w:rPr>
                <w:t>ccrm@ccrm.md</w:t>
              </w:r>
            </w:hyperlink>
          </w:p>
        </w:tc>
      </w:tr>
    </w:tbl>
    <w:p w:rsidR="002D1AB3" w:rsidRPr="00653977" w:rsidRDefault="002D1AB3" w:rsidP="002D1AB3">
      <w:pPr>
        <w:tabs>
          <w:tab w:val="left" w:pos="720"/>
        </w:tabs>
        <w:spacing w:after="0" w:line="276" w:lineRule="auto"/>
        <w:jc w:val="right"/>
        <w:rPr>
          <w:rFonts w:ascii="Calibri Light" w:eastAsia="Times New Roman" w:hAnsi="Calibri Light" w:cstheme="majorHAnsi"/>
          <w:b/>
          <w:bCs/>
          <w:noProof/>
          <w:color w:val="244061" w:themeColor="accent1" w:themeShade="80"/>
          <w:sz w:val="24"/>
          <w:szCs w:val="24"/>
          <w:lang w:val="en-US"/>
        </w:rPr>
      </w:pPr>
    </w:p>
    <w:p w:rsidR="002D1AB3" w:rsidRPr="00653977" w:rsidRDefault="002D1AB3" w:rsidP="002D1AB3">
      <w:pPr>
        <w:tabs>
          <w:tab w:val="left" w:pos="720"/>
        </w:tabs>
        <w:spacing w:after="0" w:line="276" w:lineRule="auto"/>
        <w:jc w:val="right"/>
        <w:rPr>
          <w:rFonts w:ascii="Calibri Light" w:eastAsia="Times New Roman" w:hAnsi="Calibri Light" w:cstheme="majorHAnsi"/>
          <w:b/>
          <w:bCs/>
          <w:noProof/>
          <w:color w:val="244061" w:themeColor="accent1" w:themeShade="80"/>
          <w:sz w:val="24"/>
          <w:szCs w:val="24"/>
          <w:lang w:val="en-US"/>
        </w:rPr>
      </w:pPr>
    </w:p>
    <w:p w:rsidR="002D1AB3" w:rsidRPr="00653977" w:rsidRDefault="002D1AB3" w:rsidP="002D1AB3">
      <w:pPr>
        <w:tabs>
          <w:tab w:val="left" w:pos="720"/>
        </w:tabs>
        <w:spacing w:after="0" w:line="276" w:lineRule="auto"/>
        <w:ind w:firstLine="720"/>
        <w:jc w:val="center"/>
        <w:rPr>
          <w:rFonts w:ascii="Calibri Light" w:eastAsia="Times New Roman" w:hAnsi="Calibri Light" w:cstheme="majorHAnsi"/>
          <w:b/>
          <w:bCs/>
          <w:noProof/>
          <w:sz w:val="32"/>
          <w:szCs w:val="32"/>
          <w:lang w:val="en-US"/>
        </w:rPr>
      </w:pPr>
    </w:p>
    <w:p w:rsidR="002D1AB3" w:rsidRPr="00653891" w:rsidRDefault="00A608E4" w:rsidP="002D1AB3">
      <w:pPr>
        <w:tabs>
          <w:tab w:val="left" w:pos="720"/>
        </w:tabs>
        <w:spacing w:after="0" w:line="276" w:lineRule="auto"/>
        <w:jc w:val="center"/>
        <w:rPr>
          <w:rFonts w:ascii="Calibri Light" w:eastAsia="Times New Roman" w:hAnsi="Calibri Light" w:cstheme="majorHAnsi"/>
          <w:b/>
          <w:bCs/>
          <w:noProof/>
          <w:sz w:val="32"/>
          <w:szCs w:val="32"/>
          <w:lang w:val="ru-RU"/>
        </w:rPr>
      </w:pPr>
      <w:r w:rsidRPr="00653891">
        <w:rPr>
          <w:rFonts w:ascii="Calibri Light" w:eastAsia="Times New Roman" w:hAnsi="Calibri Light" w:cstheme="majorHAnsi"/>
          <w:b/>
          <w:bCs/>
          <w:noProof/>
          <w:sz w:val="32"/>
          <w:szCs w:val="32"/>
          <w:lang w:val="ru-RU"/>
        </w:rPr>
        <w:t xml:space="preserve">ОТЧЕТ </w:t>
      </w:r>
      <w:r w:rsidR="002D1AB3" w:rsidRPr="00653891">
        <w:rPr>
          <w:rFonts w:ascii="Calibri Light" w:eastAsia="Times New Roman" w:hAnsi="Calibri Light" w:cstheme="majorHAnsi"/>
          <w:b/>
          <w:bCs/>
          <w:noProof/>
          <w:sz w:val="32"/>
          <w:szCs w:val="32"/>
          <w:lang w:val="ru-RU"/>
        </w:rPr>
        <w:t xml:space="preserve"> </w:t>
      </w:r>
    </w:p>
    <w:p w:rsidR="002D1AB3" w:rsidRPr="00653891" w:rsidRDefault="00A608E4" w:rsidP="002D1AB3">
      <w:pPr>
        <w:tabs>
          <w:tab w:val="left" w:pos="0"/>
        </w:tabs>
        <w:spacing w:after="0" w:line="276" w:lineRule="auto"/>
        <w:jc w:val="center"/>
        <w:rPr>
          <w:rFonts w:ascii="Calibri Light" w:eastAsia="Times New Roman" w:hAnsi="Calibri Light" w:cstheme="majorHAnsi"/>
          <w:b/>
          <w:bCs/>
          <w:noProof/>
          <w:sz w:val="32"/>
          <w:szCs w:val="32"/>
          <w:lang w:val="ru-RU"/>
        </w:rPr>
      </w:pPr>
      <w:r w:rsidRPr="00653891">
        <w:rPr>
          <w:rFonts w:ascii="Calibri Light" w:eastAsia="Times New Roman" w:hAnsi="Calibri Light" w:cstheme="majorHAnsi"/>
          <w:b/>
          <w:bCs/>
          <w:noProof/>
          <w:sz w:val="32"/>
          <w:szCs w:val="32"/>
          <w:lang w:val="ru-RU"/>
        </w:rPr>
        <w:t xml:space="preserve">аудита финансовой отчетности Проекта „Реформа образования в Молдове”, составленной по состоянию на 31 декабря 2021 года </w:t>
      </w:r>
    </w:p>
    <w:p w:rsidR="002D1AB3" w:rsidRPr="00653891" w:rsidRDefault="002D1AB3" w:rsidP="002D1AB3">
      <w:pPr>
        <w:tabs>
          <w:tab w:val="left" w:pos="720"/>
        </w:tabs>
        <w:spacing w:after="0" w:line="276" w:lineRule="auto"/>
        <w:ind w:firstLine="720"/>
        <w:jc w:val="center"/>
        <w:rPr>
          <w:rFonts w:ascii="Calibri Light" w:eastAsia="Times New Roman" w:hAnsi="Calibri Light" w:cstheme="majorHAnsi"/>
          <w:b/>
          <w:bCs/>
          <w:noProof/>
          <w:sz w:val="32"/>
          <w:szCs w:val="32"/>
          <w:lang w:val="ru-RU"/>
        </w:rPr>
      </w:pPr>
    </w:p>
    <w:p w:rsidR="002D1AB3" w:rsidRPr="00653891" w:rsidRDefault="002D1AB3" w:rsidP="002D1AB3">
      <w:pPr>
        <w:tabs>
          <w:tab w:val="left" w:pos="720"/>
        </w:tabs>
        <w:spacing w:after="0" w:line="276" w:lineRule="auto"/>
        <w:ind w:firstLine="720"/>
        <w:jc w:val="center"/>
        <w:rPr>
          <w:rFonts w:ascii="Calibri Light" w:eastAsia="Times New Roman" w:hAnsi="Calibri Light" w:cstheme="majorHAnsi"/>
          <w:b/>
          <w:bCs/>
          <w:noProof/>
          <w:sz w:val="32"/>
          <w:szCs w:val="32"/>
          <w:lang w:val="ru-RU"/>
        </w:rPr>
      </w:pPr>
    </w:p>
    <w:p w:rsidR="002D1AB3" w:rsidRPr="00653891" w:rsidRDefault="002D1AB3" w:rsidP="002D1AB3">
      <w:pPr>
        <w:tabs>
          <w:tab w:val="left" w:pos="720"/>
        </w:tabs>
        <w:spacing w:after="0" w:line="276" w:lineRule="auto"/>
        <w:ind w:firstLine="720"/>
        <w:jc w:val="center"/>
        <w:rPr>
          <w:rFonts w:ascii="Calibri Light" w:eastAsia="Times New Roman" w:hAnsi="Calibri Light" w:cstheme="majorHAnsi"/>
          <w:b/>
          <w:bCs/>
          <w:noProof/>
          <w:sz w:val="32"/>
          <w:szCs w:val="32"/>
          <w:lang w:val="ru-RU"/>
        </w:rPr>
      </w:pPr>
    </w:p>
    <w:p w:rsidR="002D1AB3" w:rsidRPr="00653891" w:rsidRDefault="002D1AB3" w:rsidP="002D1AB3">
      <w:pPr>
        <w:tabs>
          <w:tab w:val="left" w:pos="720"/>
        </w:tabs>
        <w:spacing w:after="0" w:line="276" w:lineRule="auto"/>
        <w:ind w:firstLine="720"/>
        <w:jc w:val="center"/>
        <w:rPr>
          <w:rFonts w:ascii="Calibri Light" w:eastAsia="Times New Roman" w:hAnsi="Calibri Light" w:cstheme="majorHAnsi"/>
          <w:b/>
          <w:bCs/>
          <w:noProof/>
          <w:sz w:val="32"/>
          <w:szCs w:val="32"/>
          <w:lang w:val="ru-RU"/>
        </w:rPr>
      </w:pPr>
    </w:p>
    <w:p w:rsidR="002D1AB3" w:rsidRPr="00653891" w:rsidRDefault="002D1AB3" w:rsidP="002D1AB3">
      <w:pPr>
        <w:tabs>
          <w:tab w:val="left" w:pos="720"/>
        </w:tabs>
        <w:spacing w:after="0" w:line="276" w:lineRule="auto"/>
        <w:ind w:firstLine="720"/>
        <w:jc w:val="center"/>
        <w:rPr>
          <w:rFonts w:ascii="Calibri Light" w:eastAsia="Times New Roman" w:hAnsi="Calibri Light" w:cstheme="majorHAnsi"/>
          <w:b/>
          <w:bCs/>
          <w:noProof/>
          <w:sz w:val="32"/>
          <w:szCs w:val="32"/>
          <w:lang w:val="ru-RU"/>
        </w:rPr>
      </w:pPr>
    </w:p>
    <w:p w:rsidR="002D1AB3" w:rsidRPr="00653891" w:rsidRDefault="002D1AB3" w:rsidP="002D1AB3">
      <w:pPr>
        <w:tabs>
          <w:tab w:val="left" w:pos="720"/>
        </w:tabs>
        <w:spacing w:after="0" w:line="276" w:lineRule="auto"/>
        <w:ind w:firstLine="720"/>
        <w:jc w:val="center"/>
        <w:rPr>
          <w:rFonts w:ascii="Calibri Light" w:eastAsia="Times New Roman" w:hAnsi="Calibri Light" w:cstheme="majorHAnsi"/>
          <w:b/>
          <w:bCs/>
          <w:noProof/>
          <w:sz w:val="32"/>
          <w:szCs w:val="32"/>
          <w:lang w:val="ru-RU"/>
        </w:rPr>
      </w:pPr>
    </w:p>
    <w:p w:rsidR="002D1AB3" w:rsidRPr="00653891" w:rsidRDefault="002D1AB3" w:rsidP="002D1AB3">
      <w:pPr>
        <w:tabs>
          <w:tab w:val="left" w:pos="720"/>
        </w:tabs>
        <w:spacing w:after="0" w:line="276" w:lineRule="auto"/>
        <w:ind w:firstLine="720"/>
        <w:jc w:val="center"/>
        <w:rPr>
          <w:rFonts w:ascii="Calibri Light" w:eastAsia="Times New Roman" w:hAnsi="Calibri Light" w:cstheme="majorHAnsi"/>
          <w:b/>
          <w:bCs/>
          <w:noProof/>
          <w:sz w:val="32"/>
          <w:szCs w:val="32"/>
          <w:lang w:val="ru-RU"/>
        </w:rPr>
      </w:pPr>
    </w:p>
    <w:p w:rsidR="002D1AB3" w:rsidRPr="00653891" w:rsidRDefault="002D1AB3" w:rsidP="002D1AB3">
      <w:pPr>
        <w:tabs>
          <w:tab w:val="left" w:pos="720"/>
        </w:tabs>
        <w:spacing w:after="0" w:line="276" w:lineRule="auto"/>
        <w:ind w:firstLine="720"/>
        <w:jc w:val="center"/>
        <w:rPr>
          <w:rFonts w:ascii="Calibri Light" w:eastAsia="Times New Roman" w:hAnsi="Calibri Light" w:cstheme="majorHAnsi"/>
          <w:b/>
          <w:bCs/>
          <w:noProof/>
          <w:sz w:val="32"/>
          <w:szCs w:val="32"/>
          <w:lang w:val="ru-RU"/>
        </w:rPr>
      </w:pPr>
    </w:p>
    <w:p w:rsidR="00A608E4" w:rsidRPr="00653891" w:rsidRDefault="00A608E4" w:rsidP="002D1AB3">
      <w:pPr>
        <w:tabs>
          <w:tab w:val="left" w:pos="720"/>
        </w:tabs>
        <w:spacing w:after="0" w:line="276" w:lineRule="auto"/>
        <w:ind w:firstLine="720"/>
        <w:jc w:val="center"/>
        <w:rPr>
          <w:rFonts w:ascii="Calibri Light" w:eastAsia="Times New Roman" w:hAnsi="Calibri Light" w:cstheme="majorHAnsi"/>
          <w:b/>
          <w:bCs/>
          <w:noProof/>
          <w:sz w:val="32"/>
          <w:szCs w:val="32"/>
          <w:lang w:val="ru-RU"/>
        </w:rPr>
        <w:sectPr w:rsidR="00A608E4" w:rsidRPr="00653891" w:rsidSect="002D1AB3">
          <w:footerReference w:type="default" r:id="rId11"/>
          <w:pgSz w:w="11906" w:h="16838" w:code="9"/>
          <w:pgMar w:top="900" w:right="926" w:bottom="1440" w:left="1440" w:header="720" w:footer="720" w:gutter="0"/>
          <w:cols w:space="720"/>
          <w:titlePg/>
          <w:docGrid w:linePitch="360"/>
        </w:sectPr>
      </w:pPr>
    </w:p>
    <w:p w:rsidR="002D1AB3" w:rsidRPr="00653891" w:rsidRDefault="00A608E4" w:rsidP="002D1AB3">
      <w:pPr>
        <w:pStyle w:val="ListParagraph"/>
        <w:numPr>
          <w:ilvl w:val="0"/>
          <w:numId w:val="1"/>
        </w:numPr>
        <w:tabs>
          <w:tab w:val="left" w:pos="426"/>
        </w:tabs>
        <w:autoSpaceDE w:val="0"/>
        <w:autoSpaceDN w:val="0"/>
        <w:adjustRightInd w:val="0"/>
        <w:spacing w:after="0" w:line="276" w:lineRule="auto"/>
        <w:ind w:left="0" w:firstLine="0"/>
        <w:outlineLvl w:val="0"/>
        <w:rPr>
          <w:rFonts w:ascii="Calibri Light" w:eastAsia="Times New Roman" w:hAnsi="Calibri Light" w:cstheme="majorHAnsi"/>
          <w:b/>
          <w:noProof/>
          <w:sz w:val="28"/>
          <w:szCs w:val="28"/>
          <w:lang w:val="ru-RU"/>
        </w:rPr>
      </w:pPr>
      <w:bookmarkStart w:id="1" w:name="_Toc21348440"/>
      <w:r w:rsidRPr="00653891">
        <w:rPr>
          <w:rFonts w:ascii="Calibri Light" w:eastAsia="Times New Roman" w:hAnsi="Calibri Light" w:cstheme="majorHAnsi"/>
          <w:b/>
          <w:noProof/>
          <w:sz w:val="28"/>
          <w:szCs w:val="28"/>
          <w:lang w:val="ru-RU"/>
        </w:rPr>
        <w:lastRenderedPageBreak/>
        <w:t>ЗАКЛЮЧЕНИЕ</w:t>
      </w:r>
      <w:r w:rsidR="002D1AB3" w:rsidRPr="00653891">
        <w:rPr>
          <w:rFonts w:ascii="Calibri Light" w:eastAsia="Times New Roman" w:hAnsi="Calibri Light" w:cstheme="majorHAnsi"/>
          <w:b/>
          <w:noProof/>
          <w:sz w:val="28"/>
          <w:szCs w:val="28"/>
          <w:lang w:val="ru-RU"/>
        </w:rPr>
        <w:t xml:space="preserve">  </w:t>
      </w:r>
      <w:bookmarkEnd w:id="1"/>
    </w:p>
    <w:p w:rsidR="00A608E4" w:rsidRPr="00653891" w:rsidRDefault="00A608E4" w:rsidP="00A608E4">
      <w:pPr>
        <w:spacing w:line="276" w:lineRule="auto"/>
        <w:jc w:val="both"/>
        <w:rPr>
          <w:rFonts w:ascii="Calibri Light" w:eastAsiaTheme="majorEastAsia" w:hAnsi="Calibri Light" w:cstheme="majorHAnsi"/>
          <w:noProof/>
          <w:color w:val="000000" w:themeColor="text1"/>
          <w:sz w:val="24"/>
          <w:szCs w:val="24"/>
          <w:lang w:val="ru-RU"/>
        </w:rPr>
      </w:pPr>
      <w:r w:rsidRPr="00653891">
        <w:rPr>
          <w:rFonts w:ascii="Calibri Light" w:eastAsiaTheme="majorEastAsia" w:hAnsi="Calibri Light" w:cstheme="majorHAnsi"/>
          <w:noProof/>
          <w:color w:val="000000" w:themeColor="text1"/>
          <w:sz w:val="24"/>
          <w:szCs w:val="24"/>
          <w:lang w:val="ru-RU"/>
        </w:rPr>
        <w:t xml:space="preserve">Провели аудит промежуточной финансовой отчетности Проекта ,,Реформа образования в Молдове” за бюджетный год, завершенный 31 декабря 2021 года, которая включает: </w:t>
      </w:r>
      <w:r w:rsidRPr="00653891">
        <w:rPr>
          <w:rFonts w:ascii="Calibri Light" w:eastAsia="Times New Roman" w:hAnsi="Calibri Light" w:cstheme="majorHAnsi"/>
          <w:i/>
          <w:noProof/>
          <w:snapToGrid w:val="0"/>
          <w:color w:val="000000"/>
          <w:sz w:val="24"/>
          <w:szCs w:val="24"/>
          <w:lang w:val="ru-RU"/>
        </w:rPr>
        <w:t xml:space="preserve">(i) </w:t>
      </w:r>
      <w:r w:rsidRPr="00653891">
        <w:rPr>
          <w:rFonts w:ascii="Calibri Light" w:eastAsia="Times New Roman" w:hAnsi="Calibri Light" w:cstheme="majorHAnsi"/>
          <w:noProof/>
          <w:snapToGrid w:val="0"/>
          <w:color w:val="000000"/>
          <w:sz w:val="24"/>
          <w:szCs w:val="24"/>
          <w:lang w:val="ru-RU"/>
        </w:rPr>
        <w:t>Отчет</w:t>
      </w:r>
      <w:r w:rsidRPr="00653891">
        <w:rPr>
          <w:rFonts w:ascii="Calibri Light" w:eastAsia="Times New Roman" w:hAnsi="Calibri Light" w:cstheme="majorHAnsi"/>
          <w:i/>
          <w:noProof/>
          <w:snapToGrid w:val="0"/>
          <w:color w:val="000000"/>
          <w:sz w:val="24"/>
          <w:szCs w:val="24"/>
          <w:lang w:val="ru-RU"/>
        </w:rPr>
        <w:t xml:space="preserve"> </w:t>
      </w:r>
      <w:r w:rsidRPr="00653891">
        <w:rPr>
          <w:rFonts w:ascii="Calibri Light" w:eastAsia="Times New Roman" w:hAnsi="Calibri Light" w:cstheme="majorHAnsi"/>
          <w:noProof/>
          <w:snapToGrid w:val="0"/>
          <w:color w:val="000000"/>
          <w:sz w:val="24"/>
          <w:szCs w:val="24"/>
          <w:lang w:val="ru-RU"/>
        </w:rPr>
        <w:t>о финансовых источниках и использовании финансовых средств;</w:t>
      </w:r>
      <w:r w:rsidRPr="00653891">
        <w:rPr>
          <w:rFonts w:ascii="Calibri Light" w:eastAsia="Times New Roman" w:hAnsi="Calibri Light" w:cstheme="majorHAnsi"/>
          <w:i/>
          <w:noProof/>
          <w:snapToGrid w:val="0"/>
          <w:color w:val="000000"/>
          <w:sz w:val="24"/>
          <w:szCs w:val="24"/>
          <w:lang w:val="ru-RU"/>
        </w:rPr>
        <w:t xml:space="preserve"> (ii) </w:t>
      </w:r>
      <w:r w:rsidRPr="00653891">
        <w:rPr>
          <w:rFonts w:ascii="Calibri Light" w:eastAsia="Times New Roman" w:hAnsi="Calibri Light" w:cstheme="majorHAnsi"/>
          <w:noProof/>
          <w:snapToGrid w:val="0"/>
          <w:color w:val="000000"/>
          <w:sz w:val="24"/>
          <w:szCs w:val="24"/>
          <w:lang w:val="ru-RU"/>
        </w:rPr>
        <w:t xml:space="preserve">Свод расходов по основным компонентам Проекта и по основным статьям расходов, как за аудируемый налоговый год, так и совокупно, до настоящего времени; </w:t>
      </w:r>
      <w:r w:rsidRPr="00653891">
        <w:rPr>
          <w:rFonts w:ascii="Calibri Light" w:eastAsia="Times New Roman" w:hAnsi="Calibri Light" w:cstheme="majorHAnsi"/>
          <w:i/>
          <w:noProof/>
          <w:snapToGrid w:val="0"/>
          <w:color w:val="000000"/>
          <w:sz w:val="24"/>
          <w:szCs w:val="24"/>
          <w:lang w:val="ru-RU"/>
        </w:rPr>
        <w:t xml:space="preserve">(iii) </w:t>
      </w:r>
      <w:r w:rsidRPr="00653891">
        <w:rPr>
          <w:rFonts w:ascii="Calibri Light" w:eastAsia="Times New Roman" w:hAnsi="Calibri Light" w:cstheme="majorHAnsi"/>
          <w:noProof/>
          <w:snapToGrid w:val="0"/>
          <w:color w:val="000000"/>
          <w:sz w:val="24"/>
          <w:szCs w:val="24"/>
          <w:lang w:val="ru-RU"/>
        </w:rPr>
        <w:t xml:space="preserve">Отчет по специальному счету и </w:t>
      </w:r>
      <w:r w:rsidRPr="00653891">
        <w:rPr>
          <w:rFonts w:ascii="Calibri Light" w:eastAsia="Times New Roman" w:hAnsi="Calibri Light" w:cstheme="majorHAnsi"/>
          <w:i/>
          <w:noProof/>
          <w:snapToGrid w:val="0"/>
          <w:color w:val="000000"/>
          <w:sz w:val="24"/>
          <w:szCs w:val="24"/>
          <w:lang w:val="ru-RU"/>
        </w:rPr>
        <w:t xml:space="preserve">(iv) </w:t>
      </w:r>
      <w:r w:rsidRPr="00653891">
        <w:rPr>
          <w:rFonts w:ascii="Calibri Light" w:eastAsia="Times New Roman" w:hAnsi="Calibri Light" w:cstheme="majorHAnsi"/>
          <w:noProof/>
          <w:snapToGrid w:val="0"/>
          <w:color w:val="000000"/>
          <w:sz w:val="24"/>
          <w:szCs w:val="24"/>
          <w:lang w:val="ru-RU"/>
        </w:rPr>
        <w:t>Свод синтетических отчетов или SOEs (Отчет о расходах), используемый как основа для представления заявлений по привлечению кредита</w:t>
      </w:r>
      <w:r w:rsidRPr="00653891">
        <w:rPr>
          <w:rStyle w:val="FootnoteReference"/>
          <w:rFonts w:ascii="Calibri Light" w:eastAsia="Times New Roman" w:hAnsi="Calibri Light" w:cstheme="majorHAnsi"/>
          <w:noProof/>
          <w:snapToGrid w:val="0"/>
          <w:color w:val="000000"/>
          <w:lang w:val="ru-RU"/>
        </w:rPr>
        <w:footnoteReference w:id="1"/>
      </w:r>
      <w:r w:rsidRPr="00653891">
        <w:rPr>
          <w:rFonts w:ascii="Calibri Light" w:eastAsia="Times New Roman" w:hAnsi="Calibri Light" w:cstheme="majorHAnsi"/>
          <w:noProof/>
          <w:snapToGrid w:val="0"/>
          <w:color w:val="000000"/>
          <w:sz w:val="24"/>
          <w:szCs w:val="24"/>
          <w:lang w:val="ru-RU"/>
        </w:rPr>
        <w:t>.</w:t>
      </w:r>
    </w:p>
    <w:p w:rsidR="00A608E4" w:rsidRPr="00653891" w:rsidRDefault="00A608E4" w:rsidP="002D1AB3">
      <w:pPr>
        <w:spacing w:line="276" w:lineRule="auto"/>
        <w:jc w:val="both"/>
        <w:rPr>
          <w:rFonts w:ascii="Calibri Light" w:eastAsia="Times New Roman" w:hAnsi="Calibri Light" w:cstheme="majorHAnsi"/>
          <w:noProof/>
          <w:snapToGrid w:val="0"/>
          <w:color w:val="000000"/>
          <w:sz w:val="24"/>
          <w:szCs w:val="24"/>
          <w:lang w:val="ru-RU"/>
        </w:rPr>
      </w:pPr>
      <w:r w:rsidRPr="00653891">
        <w:rPr>
          <w:rFonts w:ascii="Calibri Light" w:eastAsia="Times New Roman" w:hAnsi="Calibri Light" w:cstheme="majorHAnsi"/>
          <w:noProof/>
          <w:snapToGrid w:val="0"/>
          <w:color w:val="000000"/>
          <w:sz w:val="24"/>
          <w:szCs w:val="24"/>
          <w:lang w:val="ru-RU"/>
        </w:rPr>
        <w:t>По нашему мнению, указанные финансовые отчеты предоставляют по всем существенным аспектам правильное и надежное отражение ситуации в соответствии с применяемой базой по составлению финансовой отчетности, согласно требованиям Всемирного банка</w:t>
      </w:r>
      <w:r w:rsidRPr="00653891">
        <w:rPr>
          <w:rStyle w:val="FootnoteReference"/>
          <w:rFonts w:ascii="Calibri Light" w:hAnsi="Calibri Light" w:cstheme="majorHAnsi"/>
          <w:noProof/>
          <w:lang w:val="ru-RU"/>
        </w:rPr>
        <w:footnoteReference w:id="2"/>
      </w:r>
      <w:r w:rsidRPr="00653891">
        <w:rPr>
          <w:rFonts w:ascii="Calibri Light" w:hAnsi="Calibri Light" w:cstheme="majorHAnsi"/>
          <w:noProof/>
          <w:sz w:val="24"/>
          <w:szCs w:val="24"/>
          <w:lang w:val="ru-RU"/>
        </w:rPr>
        <w:t>.</w:t>
      </w:r>
      <w:r w:rsidRPr="00653891">
        <w:rPr>
          <w:rFonts w:ascii="Calibri Light" w:eastAsia="Times New Roman" w:hAnsi="Calibri Light" w:cstheme="majorHAnsi"/>
          <w:noProof/>
          <w:snapToGrid w:val="0"/>
          <w:color w:val="000000"/>
          <w:sz w:val="24"/>
          <w:szCs w:val="24"/>
          <w:lang w:val="ru-RU"/>
        </w:rPr>
        <w:t xml:space="preserve"> </w:t>
      </w:r>
    </w:p>
    <w:p w:rsidR="00847D0B" w:rsidRPr="00653891" w:rsidRDefault="00847D0B" w:rsidP="00847D0B">
      <w:pPr>
        <w:pStyle w:val="ListParagraph"/>
        <w:numPr>
          <w:ilvl w:val="0"/>
          <w:numId w:val="1"/>
        </w:numPr>
        <w:tabs>
          <w:tab w:val="left" w:pos="426"/>
        </w:tabs>
        <w:autoSpaceDE w:val="0"/>
        <w:autoSpaceDN w:val="0"/>
        <w:adjustRightInd w:val="0"/>
        <w:spacing w:after="0" w:line="276" w:lineRule="auto"/>
        <w:ind w:left="0" w:firstLine="0"/>
        <w:outlineLvl w:val="0"/>
        <w:rPr>
          <w:rFonts w:ascii="Calibri Light" w:eastAsia="Times New Roman" w:hAnsi="Calibri Light" w:cstheme="majorHAnsi"/>
          <w:b/>
          <w:noProof/>
          <w:sz w:val="28"/>
          <w:szCs w:val="28"/>
          <w:lang w:val="ru-RU"/>
        </w:rPr>
      </w:pPr>
      <w:bookmarkStart w:id="2" w:name="_Toc21348441"/>
      <w:r w:rsidRPr="00653891">
        <w:rPr>
          <w:rFonts w:ascii="Calibri Light" w:eastAsia="Times New Roman" w:hAnsi="Calibri Light" w:cstheme="majorHAnsi"/>
          <w:b/>
          <w:noProof/>
          <w:sz w:val="28"/>
          <w:szCs w:val="28"/>
          <w:lang w:val="ru-RU"/>
        </w:rPr>
        <w:t xml:space="preserve">БАЗА ДЛЯ ВЫРАЖЕНИЯ МНЕНИЯ </w:t>
      </w:r>
    </w:p>
    <w:bookmarkEnd w:id="2"/>
    <w:p w:rsidR="0048052A" w:rsidRPr="00653891" w:rsidRDefault="0048052A" w:rsidP="0048052A">
      <w:pPr>
        <w:tabs>
          <w:tab w:val="num" w:pos="0"/>
        </w:tabs>
        <w:spacing w:line="276" w:lineRule="auto"/>
        <w:jc w:val="both"/>
        <w:rPr>
          <w:rFonts w:ascii="Calibri Light" w:hAnsi="Calibri Light" w:cstheme="majorHAnsi"/>
          <w:noProof/>
          <w:sz w:val="24"/>
          <w:szCs w:val="24"/>
          <w:lang w:val="ru-RU"/>
        </w:rPr>
      </w:pPr>
      <w:r w:rsidRPr="00653891">
        <w:rPr>
          <w:rFonts w:ascii="Calibri Light" w:eastAsia="Times New Roman" w:hAnsi="Calibri Light" w:cstheme="majorHAnsi"/>
          <w:noProof/>
          <w:sz w:val="24"/>
          <w:szCs w:val="24"/>
          <w:lang w:val="ru-RU"/>
        </w:rPr>
        <w:t xml:space="preserve">Провели аудиторскую миссию в соответствии с </w:t>
      </w:r>
      <w:r w:rsidRPr="00653891">
        <w:rPr>
          <w:rFonts w:ascii="Calibri Light" w:hAnsi="Calibri Light" w:cstheme="majorHAnsi"/>
          <w:noProof/>
          <w:sz w:val="24"/>
          <w:szCs w:val="24"/>
          <w:lang w:val="ru-RU"/>
        </w:rPr>
        <w:t>Международными стандартами Высших органов аудита, применяемыми Счетной палатой</w:t>
      </w:r>
      <w:r w:rsidRPr="00653891">
        <w:rPr>
          <w:rStyle w:val="FootnoteReference"/>
          <w:rFonts w:ascii="Calibri Light" w:hAnsi="Calibri Light" w:cstheme="majorHAnsi"/>
          <w:noProof/>
          <w:lang w:val="ru-RU"/>
        </w:rPr>
        <w:footnoteReference w:id="3"/>
      </w:r>
      <w:r w:rsidRPr="00653891">
        <w:rPr>
          <w:rFonts w:ascii="Calibri Light" w:hAnsi="Calibri Light" w:cstheme="majorHAnsi"/>
          <w:noProof/>
          <w:sz w:val="24"/>
          <w:szCs w:val="24"/>
          <w:lang w:val="ru-RU"/>
        </w:rPr>
        <w:t xml:space="preserve">. Согласно соответствующим стандартам, наша ответственность изложена в разделе </w:t>
      </w:r>
      <w:r w:rsidRPr="00653891">
        <w:rPr>
          <w:rFonts w:ascii="Calibri Light" w:hAnsi="Calibri Light" w:cstheme="majorHAnsi"/>
          <w:i/>
          <w:noProof/>
          <w:sz w:val="24"/>
          <w:szCs w:val="24"/>
          <w:lang w:val="ru-RU"/>
        </w:rPr>
        <w:t xml:space="preserve">Ответственность аудитора в аудите финансовой отчетности </w:t>
      </w:r>
      <w:r w:rsidRPr="00653891">
        <w:rPr>
          <w:rFonts w:ascii="Calibri Light" w:hAnsi="Calibri Light" w:cstheme="majorHAnsi"/>
          <w:noProof/>
          <w:sz w:val="24"/>
          <w:szCs w:val="24"/>
          <w:lang w:val="ru-RU"/>
        </w:rPr>
        <w:t>из настоящего Отчета. Аудиторы независимы перед аудируемым субъектом и выполняли этические обязательства согласно требованиям Кодекса этики Счетной палаты. Считаем, что полученные аудиторские доказательства являются достаточными и адекватными для предоставления базы для нашего заключения.</w:t>
      </w:r>
    </w:p>
    <w:p w:rsidR="002D1AB3" w:rsidRPr="00653891" w:rsidRDefault="0048052A" w:rsidP="002D1AB3">
      <w:pPr>
        <w:pStyle w:val="ListParagraph"/>
        <w:numPr>
          <w:ilvl w:val="0"/>
          <w:numId w:val="1"/>
        </w:numPr>
        <w:tabs>
          <w:tab w:val="left" w:pos="426"/>
        </w:tabs>
        <w:autoSpaceDE w:val="0"/>
        <w:autoSpaceDN w:val="0"/>
        <w:adjustRightInd w:val="0"/>
        <w:spacing w:line="276" w:lineRule="auto"/>
        <w:ind w:left="0" w:firstLine="0"/>
        <w:outlineLvl w:val="0"/>
        <w:rPr>
          <w:rFonts w:ascii="Calibri Light" w:eastAsia="Times New Roman" w:hAnsi="Calibri Light" w:cstheme="majorHAnsi"/>
          <w:b/>
          <w:noProof/>
          <w:sz w:val="28"/>
          <w:szCs w:val="28"/>
          <w:lang w:val="ru-RU"/>
        </w:rPr>
      </w:pPr>
      <w:r w:rsidRPr="00653891">
        <w:rPr>
          <w:rFonts w:ascii="Calibri Light" w:eastAsia="Times New Roman" w:hAnsi="Calibri Light" w:cstheme="majorHAnsi"/>
          <w:b/>
          <w:noProof/>
          <w:sz w:val="28"/>
          <w:szCs w:val="28"/>
          <w:lang w:val="ru-RU"/>
        </w:rPr>
        <w:t xml:space="preserve">ПАРАГРАФ ПО ВЫДЕЛЕНИЮ НЕКОТОРЫХ АСПЕКТОВ  </w:t>
      </w:r>
    </w:p>
    <w:p w:rsidR="0048052A" w:rsidRPr="00653891" w:rsidRDefault="002D1AB3" w:rsidP="002D1AB3">
      <w:pPr>
        <w:pStyle w:val="ListParagraph"/>
        <w:numPr>
          <w:ilvl w:val="1"/>
          <w:numId w:val="16"/>
        </w:numPr>
        <w:tabs>
          <w:tab w:val="left" w:pos="450"/>
        </w:tabs>
        <w:spacing w:line="276" w:lineRule="auto"/>
        <w:ind w:left="0" w:firstLine="0"/>
        <w:jc w:val="both"/>
        <w:rPr>
          <w:rFonts w:ascii="Calibri Light" w:eastAsia="Times New Roman" w:hAnsi="Calibri Light" w:cstheme="majorHAnsi"/>
          <w:bCs/>
          <w:iCs/>
          <w:noProof/>
          <w:sz w:val="24"/>
          <w:szCs w:val="24"/>
          <w:lang w:val="ru-RU"/>
        </w:rPr>
      </w:pPr>
      <w:r w:rsidRPr="00653891">
        <w:rPr>
          <w:rFonts w:ascii="Calibri Light" w:eastAsia="Times New Roman" w:hAnsi="Calibri Light" w:cstheme="majorHAnsi"/>
          <w:b/>
          <w:noProof/>
          <w:sz w:val="24"/>
          <w:szCs w:val="24"/>
          <w:lang w:val="ru-RU"/>
        </w:rPr>
        <w:t xml:space="preserve"> </w:t>
      </w:r>
      <w:r w:rsidR="0048052A" w:rsidRPr="00653891">
        <w:rPr>
          <w:rFonts w:ascii="Calibri Light" w:eastAsia="Times New Roman" w:hAnsi="Calibri Light" w:cstheme="majorHAnsi"/>
          <w:b/>
          <w:noProof/>
          <w:sz w:val="24"/>
          <w:szCs w:val="24"/>
          <w:lang w:val="ru-RU"/>
        </w:rPr>
        <w:t xml:space="preserve">Обращаем внимание, что сохраняется проблема по управлению ПУ ФСИМ операционными расходами, предусмотренными в Компоненте </w:t>
      </w:r>
      <w:r w:rsidR="0048052A" w:rsidRPr="00653891">
        <w:rPr>
          <w:rFonts w:ascii="Calibri Light" w:eastAsia="Times New Roman" w:hAnsi="Calibri Light" w:cstheme="majorHAnsi"/>
          <w:b/>
          <w:bCs/>
          <w:iCs/>
          <w:noProof/>
          <w:sz w:val="24"/>
          <w:szCs w:val="24"/>
          <w:lang w:val="ru-RU"/>
        </w:rPr>
        <w:t>A.2.</w:t>
      </w:r>
    </w:p>
    <w:p w:rsidR="002D1AB3" w:rsidRPr="00653891" w:rsidRDefault="002D1AB3" w:rsidP="002D1AB3">
      <w:pPr>
        <w:pStyle w:val="ListParagraph"/>
        <w:tabs>
          <w:tab w:val="left" w:pos="450"/>
        </w:tabs>
        <w:spacing w:after="120" w:line="276" w:lineRule="auto"/>
        <w:ind w:left="0"/>
        <w:jc w:val="both"/>
        <w:rPr>
          <w:rFonts w:ascii="Calibri Light" w:hAnsi="Calibri Light" w:cstheme="majorHAnsi"/>
          <w:noProof/>
          <w:sz w:val="12"/>
          <w:szCs w:val="12"/>
          <w:lang w:val="ru-RU"/>
        </w:rPr>
      </w:pPr>
    </w:p>
    <w:p w:rsidR="005D7ADC" w:rsidRPr="00653891" w:rsidRDefault="005D7ADC" w:rsidP="002D1AB3">
      <w:pPr>
        <w:pStyle w:val="ListParagraph"/>
        <w:tabs>
          <w:tab w:val="left" w:pos="450"/>
        </w:tabs>
        <w:spacing w:after="120" w:line="276" w:lineRule="auto"/>
        <w:ind w:left="0"/>
        <w:jc w:val="both"/>
        <w:rPr>
          <w:rFonts w:ascii="Calibri Light" w:hAnsi="Calibri Light" w:cstheme="majorHAnsi"/>
          <w:noProof/>
          <w:sz w:val="24"/>
          <w:szCs w:val="24"/>
          <w:lang w:val="ru-RU"/>
        </w:rPr>
      </w:pPr>
      <w:r w:rsidRPr="00653891">
        <w:rPr>
          <w:rFonts w:ascii="Calibri Light" w:hAnsi="Calibri Light" w:cstheme="majorHAnsi"/>
          <w:noProof/>
          <w:sz w:val="24"/>
          <w:szCs w:val="24"/>
          <w:lang w:val="ru-RU"/>
        </w:rPr>
        <w:t>Подготовка, внедрение, мониторинг и оценка Компонента A.2 Проекта реализуется ПУ ФСИМ в соответствии с положениями Соглашения о финансировании, правилами ВБ и ОПП. В 2020 году ОПП</w:t>
      </w:r>
      <w:r w:rsidRPr="00653891">
        <w:rPr>
          <w:rStyle w:val="FootnoteReference"/>
          <w:rFonts w:ascii="Calibri Light" w:hAnsi="Calibri Light" w:cstheme="majorHAnsi"/>
          <w:noProof/>
          <w:lang w:val="ru-RU"/>
        </w:rPr>
        <w:footnoteReference w:id="4"/>
      </w:r>
      <w:r w:rsidRPr="00653891">
        <w:rPr>
          <w:rFonts w:ascii="Calibri Light" w:hAnsi="Calibri Light" w:cstheme="majorHAnsi"/>
          <w:noProof/>
          <w:sz w:val="24"/>
          <w:szCs w:val="24"/>
          <w:lang w:val="ru-RU"/>
        </w:rPr>
        <w:t xml:space="preserve"> было дополнено п.7.3 из </w:t>
      </w:r>
      <w:r w:rsidR="00CF6CED" w:rsidRPr="00653891">
        <w:rPr>
          <w:rFonts w:ascii="Calibri Light" w:hAnsi="Calibri Light" w:cstheme="majorHAnsi"/>
          <w:noProof/>
          <w:sz w:val="24"/>
          <w:szCs w:val="24"/>
          <w:lang w:val="ru-RU"/>
        </w:rPr>
        <w:t>р</w:t>
      </w:r>
      <w:r w:rsidRPr="00653891">
        <w:rPr>
          <w:rFonts w:ascii="Calibri Light" w:hAnsi="Calibri Light" w:cstheme="majorHAnsi"/>
          <w:noProof/>
          <w:sz w:val="24"/>
          <w:szCs w:val="24"/>
          <w:lang w:val="ru-RU"/>
        </w:rPr>
        <w:t>аздела 7 „Компонент, внедряемый ФСИМ”, посредством которого были предусмотрены члены</w:t>
      </w:r>
      <w:r w:rsidRPr="00653891">
        <w:rPr>
          <w:rStyle w:val="FootnoteReference"/>
          <w:rFonts w:ascii="Calibri Light" w:hAnsi="Calibri Light" w:cstheme="majorHAnsi"/>
          <w:noProof/>
          <w:lang w:val="ru-RU"/>
        </w:rPr>
        <w:footnoteReference w:id="5"/>
      </w:r>
      <w:r w:rsidRPr="00653891">
        <w:rPr>
          <w:rFonts w:ascii="Calibri Light" w:hAnsi="Calibri Light" w:cstheme="majorHAnsi"/>
          <w:noProof/>
          <w:sz w:val="24"/>
          <w:szCs w:val="24"/>
          <w:lang w:val="ru-RU"/>
        </w:rPr>
        <w:t xml:space="preserve"> группы, ответственные за внедрение деятельности, предусмотренной по указанному Компоненту, а также необходимость выбора и назначения их в соответствии с техническим заданием. В 2021 году Приказом МОКИ №640 от 31.05.2021</w:t>
      </w:r>
      <w:r w:rsidRPr="00653891">
        <w:rPr>
          <w:rStyle w:val="FootnoteReference"/>
          <w:rFonts w:ascii="Calibri Light" w:hAnsi="Calibri Light" w:cstheme="majorHAnsi"/>
          <w:noProof/>
          <w:lang w:val="ru-RU"/>
        </w:rPr>
        <w:footnoteReference w:id="6"/>
      </w:r>
      <w:r w:rsidR="00CF6CED" w:rsidRPr="00653891">
        <w:rPr>
          <w:rFonts w:ascii="Calibri Light" w:hAnsi="Calibri Light" w:cstheme="majorHAnsi"/>
          <w:noProof/>
          <w:sz w:val="24"/>
          <w:szCs w:val="24"/>
          <w:lang w:val="ru-RU"/>
        </w:rPr>
        <w:t xml:space="preserve"> </w:t>
      </w:r>
      <w:r w:rsidR="00CF6CED" w:rsidRPr="00653891">
        <w:rPr>
          <w:rFonts w:ascii="Calibri Light" w:hAnsi="Calibri Light" w:cstheme="majorHAnsi"/>
          <w:noProof/>
          <w:sz w:val="24"/>
          <w:szCs w:val="24"/>
          <w:lang w:val="ru-RU"/>
        </w:rPr>
        <w:lastRenderedPageBreak/>
        <w:t>был дополнен раздел 7.7 „Б</w:t>
      </w:r>
      <w:r w:rsidR="00CF6CED" w:rsidRPr="00653891">
        <w:rPr>
          <w:rFonts w:ascii="Calibri Light" w:hAnsi="Calibri Light"/>
          <w:noProof/>
          <w:sz w:val="24"/>
          <w:szCs w:val="24"/>
          <w:lang w:val="ru-RU"/>
        </w:rPr>
        <w:t>ухгалтерский учет и осуществление выплат</w:t>
      </w:r>
      <w:r w:rsidR="00CF6CED" w:rsidRPr="00653891">
        <w:rPr>
          <w:rFonts w:ascii="Calibri Light" w:hAnsi="Calibri Light" w:cstheme="majorHAnsi"/>
          <w:noProof/>
          <w:sz w:val="24"/>
          <w:szCs w:val="24"/>
          <w:lang w:val="ru-RU"/>
        </w:rPr>
        <w:t xml:space="preserve">” положениями, связанными с классификацией </w:t>
      </w:r>
      <w:r w:rsidR="00CF6CED" w:rsidRPr="00653891">
        <w:rPr>
          <w:rFonts w:ascii="Calibri Light" w:eastAsia="Times New Roman" w:hAnsi="Calibri Light" w:cstheme="majorHAnsi"/>
          <w:bCs/>
          <w:noProof/>
          <w:sz w:val="24"/>
          <w:szCs w:val="24"/>
          <w:lang w:val="ru-RU"/>
        </w:rPr>
        <w:t xml:space="preserve">операционных расходов для деятельности в рамках </w:t>
      </w:r>
      <w:r w:rsidR="00CF6CED" w:rsidRPr="00653891">
        <w:rPr>
          <w:rFonts w:ascii="Calibri Light" w:hAnsi="Calibri Light" w:cstheme="majorHAnsi"/>
          <w:noProof/>
          <w:sz w:val="24"/>
          <w:szCs w:val="24"/>
          <w:lang w:val="ru-RU"/>
        </w:rPr>
        <w:t>Компонента A.2.</w:t>
      </w:r>
    </w:p>
    <w:p w:rsidR="002D1AB3" w:rsidRPr="00653891" w:rsidRDefault="00CF6CED" w:rsidP="00207C29">
      <w:pPr>
        <w:pStyle w:val="ListParagraph"/>
        <w:tabs>
          <w:tab w:val="left" w:pos="450"/>
        </w:tabs>
        <w:spacing w:after="120" w:line="276" w:lineRule="auto"/>
        <w:ind w:left="0"/>
        <w:jc w:val="both"/>
        <w:rPr>
          <w:rFonts w:ascii="Calibri Light" w:eastAsia="Times New Roman" w:hAnsi="Calibri Light" w:cstheme="majorHAnsi"/>
          <w:bCs/>
          <w:iCs/>
          <w:noProof/>
          <w:sz w:val="24"/>
          <w:szCs w:val="24"/>
          <w:lang w:val="ru-RU"/>
        </w:rPr>
      </w:pPr>
      <w:r w:rsidRPr="00653891">
        <w:rPr>
          <w:rFonts w:ascii="Calibri Light" w:eastAsia="Times New Roman" w:hAnsi="Calibri Light" w:cstheme="majorHAnsi"/>
          <w:bCs/>
          <w:iCs/>
          <w:noProof/>
          <w:sz w:val="24"/>
          <w:szCs w:val="24"/>
          <w:lang w:val="ru-RU"/>
        </w:rPr>
        <w:t>Аудиторские доказательства свидетельствуют о том, что ПУ ФСИМ не учло положения указанных норм, персонал, оплачиваемый за счет ФСИМ, был принят на основании индивидуальных трудовых договоров с полномочиями, связанными с основной деятельностью ПУ ФСИМ. Аудит отмечает, что имеется несоответствие между функциями</w:t>
      </w:r>
      <w:r w:rsidR="00207C29" w:rsidRPr="00653891">
        <w:rPr>
          <w:rFonts w:ascii="Calibri Light" w:eastAsia="Times New Roman" w:hAnsi="Calibri Light" w:cstheme="majorHAnsi"/>
          <w:bCs/>
          <w:iCs/>
          <w:noProof/>
          <w:sz w:val="24"/>
          <w:szCs w:val="24"/>
          <w:lang w:val="ru-RU"/>
        </w:rPr>
        <w:t xml:space="preserve">, утвержденными в ОПП, и установленными в индивидуальных трудовых договорах. В результате, аудиту трудно интегрировать функции, установленные в ОПП, с функциями, предусмотренными в индивидуальных трудовых договорах. </w:t>
      </w:r>
    </w:p>
    <w:p w:rsidR="001754CE" w:rsidRPr="00653891" w:rsidRDefault="00207C29" w:rsidP="002D1AB3">
      <w:pPr>
        <w:pStyle w:val="ListParagraph"/>
        <w:tabs>
          <w:tab w:val="left" w:pos="450"/>
        </w:tabs>
        <w:spacing w:line="276" w:lineRule="auto"/>
        <w:ind w:left="0"/>
        <w:jc w:val="both"/>
        <w:rPr>
          <w:rFonts w:ascii="Calibri Light" w:hAnsi="Calibri Light" w:cstheme="majorHAnsi"/>
          <w:noProof/>
          <w:sz w:val="24"/>
          <w:szCs w:val="24"/>
          <w:lang w:val="ru-RU"/>
        </w:rPr>
      </w:pPr>
      <w:r w:rsidRPr="00653891">
        <w:rPr>
          <w:rFonts w:ascii="Calibri Light" w:eastAsia="Times New Roman" w:hAnsi="Calibri Light" w:cstheme="majorHAnsi"/>
          <w:bCs/>
          <w:iCs/>
          <w:noProof/>
          <w:sz w:val="24"/>
          <w:szCs w:val="24"/>
          <w:lang w:val="ru-RU"/>
        </w:rPr>
        <w:t>Аудиторские доказательства показывают, что подтверждающие расчеты по обоснованию</w:t>
      </w:r>
      <w:r w:rsidR="00C102C0" w:rsidRPr="00653891">
        <w:rPr>
          <w:rFonts w:ascii="Calibri Light" w:eastAsia="Times New Roman" w:hAnsi="Calibri Light" w:cstheme="majorHAnsi"/>
          <w:bCs/>
          <w:iCs/>
          <w:noProof/>
          <w:sz w:val="24"/>
          <w:szCs w:val="24"/>
          <w:lang w:val="ru-RU"/>
        </w:rPr>
        <w:t xml:space="preserve"> бюджета </w:t>
      </w:r>
      <w:r w:rsidR="00C102C0" w:rsidRPr="00653891">
        <w:rPr>
          <w:rFonts w:ascii="Calibri Light" w:eastAsia="Times New Roman" w:hAnsi="Calibri Light" w:cstheme="majorHAnsi"/>
          <w:bCs/>
          <w:noProof/>
          <w:sz w:val="24"/>
          <w:szCs w:val="24"/>
          <w:lang w:val="ru-RU"/>
        </w:rPr>
        <w:t>операционных расходов к Плану закупок ПУ ФСИМ содерж</w:t>
      </w:r>
      <w:r w:rsidR="0003746E" w:rsidRPr="00653891">
        <w:rPr>
          <w:rFonts w:ascii="Calibri Light" w:eastAsia="Times New Roman" w:hAnsi="Calibri Light" w:cstheme="majorHAnsi"/>
          <w:bCs/>
          <w:noProof/>
          <w:sz w:val="24"/>
          <w:szCs w:val="24"/>
          <w:lang w:val="ru-RU"/>
        </w:rPr>
        <w:t>а</w:t>
      </w:r>
      <w:r w:rsidR="00C102C0" w:rsidRPr="00653891">
        <w:rPr>
          <w:rFonts w:ascii="Calibri Light" w:eastAsia="Times New Roman" w:hAnsi="Calibri Light" w:cstheme="majorHAnsi"/>
          <w:bCs/>
          <w:noProof/>
          <w:sz w:val="24"/>
          <w:szCs w:val="24"/>
          <w:lang w:val="ru-RU"/>
        </w:rPr>
        <w:t xml:space="preserve">т размер </w:t>
      </w:r>
      <w:r w:rsidR="00C102C0" w:rsidRPr="00653891">
        <w:rPr>
          <w:rFonts w:ascii="Calibri Light" w:eastAsia="Times New Roman" w:hAnsi="Calibri Light" w:cstheme="majorHAnsi"/>
          <w:bCs/>
          <w:iCs/>
          <w:noProof/>
          <w:sz w:val="24"/>
          <w:szCs w:val="24"/>
          <w:lang w:val="ru-RU"/>
        </w:rPr>
        <w:t xml:space="preserve">индивидуальной оплаты труда по группе ФСИМ, они не были изложены и регламентированы в других нормативных документах Проекта. Так, аудит отмечает </w:t>
      </w:r>
      <w:r w:rsidR="0003746E" w:rsidRPr="00653891">
        <w:rPr>
          <w:rFonts w:ascii="Calibri Light" w:eastAsia="Times New Roman" w:hAnsi="Calibri Light" w:cstheme="majorHAnsi"/>
          <w:bCs/>
          <w:iCs/>
          <w:noProof/>
          <w:sz w:val="24"/>
          <w:szCs w:val="24"/>
          <w:lang w:val="ru-RU"/>
        </w:rPr>
        <w:t xml:space="preserve">сохранение неопределенностей, выявленных предыдущим аудитом относительно размера заработной платы, </w:t>
      </w:r>
      <w:r w:rsidR="001226FC" w:rsidRPr="00653891">
        <w:rPr>
          <w:rFonts w:ascii="Calibri Light" w:eastAsia="Times New Roman" w:hAnsi="Calibri Light" w:cstheme="majorHAnsi"/>
          <w:bCs/>
          <w:iCs/>
          <w:noProof/>
          <w:sz w:val="24"/>
          <w:szCs w:val="24"/>
          <w:lang w:val="ru-RU"/>
        </w:rPr>
        <w:t>вы</w:t>
      </w:r>
      <w:r w:rsidR="0003746E" w:rsidRPr="00653891">
        <w:rPr>
          <w:rFonts w:ascii="Calibri Light" w:eastAsia="Times New Roman" w:hAnsi="Calibri Light" w:cstheme="majorHAnsi"/>
          <w:bCs/>
          <w:iCs/>
          <w:noProof/>
          <w:sz w:val="24"/>
          <w:szCs w:val="24"/>
          <w:lang w:val="ru-RU"/>
        </w:rPr>
        <w:t>плачиваемой по должности консультантов/членов группы ПУ ФСИМ, участвующих в реализации Проекта.</w:t>
      </w:r>
    </w:p>
    <w:p w:rsidR="0003746E" w:rsidRPr="00653891" w:rsidRDefault="0003746E" w:rsidP="002D1AB3">
      <w:pPr>
        <w:pStyle w:val="ListParagraph"/>
        <w:tabs>
          <w:tab w:val="left" w:pos="450"/>
        </w:tabs>
        <w:spacing w:line="276" w:lineRule="auto"/>
        <w:ind w:left="0"/>
        <w:jc w:val="both"/>
        <w:rPr>
          <w:rFonts w:ascii="Calibri Light" w:hAnsi="Calibri Light" w:cstheme="majorHAnsi"/>
          <w:noProof/>
          <w:sz w:val="24"/>
          <w:szCs w:val="24"/>
          <w:lang w:val="ru-RU"/>
        </w:rPr>
      </w:pPr>
      <w:r w:rsidRPr="00653891">
        <w:rPr>
          <w:rFonts w:ascii="Calibri Light" w:hAnsi="Calibri Light" w:cstheme="majorHAnsi"/>
          <w:noProof/>
          <w:sz w:val="24"/>
          <w:szCs w:val="24"/>
          <w:lang w:val="ru-RU"/>
        </w:rPr>
        <w:t xml:space="preserve">Вместе с тем, </w:t>
      </w:r>
      <w:r w:rsidRPr="00653891">
        <w:rPr>
          <w:rFonts w:ascii="Calibri Light" w:eastAsia="Times New Roman" w:hAnsi="Calibri Light" w:cstheme="majorHAnsi"/>
          <w:bCs/>
          <w:iCs/>
          <w:noProof/>
          <w:sz w:val="24"/>
          <w:szCs w:val="24"/>
          <w:lang w:val="ru-RU"/>
        </w:rPr>
        <w:t>заработная плата работников, оплачиваемых за счет ПРОМ, установлена согласно Постановлениям Правительства №</w:t>
      </w:r>
      <w:r w:rsidRPr="00653891">
        <w:rPr>
          <w:rFonts w:ascii="Calibri Light" w:hAnsi="Calibri Light" w:cstheme="majorHAnsi"/>
          <w:noProof/>
          <w:sz w:val="24"/>
          <w:szCs w:val="24"/>
          <w:lang w:val="ru-RU"/>
        </w:rPr>
        <w:t>743/2002</w:t>
      </w:r>
      <w:r w:rsidRPr="00653891">
        <w:rPr>
          <w:rStyle w:val="FootnoteReference"/>
          <w:rFonts w:ascii="Calibri Light" w:hAnsi="Calibri Light" w:cstheme="majorHAnsi"/>
          <w:noProof/>
          <w:lang w:val="ru-RU"/>
        </w:rPr>
        <w:footnoteReference w:id="7"/>
      </w:r>
      <w:r w:rsidRPr="00653891">
        <w:rPr>
          <w:rFonts w:ascii="Calibri Light" w:hAnsi="Calibri Light" w:cstheme="majorHAnsi"/>
          <w:noProof/>
          <w:sz w:val="24"/>
          <w:szCs w:val="24"/>
          <w:lang w:val="ru-RU"/>
        </w:rPr>
        <w:t xml:space="preserve"> и №165/2010</w:t>
      </w:r>
      <w:r w:rsidRPr="00653891">
        <w:rPr>
          <w:rStyle w:val="FootnoteReference"/>
          <w:rFonts w:ascii="Calibri Light" w:hAnsi="Calibri Light" w:cstheme="majorHAnsi"/>
          <w:noProof/>
          <w:lang w:val="ru-RU"/>
        </w:rPr>
        <w:footnoteReference w:id="8"/>
      </w:r>
      <w:r w:rsidRPr="00653891">
        <w:rPr>
          <w:rFonts w:ascii="Calibri Light" w:hAnsi="Calibri Light" w:cstheme="majorHAnsi"/>
          <w:noProof/>
          <w:sz w:val="24"/>
          <w:szCs w:val="24"/>
          <w:lang w:val="ru-RU"/>
        </w:rPr>
        <w:t>.</w:t>
      </w:r>
      <w:r w:rsidR="00984CDA" w:rsidRPr="00653891">
        <w:rPr>
          <w:rFonts w:ascii="Calibri Light" w:hAnsi="Calibri Light" w:cstheme="majorHAnsi"/>
          <w:noProof/>
          <w:sz w:val="24"/>
          <w:szCs w:val="24"/>
          <w:lang w:val="ru-RU"/>
        </w:rPr>
        <w:t xml:space="preserve"> Отмечается, что хотя работники выполняют полномочия для всей деятельности ПУ ФСИМ, ежемесячно приказом директора ФСИМ утверждался источник </w:t>
      </w:r>
      <w:r w:rsidR="00984CDA" w:rsidRPr="00653891">
        <w:rPr>
          <w:rFonts w:ascii="Calibri Light" w:hAnsi="Calibri Light"/>
          <w:noProof/>
          <w:sz w:val="24"/>
          <w:szCs w:val="24"/>
          <w:lang w:val="ru-RU"/>
        </w:rPr>
        <w:t xml:space="preserve">финансирования для каждого работника. Так, в среднем для 9 работников была полностью выплачена заработная плата за счет ПРОМ, которая включает должностной оклад и надбавки в размере около </w:t>
      </w:r>
      <w:r w:rsidR="00984CDA" w:rsidRPr="00653891">
        <w:rPr>
          <w:rFonts w:ascii="Calibri Light" w:hAnsi="Calibri Light" w:cstheme="majorHAnsi"/>
          <w:noProof/>
          <w:sz w:val="24"/>
          <w:szCs w:val="24"/>
          <w:lang w:val="ru-RU"/>
        </w:rPr>
        <w:t>40%.</w:t>
      </w:r>
    </w:p>
    <w:p w:rsidR="001226FC" w:rsidRPr="00653891" w:rsidRDefault="001226FC" w:rsidP="002D1AB3">
      <w:pPr>
        <w:pStyle w:val="ListParagraph"/>
        <w:tabs>
          <w:tab w:val="left" w:pos="450"/>
        </w:tabs>
        <w:spacing w:line="276" w:lineRule="auto"/>
        <w:ind w:left="0"/>
        <w:jc w:val="both"/>
        <w:rPr>
          <w:rFonts w:ascii="Calibri Light" w:hAnsi="Calibri Light" w:cstheme="majorHAnsi"/>
          <w:noProof/>
          <w:sz w:val="24"/>
          <w:szCs w:val="24"/>
          <w:lang w:val="ru-RU"/>
        </w:rPr>
      </w:pPr>
      <w:r w:rsidRPr="00653891">
        <w:rPr>
          <w:rFonts w:ascii="Calibri Light" w:hAnsi="Calibri Light" w:cstheme="majorHAnsi"/>
          <w:noProof/>
          <w:sz w:val="24"/>
          <w:szCs w:val="24"/>
          <w:lang w:val="ru-RU"/>
        </w:rPr>
        <w:t xml:space="preserve">В результате, по 5 функциям была согласована </w:t>
      </w:r>
      <w:r w:rsidRPr="00653891">
        <w:rPr>
          <w:rFonts w:ascii="Calibri Light" w:hAnsi="Calibri Light"/>
          <w:noProof/>
          <w:sz w:val="24"/>
          <w:szCs w:val="24"/>
          <w:lang w:val="ru-RU"/>
        </w:rPr>
        <w:t xml:space="preserve">заработная плата выше, чем первоначально оцененные плафоны, соответственно, в </w:t>
      </w:r>
      <w:r w:rsidRPr="00653891">
        <w:rPr>
          <w:rFonts w:ascii="Calibri Light" w:hAnsi="Calibri Light" w:cstheme="majorHAnsi"/>
          <w:noProof/>
          <w:sz w:val="24"/>
          <w:szCs w:val="24"/>
          <w:lang w:val="ru-RU"/>
        </w:rPr>
        <w:t>2021 году расходы на оплату труда были увеличены на 21,3</w:t>
      </w:r>
      <w:r w:rsidRPr="00653891">
        <w:rPr>
          <w:rFonts w:ascii="Calibri Light" w:eastAsia="Times New Roman" w:hAnsi="Calibri Light" w:cstheme="majorHAnsi"/>
          <w:bCs/>
          <w:noProof/>
          <w:sz w:val="24"/>
          <w:szCs w:val="24"/>
          <w:lang w:val="ru-RU"/>
        </w:rPr>
        <w:t xml:space="preserve"> тыс. долларов США. Наиболее существенное отклонение отмечается в оплате труда директора ПУ ФСИМ. Так, за 7 месяцев за исполнение функции менеджера проекта сумма оплаты труда, согласно оценкам, составила </w:t>
      </w:r>
      <w:r w:rsidRPr="00653891">
        <w:rPr>
          <w:rFonts w:ascii="Calibri Light" w:hAnsi="Calibri Light" w:cstheme="majorHAnsi"/>
          <w:noProof/>
          <w:sz w:val="24"/>
          <w:szCs w:val="24"/>
          <w:lang w:val="ru-RU"/>
        </w:rPr>
        <w:t xml:space="preserve">12,6 </w:t>
      </w:r>
      <w:r w:rsidRPr="00653891">
        <w:rPr>
          <w:rFonts w:ascii="Calibri Light" w:eastAsia="Times New Roman" w:hAnsi="Calibri Light" w:cstheme="majorHAnsi"/>
          <w:bCs/>
          <w:noProof/>
          <w:sz w:val="24"/>
          <w:szCs w:val="24"/>
          <w:lang w:val="ru-RU"/>
        </w:rPr>
        <w:t xml:space="preserve">тыс. долларов США (1,8 тыс. долларов США ежемесячно). Анализы аудита выявили, что за соответствующий период </w:t>
      </w:r>
      <w:r w:rsidR="00DE04B2" w:rsidRPr="00653891">
        <w:rPr>
          <w:rFonts w:ascii="Calibri Light" w:eastAsia="Times New Roman" w:hAnsi="Calibri Light" w:cstheme="majorHAnsi"/>
          <w:bCs/>
          <w:noProof/>
          <w:sz w:val="24"/>
          <w:szCs w:val="24"/>
          <w:lang w:val="ru-RU"/>
        </w:rPr>
        <w:t xml:space="preserve">его оплата труда составила на </w:t>
      </w:r>
      <w:r w:rsidR="00DE04B2" w:rsidRPr="00653891">
        <w:rPr>
          <w:rFonts w:ascii="Calibri Light" w:hAnsi="Calibri Light" w:cstheme="majorHAnsi"/>
          <w:noProof/>
          <w:sz w:val="24"/>
          <w:szCs w:val="24"/>
          <w:lang w:val="ru-RU"/>
        </w:rPr>
        <w:t>8,7</w:t>
      </w:r>
      <w:r w:rsidR="00DE04B2" w:rsidRPr="00653891">
        <w:rPr>
          <w:rFonts w:ascii="Calibri Light" w:eastAsia="Times New Roman" w:hAnsi="Calibri Light" w:cstheme="majorHAnsi"/>
          <w:bCs/>
          <w:noProof/>
          <w:sz w:val="24"/>
          <w:szCs w:val="24"/>
          <w:lang w:val="ru-RU"/>
        </w:rPr>
        <w:t xml:space="preserve"> тыс. долларов США выше, чем первоначально оцененная </w:t>
      </w:r>
      <w:r w:rsidR="00DE04B2" w:rsidRPr="00653891">
        <w:rPr>
          <w:rFonts w:ascii="Calibri Light" w:hAnsi="Calibri Light"/>
          <w:noProof/>
          <w:sz w:val="24"/>
          <w:szCs w:val="24"/>
          <w:lang w:val="ru-RU"/>
        </w:rPr>
        <w:t>заработная плата.</w:t>
      </w:r>
    </w:p>
    <w:p w:rsidR="002D1AB3" w:rsidRPr="00653891" w:rsidRDefault="002D1AB3" w:rsidP="002D1AB3">
      <w:pPr>
        <w:pStyle w:val="ListParagraph"/>
        <w:tabs>
          <w:tab w:val="left" w:pos="450"/>
        </w:tabs>
        <w:spacing w:line="276" w:lineRule="auto"/>
        <w:ind w:left="0"/>
        <w:jc w:val="both"/>
        <w:rPr>
          <w:rFonts w:ascii="Calibri Light" w:hAnsi="Calibri Light" w:cstheme="majorHAnsi"/>
          <w:noProof/>
          <w:sz w:val="16"/>
          <w:szCs w:val="16"/>
          <w:lang w:val="ru-RU"/>
        </w:rPr>
      </w:pPr>
    </w:p>
    <w:p w:rsidR="000C35E9" w:rsidRPr="00653891" w:rsidRDefault="00262910" w:rsidP="002D1AB3">
      <w:pPr>
        <w:pStyle w:val="ListParagraph"/>
        <w:tabs>
          <w:tab w:val="left" w:pos="450"/>
        </w:tabs>
        <w:spacing w:line="276" w:lineRule="auto"/>
        <w:ind w:left="0"/>
        <w:jc w:val="both"/>
        <w:rPr>
          <w:rFonts w:ascii="Calibri Light" w:hAnsi="Calibri Light" w:cstheme="majorHAnsi"/>
          <w:i/>
          <w:noProof/>
          <w:sz w:val="24"/>
          <w:szCs w:val="24"/>
          <w:lang w:val="ru-RU"/>
        </w:rPr>
      </w:pPr>
      <w:r w:rsidRPr="00653891">
        <w:rPr>
          <w:rFonts w:ascii="Calibri Light" w:hAnsi="Calibri Light" w:cstheme="majorHAnsi"/>
          <w:i/>
          <w:noProof/>
          <w:sz w:val="24"/>
          <w:szCs w:val="24"/>
          <w:lang w:val="ru-RU"/>
        </w:rPr>
        <w:t xml:space="preserve">Аудит </w:t>
      </w:r>
      <w:r w:rsidR="000C35E9" w:rsidRPr="00653891">
        <w:rPr>
          <w:rFonts w:ascii="Calibri Light" w:hAnsi="Calibri Light" w:cstheme="majorHAnsi"/>
          <w:i/>
          <w:noProof/>
          <w:sz w:val="24"/>
          <w:szCs w:val="24"/>
          <w:lang w:val="ru-RU"/>
        </w:rPr>
        <w:t>отмечает, что Приказом МОКИ №1701 от 28.12.2021 ОПП было дополнено п.174. „Вследствие того, что существует действующее положение, применяемое для политики оплаты труда персонала ФСИМ, расходы на оплату труда для персонала ФСИМ, участвующего в реализации проекта, не должны превышать утвержденный бюджет на оплату труда в рамках проекта. Любое изменение шкалы оплаты труда должно быть согласовано с МОИ и Всемирным банком”.</w:t>
      </w:r>
    </w:p>
    <w:p w:rsidR="002D1AB3" w:rsidRPr="00653891" w:rsidRDefault="002D1AB3" w:rsidP="002D1AB3">
      <w:pPr>
        <w:pStyle w:val="ListParagraph"/>
        <w:tabs>
          <w:tab w:val="left" w:pos="450"/>
        </w:tabs>
        <w:spacing w:line="276" w:lineRule="auto"/>
        <w:ind w:left="0"/>
        <w:jc w:val="both"/>
        <w:rPr>
          <w:rFonts w:ascii="Calibri Light" w:hAnsi="Calibri Light" w:cstheme="majorHAnsi"/>
          <w:i/>
          <w:noProof/>
          <w:sz w:val="16"/>
          <w:szCs w:val="16"/>
          <w:lang w:val="ru-RU"/>
        </w:rPr>
      </w:pPr>
    </w:p>
    <w:p w:rsidR="000B25B8" w:rsidRPr="00653891" w:rsidRDefault="000C35E9" w:rsidP="002D1AB3">
      <w:pPr>
        <w:pStyle w:val="ListParagraph"/>
        <w:tabs>
          <w:tab w:val="left" w:pos="450"/>
        </w:tabs>
        <w:spacing w:line="276" w:lineRule="auto"/>
        <w:ind w:left="0"/>
        <w:jc w:val="both"/>
        <w:rPr>
          <w:rFonts w:ascii="Calibri Light" w:eastAsia="Times New Roman" w:hAnsi="Calibri Light" w:cstheme="majorHAnsi"/>
          <w:bCs/>
          <w:iCs/>
          <w:noProof/>
          <w:sz w:val="24"/>
          <w:szCs w:val="24"/>
          <w:lang w:val="ru-RU"/>
        </w:rPr>
      </w:pPr>
      <w:r w:rsidRPr="00653891">
        <w:rPr>
          <w:rFonts w:ascii="Calibri Light" w:hAnsi="Calibri Light" w:cstheme="majorHAnsi"/>
          <w:noProof/>
          <w:sz w:val="24"/>
          <w:szCs w:val="24"/>
          <w:lang w:val="ru-RU"/>
        </w:rPr>
        <w:lastRenderedPageBreak/>
        <w:t xml:space="preserve">Так, согласно Плану закупок ПУ ФСИМ, установленный плафон для </w:t>
      </w:r>
      <w:r w:rsidRPr="00653891">
        <w:rPr>
          <w:rFonts w:ascii="Calibri Light" w:eastAsia="Times New Roman" w:hAnsi="Calibri Light" w:cstheme="majorHAnsi"/>
          <w:bCs/>
          <w:noProof/>
          <w:sz w:val="24"/>
          <w:szCs w:val="24"/>
          <w:lang w:val="ru-RU"/>
        </w:rPr>
        <w:t>операционных расходов</w:t>
      </w:r>
      <w:r w:rsidR="000B25B8" w:rsidRPr="00653891">
        <w:rPr>
          <w:rFonts w:ascii="Calibri Light" w:eastAsia="Times New Roman" w:hAnsi="Calibri Light" w:cstheme="majorHAnsi"/>
          <w:bCs/>
          <w:noProof/>
          <w:sz w:val="24"/>
          <w:szCs w:val="24"/>
          <w:lang w:val="ru-RU"/>
        </w:rPr>
        <w:t xml:space="preserve"> составляет </w:t>
      </w:r>
      <w:r w:rsidR="000B25B8" w:rsidRPr="00653891">
        <w:rPr>
          <w:rFonts w:ascii="Calibri Light" w:hAnsi="Calibri Light" w:cstheme="majorHAnsi"/>
          <w:noProof/>
          <w:sz w:val="24"/>
          <w:szCs w:val="24"/>
          <w:lang w:val="ru-RU"/>
        </w:rPr>
        <w:t xml:space="preserve">877,8 </w:t>
      </w:r>
      <w:r w:rsidR="000B25B8" w:rsidRPr="00653891">
        <w:rPr>
          <w:rFonts w:ascii="Calibri Light" w:eastAsia="Times New Roman" w:hAnsi="Calibri Light" w:cstheme="majorHAnsi"/>
          <w:bCs/>
          <w:noProof/>
          <w:sz w:val="24"/>
          <w:szCs w:val="24"/>
          <w:lang w:val="ru-RU"/>
        </w:rPr>
        <w:t xml:space="preserve">тыс. долларов США, из которых </w:t>
      </w:r>
      <w:r w:rsidR="000B25B8" w:rsidRPr="00653891">
        <w:rPr>
          <w:rFonts w:ascii="Calibri Light" w:hAnsi="Calibri Light" w:cstheme="majorHAnsi"/>
          <w:noProof/>
          <w:sz w:val="24"/>
          <w:szCs w:val="24"/>
          <w:lang w:val="ru-RU"/>
        </w:rPr>
        <w:t xml:space="preserve">782,3 </w:t>
      </w:r>
      <w:r w:rsidR="000B25B8" w:rsidRPr="00653891">
        <w:rPr>
          <w:rFonts w:ascii="Calibri Light" w:eastAsia="Times New Roman" w:hAnsi="Calibri Light" w:cstheme="majorHAnsi"/>
          <w:bCs/>
          <w:noProof/>
          <w:sz w:val="24"/>
          <w:szCs w:val="24"/>
          <w:lang w:val="ru-RU"/>
        </w:rPr>
        <w:t xml:space="preserve">тыс. долларов США на оплату труда, были исполнены </w:t>
      </w:r>
      <w:r w:rsidR="000B25B8" w:rsidRPr="00653891">
        <w:rPr>
          <w:rFonts w:ascii="Calibri Light" w:hAnsi="Calibri Light" w:cstheme="majorHAnsi"/>
          <w:noProof/>
          <w:sz w:val="24"/>
          <w:szCs w:val="24"/>
          <w:lang w:val="ru-RU"/>
        </w:rPr>
        <w:t xml:space="preserve">772,5 </w:t>
      </w:r>
      <w:r w:rsidR="000B25B8" w:rsidRPr="00653891">
        <w:rPr>
          <w:rFonts w:ascii="Calibri Light" w:eastAsia="Times New Roman" w:hAnsi="Calibri Light" w:cstheme="majorHAnsi"/>
          <w:bCs/>
          <w:noProof/>
          <w:sz w:val="24"/>
          <w:szCs w:val="24"/>
          <w:lang w:val="ru-RU"/>
        </w:rPr>
        <w:t xml:space="preserve">тыс. долларов США или на уровне </w:t>
      </w:r>
      <w:r w:rsidR="000B25B8" w:rsidRPr="00653891">
        <w:rPr>
          <w:rFonts w:ascii="Calibri Light" w:hAnsi="Calibri Light" w:cstheme="majorHAnsi"/>
          <w:noProof/>
          <w:sz w:val="24"/>
          <w:szCs w:val="24"/>
          <w:lang w:val="ru-RU"/>
        </w:rPr>
        <w:t xml:space="preserve">98,8%. На 2021 год были запланированы 148,9 </w:t>
      </w:r>
      <w:r w:rsidR="000B25B8" w:rsidRPr="00653891">
        <w:rPr>
          <w:rFonts w:ascii="Calibri Light" w:eastAsia="Times New Roman" w:hAnsi="Calibri Light" w:cstheme="majorHAnsi"/>
          <w:bCs/>
          <w:noProof/>
          <w:sz w:val="24"/>
          <w:szCs w:val="24"/>
          <w:lang w:val="ru-RU"/>
        </w:rPr>
        <w:t xml:space="preserve">тыс. долларов США, были исполнены </w:t>
      </w:r>
      <w:r w:rsidR="000B25B8" w:rsidRPr="00653891">
        <w:rPr>
          <w:rFonts w:ascii="Calibri Light" w:hAnsi="Calibri Light" w:cstheme="majorHAnsi"/>
          <w:noProof/>
          <w:sz w:val="24"/>
          <w:szCs w:val="24"/>
          <w:lang w:val="ru-RU"/>
        </w:rPr>
        <w:t xml:space="preserve">131,9 </w:t>
      </w:r>
      <w:r w:rsidR="000B25B8" w:rsidRPr="00653891">
        <w:rPr>
          <w:rFonts w:ascii="Calibri Light" w:eastAsia="Times New Roman" w:hAnsi="Calibri Light" w:cstheme="majorHAnsi"/>
          <w:bCs/>
          <w:noProof/>
          <w:sz w:val="24"/>
          <w:szCs w:val="24"/>
          <w:lang w:val="ru-RU"/>
        </w:rPr>
        <w:t xml:space="preserve">тыс. долларов США. Несмотря на то, что получена экономия в сумме </w:t>
      </w:r>
      <w:r w:rsidR="000B25B8" w:rsidRPr="00653891">
        <w:rPr>
          <w:rFonts w:ascii="Calibri Light" w:hAnsi="Calibri Light" w:cstheme="majorHAnsi"/>
          <w:noProof/>
          <w:sz w:val="24"/>
          <w:szCs w:val="24"/>
          <w:lang w:val="ru-RU"/>
        </w:rPr>
        <w:t xml:space="preserve">9,8 </w:t>
      </w:r>
      <w:r w:rsidR="000B25B8" w:rsidRPr="00653891">
        <w:rPr>
          <w:rFonts w:ascii="Calibri Light" w:eastAsia="Times New Roman" w:hAnsi="Calibri Light" w:cstheme="majorHAnsi"/>
          <w:bCs/>
          <w:noProof/>
          <w:sz w:val="24"/>
          <w:szCs w:val="24"/>
          <w:lang w:val="ru-RU"/>
        </w:rPr>
        <w:t xml:space="preserve">тыс. долларов США, </w:t>
      </w:r>
      <w:r w:rsidR="000B25B8" w:rsidRPr="00653891">
        <w:rPr>
          <w:rFonts w:ascii="Calibri Light" w:eastAsia="Times New Roman" w:hAnsi="Calibri Light" w:cstheme="majorHAnsi"/>
          <w:bCs/>
          <w:iCs/>
          <w:noProof/>
          <w:sz w:val="24"/>
          <w:szCs w:val="24"/>
          <w:lang w:val="ru-RU"/>
        </w:rPr>
        <w:t xml:space="preserve">аудиторские доказательства свидетельствуют о том, что за август было выплачено </w:t>
      </w:r>
      <w:r w:rsidR="000B25B8" w:rsidRPr="00653891">
        <w:rPr>
          <w:rFonts w:ascii="Calibri Light" w:hAnsi="Calibri Light" w:cstheme="majorHAnsi"/>
          <w:noProof/>
          <w:sz w:val="24"/>
          <w:szCs w:val="24"/>
          <w:lang w:val="ru-RU"/>
        </w:rPr>
        <w:t xml:space="preserve">185,1 тыс. леев (около 10,5 </w:t>
      </w:r>
      <w:r w:rsidR="000B25B8" w:rsidRPr="00653891">
        <w:rPr>
          <w:rFonts w:ascii="Calibri Light" w:eastAsia="Times New Roman" w:hAnsi="Calibri Light" w:cstheme="majorHAnsi"/>
          <w:bCs/>
          <w:noProof/>
          <w:sz w:val="24"/>
          <w:szCs w:val="24"/>
          <w:lang w:val="ru-RU"/>
        </w:rPr>
        <w:t xml:space="preserve">тыс. долларов США), за счет взноса сообщества за гражданские работы, накопленные на банковском счете ПУ ФСИМ. </w:t>
      </w:r>
    </w:p>
    <w:p w:rsidR="000B25B8" w:rsidRPr="00653891" w:rsidRDefault="002D1AB3" w:rsidP="002D1AB3">
      <w:pPr>
        <w:pStyle w:val="ListParagraph"/>
        <w:tabs>
          <w:tab w:val="left" w:pos="450"/>
        </w:tabs>
        <w:spacing w:line="276" w:lineRule="auto"/>
        <w:ind w:left="0"/>
        <w:jc w:val="both"/>
        <w:rPr>
          <w:rFonts w:ascii="Calibri Light" w:hAnsi="Calibri Light" w:cstheme="majorHAnsi"/>
          <w:noProof/>
          <w:sz w:val="24"/>
          <w:szCs w:val="24"/>
          <w:lang w:val="ru-RU"/>
        </w:rPr>
      </w:pPr>
      <w:r w:rsidRPr="00653891">
        <w:rPr>
          <w:rFonts w:ascii="Calibri Light" w:hAnsi="Calibri Light" w:cstheme="majorHAnsi"/>
          <w:noProof/>
          <w:sz w:val="24"/>
          <w:szCs w:val="24"/>
          <w:lang w:val="ru-RU"/>
        </w:rPr>
        <w:t xml:space="preserve">29.12.2021, </w:t>
      </w:r>
      <w:r w:rsidR="000B25B8" w:rsidRPr="00653891">
        <w:rPr>
          <w:rFonts w:ascii="Calibri Light" w:hAnsi="Calibri Light" w:cstheme="majorHAnsi"/>
          <w:noProof/>
          <w:sz w:val="24"/>
          <w:szCs w:val="24"/>
          <w:lang w:val="ru-RU"/>
        </w:rPr>
        <w:t>в результате внесения изменений в ОПП</w:t>
      </w:r>
      <w:r w:rsidR="000B25B8" w:rsidRPr="00653891">
        <w:rPr>
          <w:rStyle w:val="FootnoteReference"/>
          <w:rFonts w:ascii="Calibri Light" w:hAnsi="Calibri Light" w:cstheme="majorHAnsi"/>
          <w:noProof/>
          <w:lang w:val="ru-RU"/>
        </w:rPr>
        <w:footnoteReference w:id="9"/>
      </w:r>
      <w:r w:rsidR="000B25B8" w:rsidRPr="00653891">
        <w:rPr>
          <w:rFonts w:ascii="Calibri Light" w:hAnsi="Calibri Light" w:cstheme="majorHAnsi"/>
          <w:noProof/>
          <w:sz w:val="24"/>
          <w:szCs w:val="24"/>
          <w:lang w:val="ru-RU"/>
        </w:rPr>
        <w:t>, за счет сумм, удержанных в качестве пени, была выплачена заработная плата, начисленная за октябрь-декабрь, на общую сумму 561,6 тыс. леев, в том числе взносы.</w:t>
      </w:r>
    </w:p>
    <w:p w:rsidR="002D1AB3" w:rsidRPr="00653891" w:rsidRDefault="000B25B8" w:rsidP="002D1AB3">
      <w:pPr>
        <w:pStyle w:val="ListParagraph"/>
        <w:tabs>
          <w:tab w:val="left" w:pos="450"/>
        </w:tabs>
        <w:spacing w:line="276" w:lineRule="auto"/>
        <w:ind w:left="0"/>
        <w:jc w:val="both"/>
        <w:rPr>
          <w:rFonts w:ascii="Calibri Light" w:hAnsi="Calibri Light" w:cstheme="majorHAnsi"/>
          <w:noProof/>
          <w:sz w:val="24"/>
          <w:szCs w:val="24"/>
          <w:lang w:val="ru-RU"/>
        </w:rPr>
      </w:pPr>
      <w:r w:rsidRPr="00653891">
        <w:rPr>
          <w:rFonts w:ascii="Calibri Light" w:hAnsi="Calibri Light" w:cstheme="majorHAnsi"/>
          <w:noProof/>
          <w:sz w:val="24"/>
          <w:szCs w:val="24"/>
          <w:lang w:val="ru-RU"/>
        </w:rPr>
        <w:t>Вместе с тем, аудит отмечает, что ПУ ФСИМ не учитывало в целом положения п.219, а именно, что суммы, удержанные в качестве пени</w:t>
      </w:r>
      <w:r w:rsidR="00364C8A" w:rsidRPr="00653891">
        <w:rPr>
          <w:rFonts w:ascii="Calibri Light" w:hAnsi="Calibri Light" w:cstheme="majorHAnsi"/>
          <w:noProof/>
          <w:sz w:val="24"/>
          <w:szCs w:val="24"/>
          <w:lang w:val="ru-RU"/>
        </w:rPr>
        <w:t xml:space="preserve"> (ликвидированные убытки)</w:t>
      </w:r>
      <w:r w:rsidRPr="00653891">
        <w:rPr>
          <w:rFonts w:ascii="Calibri Light" w:hAnsi="Calibri Light" w:cstheme="majorHAnsi"/>
          <w:noProof/>
          <w:sz w:val="24"/>
          <w:szCs w:val="24"/>
          <w:lang w:val="ru-RU"/>
        </w:rPr>
        <w:t>,</w:t>
      </w:r>
      <w:r w:rsidR="00364C8A" w:rsidRPr="00653891">
        <w:rPr>
          <w:rFonts w:ascii="Calibri Light" w:hAnsi="Calibri Light" w:cstheme="majorHAnsi"/>
          <w:noProof/>
          <w:sz w:val="24"/>
          <w:szCs w:val="24"/>
          <w:lang w:val="ru-RU"/>
        </w:rPr>
        <w:t xml:space="preserve"> а также удержанные банковские гарантии в рамках договоров гражданских работ могут быть использованы ПУ ФСИМ для </w:t>
      </w:r>
      <w:r w:rsidR="00364C8A" w:rsidRPr="00653891">
        <w:rPr>
          <w:rFonts w:ascii="Calibri Light" w:eastAsia="Times New Roman" w:hAnsi="Calibri Light" w:cstheme="majorHAnsi"/>
          <w:bCs/>
          <w:noProof/>
          <w:sz w:val="24"/>
          <w:szCs w:val="24"/>
          <w:lang w:val="ru-RU"/>
        </w:rPr>
        <w:t xml:space="preserve">операционных расходов в рамках реализации </w:t>
      </w:r>
      <w:r w:rsidR="00364C8A" w:rsidRPr="00653891">
        <w:rPr>
          <w:rFonts w:ascii="Calibri Light" w:hAnsi="Calibri Light" w:cstheme="majorHAnsi"/>
          <w:noProof/>
          <w:sz w:val="24"/>
          <w:szCs w:val="24"/>
          <w:lang w:val="ru-RU"/>
        </w:rPr>
        <w:t>Компонента A.2. Проекта, которые, по мнению аудита, должны быть согласованы с Всемирным банком.</w:t>
      </w:r>
    </w:p>
    <w:p w:rsidR="002D1AB3" w:rsidRPr="00653891" w:rsidRDefault="002D1AB3" w:rsidP="002D1AB3">
      <w:pPr>
        <w:pStyle w:val="ListParagraph"/>
        <w:tabs>
          <w:tab w:val="left" w:pos="450"/>
        </w:tabs>
        <w:spacing w:line="276" w:lineRule="auto"/>
        <w:ind w:left="0"/>
        <w:jc w:val="both"/>
        <w:rPr>
          <w:rFonts w:ascii="Calibri Light" w:hAnsi="Calibri Light" w:cstheme="majorHAnsi"/>
          <w:noProof/>
          <w:sz w:val="16"/>
          <w:szCs w:val="16"/>
          <w:lang w:val="ru-RU"/>
        </w:rPr>
      </w:pPr>
    </w:p>
    <w:p w:rsidR="00364C8A" w:rsidRPr="00653891" w:rsidRDefault="00364C8A" w:rsidP="002D1AB3">
      <w:pPr>
        <w:pStyle w:val="ListParagraph"/>
        <w:tabs>
          <w:tab w:val="left" w:pos="450"/>
        </w:tabs>
        <w:spacing w:line="276" w:lineRule="auto"/>
        <w:ind w:left="0"/>
        <w:jc w:val="both"/>
        <w:rPr>
          <w:rFonts w:ascii="Calibri Light" w:hAnsi="Calibri Light" w:cstheme="majorHAnsi"/>
          <w:noProof/>
          <w:sz w:val="24"/>
          <w:szCs w:val="24"/>
          <w:lang w:val="ru-RU"/>
        </w:rPr>
      </w:pPr>
      <w:r w:rsidRPr="00653891">
        <w:rPr>
          <w:rFonts w:ascii="Calibri Light" w:hAnsi="Calibri Light" w:cstheme="majorHAnsi"/>
          <w:noProof/>
          <w:sz w:val="24"/>
          <w:szCs w:val="24"/>
          <w:lang w:val="ru-RU"/>
        </w:rPr>
        <w:t>Аудит установил, что ответственные лица ПУ ФСИМ допустили нерегламентированную выплату за счет ПРОМ платежей по исполнительному листу</w:t>
      </w:r>
      <w:r w:rsidRPr="00653891">
        <w:rPr>
          <w:rStyle w:val="FootnoteReference"/>
          <w:rFonts w:ascii="Calibri Light" w:hAnsi="Calibri Light" w:cstheme="majorHAnsi"/>
          <w:noProof/>
          <w:lang w:val="ru-RU"/>
        </w:rPr>
        <w:footnoteReference w:id="10"/>
      </w:r>
      <w:r w:rsidRPr="00653891">
        <w:rPr>
          <w:rFonts w:ascii="Calibri Light" w:hAnsi="Calibri Light" w:cstheme="majorHAnsi"/>
          <w:noProof/>
          <w:sz w:val="24"/>
          <w:szCs w:val="24"/>
          <w:lang w:val="ru-RU"/>
        </w:rPr>
        <w:t xml:space="preserve"> в сумме 44,2 тыс. леев за приостановление служебных отношений путем увольнения</w:t>
      </w:r>
      <w:r w:rsidRPr="00653891">
        <w:rPr>
          <w:rStyle w:val="FootnoteReference"/>
          <w:rFonts w:ascii="Calibri Light" w:hAnsi="Calibri Light" w:cstheme="majorHAnsi"/>
          <w:noProof/>
          <w:lang w:val="ru-RU"/>
        </w:rPr>
        <w:footnoteReference w:id="11"/>
      </w:r>
      <w:r w:rsidRPr="00653891">
        <w:rPr>
          <w:rFonts w:ascii="Calibri Light" w:hAnsi="Calibri Light" w:cstheme="majorHAnsi"/>
          <w:noProof/>
          <w:sz w:val="24"/>
          <w:szCs w:val="24"/>
          <w:lang w:val="ru-RU"/>
        </w:rPr>
        <w:t xml:space="preserve"> начальника Управления мониторинга и технической оценки</w:t>
      </w:r>
      <w:r w:rsidRPr="00653891">
        <w:rPr>
          <w:rStyle w:val="FootnoteReference"/>
          <w:rFonts w:ascii="Calibri Light" w:hAnsi="Calibri Light" w:cstheme="majorHAnsi"/>
          <w:noProof/>
          <w:lang w:val="ru-RU"/>
        </w:rPr>
        <w:footnoteReference w:id="12"/>
      </w:r>
      <w:r w:rsidRPr="00653891">
        <w:rPr>
          <w:rFonts w:ascii="Calibri Light" w:hAnsi="Calibri Light" w:cstheme="majorHAnsi"/>
          <w:noProof/>
          <w:sz w:val="24"/>
          <w:szCs w:val="24"/>
          <w:lang w:val="ru-RU"/>
        </w:rPr>
        <w:t>, была оплачена и отражена ненадлежащим образом на компонент</w:t>
      </w:r>
      <w:r w:rsidR="00C02BC5" w:rsidRPr="00653891">
        <w:rPr>
          <w:rFonts w:ascii="Calibri Light" w:hAnsi="Calibri Light" w:cstheme="majorHAnsi"/>
          <w:noProof/>
          <w:sz w:val="24"/>
          <w:szCs w:val="24"/>
          <w:lang w:val="ru-RU"/>
        </w:rPr>
        <w:t xml:space="preserve"> по реализации</w:t>
      </w:r>
      <w:r w:rsidRPr="00653891">
        <w:rPr>
          <w:rFonts w:ascii="Calibri Light" w:eastAsia="Times New Roman" w:hAnsi="Calibri Light" w:cstheme="majorHAnsi"/>
          <w:noProof/>
          <w:sz w:val="24"/>
          <w:szCs w:val="24"/>
          <w:lang w:val="ru-RU"/>
        </w:rPr>
        <w:t xml:space="preserve"> Проект</w:t>
      </w:r>
      <w:r w:rsidR="00C02BC5" w:rsidRPr="00653891">
        <w:rPr>
          <w:rFonts w:ascii="Calibri Light" w:eastAsia="Times New Roman" w:hAnsi="Calibri Light" w:cstheme="majorHAnsi"/>
          <w:noProof/>
          <w:sz w:val="24"/>
          <w:szCs w:val="24"/>
          <w:lang w:val="ru-RU"/>
        </w:rPr>
        <w:t>а.</w:t>
      </w:r>
    </w:p>
    <w:p w:rsidR="000C35E9" w:rsidRPr="00653891" w:rsidRDefault="000C35E9" w:rsidP="000C35E9">
      <w:pPr>
        <w:pStyle w:val="ListParagraph"/>
        <w:tabs>
          <w:tab w:val="left" w:pos="450"/>
        </w:tabs>
        <w:spacing w:line="276" w:lineRule="auto"/>
        <w:ind w:left="0"/>
        <w:jc w:val="both"/>
        <w:rPr>
          <w:rFonts w:ascii="Calibri Light" w:hAnsi="Calibri Light" w:cstheme="majorHAnsi"/>
          <w:noProof/>
          <w:sz w:val="24"/>
          <w:szCs w:val="24"/>
          <w:lang w:val="ru-RU"/>
        </w:rPr>
      </w:pPr>
    </w:p>
    <w:p w:rsidR="00137149" w:rsidRPr="00653891" w:rsidRDefault="00137149" w:rsidP="00137149">
      <w:pPr>
        <w:pStyle w:val="ListParagraph"/>
        <w:numPr>
          <w:ilvl w:val="0"/>
          <w:numId w:val="1"/>
        </w:numPr>
        <w:tabs>
          <w:tab w:val="left" w:pos="567"/>
        </w:tabs>
        <w:autoSpaceDE w:val="0"/>
        <w:autoSpaceDN w:val="0"/>
        <w:adjustRightInd w:val="0"/>
        <w:spacing w:after="0" w:line="276" w:lineRule="auto"/>
        <w:ind w:left="0" w:firstLine="0"/>
        <w:outlineLvl w:val="0"/>
        <w:rPr>
          <w:rFonts w:ascii="Calibri Light" w:eastAsia="Times New Roman" w:hAnsi="Calibri Light" w:cstheme="majorHAnsi"/>
          <w:b/>
          <w:noProof/>
          <w:sz w:val="28"/>
          <w:szCs w:val="28"/>
          <w:lang w:val="ru-RU"/>
        </w:rPr>
      </w:pPr>
      <w:bookmarkStart w:id="3" w:name="_Toc21348442"/>
      <w:r w:rsidRPr="00653891">
        <w:rPr>
          <w:rFonts w:ascii="Calibri Light" w:eastAsia="Times New Roman" w:hAnsi="Calibri Light" w:cstheme="majorHAnsi"/>
          <w:b/>
          <w:noProof/>
          <w:sz w:val="28"/>
          <w:szCs w:val="28"/>
          <w:lang w:val="ru-RU"/>
        </w:rPr>
        <w:t xml:space="preserve">КЛЮЧЕВЫЕ АСПЕКТЫ АУДИТА </w:t>
      </w:r>
    </w:p>
    <w:bookmarkEnd w:id="3"/>
    <w:p w:rsidR="00137149" w:rsidRPr="00653891" w:rsidRDefault="00137149" w:rsidP="002D1AB3">
      <w:pPr>
        <w:jc w:val="both"/>
        <w:rPr>
          <w:rFonts w:ascii="Calibri Light" w:eastAsia="Calibri" w:hAnsi="Calibri Light" w:cstheme="majorHAnsi"/>
          <w:noProof/>
          <w:sz w:val="24"/>
          <w:szCs w:val="24"/>
          <w:lang w:val="ru-RU"/>
        </w:rPr>
      </w:pPr>
      <w:r w:rsidRPr="00653891">
        <w:rPr>
          <w:rFonts w:ascii="Calibri Light" w:eastAsia="Calibri" w:hAnsi="Calibri Light" w:cstheme="majorHAnsi"/>
          <w:noProof/>
          <w:sz w:val="24"/>
          <w:szCs w:val="24"/>
          <w:lang w:val="ru-RU"/>
        </w:rPr>
        <w:t>Ключевыми аспектами аудита являются те аспекты, которые на основании наших профессиональных рассуждений были наиболее важными для аудита финансовой отчетности Проекта, составленной по состоянию на 31 декабря 2021 года. Эти аспекты были подняты в контексте аудита финансовой отчетности в целом и при формировании нашего мнения по ней, не выражая отдельного мнения по этим аспектам</w:t>
      </w:r>
    </w:p>
    <w:p w:rsidR="00137149" w:rsidRPr="00653891" w:rsidRDefault="00137149" w:rsidP="00137149">
      <w:pPr>
        <w:pStyle w:val="ListParagraph"/>
        <w:numPr>
          <w:ilvl w:val="0"/>
          <w:numId w:val="1"/>
        </w:numPr>
        <w:spacing w:line="276" w:lineRule="auto"/>
        <w:ind w:left="0" w:firstLine="0"/>
        <w:jc w:val="both"/>
        <w:rPr>
          <w:rFonts w:ascii="Calibri Light" w:hAnsi="Calibri Light" w:cs="Times New Roman"/>
          <w:b/>
          <w:noProof/>
          <w:sz w:val="28"/>
          <w:szCs w:val="28"/>
          <w:lang w:val="ru-RU"/>
        </w:rPr>
      </w:pPr>
      <w:bookmarkStart w:id="4" w:name="_Toc21348452"/>
      <w:r w:rsidRPr="00653891">
        <w:rPr>
          <w:rFonts w:ascii="Calibri Light" w:hAnsi="Calibri Light" w:cs="Times New Roman"/>
          <w:b/>
          <w:noProof/>
          <w:sz w:val="28"/>
          <w:szCs w:val="28"/>
          <w:lang w:val="ru-RU"/>
        </w:rPr>
        <w:t xml:space="preserve">ДРУГАЯ ИНФОРМАЦИЯ </w:t>
      </w:r>
    </w:p>
    <w:p w:rsidR="00520640" w:rsidRPr="00653891" w:rsidRDefault="00520640" w:rsidP="002D1AB3">
      <w:pPr>
        <w:spacing w:line="276" w:lineRule="auto"/>
        <w:jc w:val="both"/>
        <w:rPr>
          <w:rFonts w:ascii="Calibri Light" w:hAnsi="Calibri Light" w:cstheme="majorHAnsi"/>
          <w:bCs/>
          <w:noProof/>
          <w:sz w:val="24"/>
          <w:szCs w:val="24"/>
          <w:lang w:val="ru-RU"/>
        </w:rPr>
      </w:pPr>
      <w:r w:rsidRPr="00653891">
        <w:rPr>
          <w:rFonts w:ascii="Calibri Light" w:hAnsi="Calibri Light" w:cstheme="majorHAnsi"/>
          <w:bCs/>
          <w:noProof/>
          <w:sz w:val="24"/>
          <w:szCs w:val="24"/>
          <w:lang w:val="ru-RU"/>
        </w:rPr>
        <w:t xml:space="preserve">В </w:t>
      </w:r>
      <w:r w:rsidR="002D1AB3" w:rsidRPr="00653891">
        <w:rPr>
          <w:rFonts w:ascii="Calibri Light" w:hAnsi="Calibri Light" w:cstheme="majorHAnsi"/>
          <w:bCs/>
          <w:noProof/>
          <w:sz w:val="24"/>
          <w:szCs w:val="24"/>
          <w:lang w:val="ru-RU"/>
        </w:rPr>
        <w:t xml:space="preserve">2021 </w:t>
      </w:r>
      <w:r w:rsidRPr="00653891">
        <w:rPr>
          <w:rFonts w:ascii="Calibri Light" w:hAnsi="Calibri Light" w:cstheme="majorHAnsi"/>
          <w:bCs/>
          <w:noProof/>
          <w:sz w:val="24"/>
          <w:szCs w:val="24"/>
          <w:lang w:val="ru-RU"/>
        </w:rPr>
        <w:t xml:space="preserve">году МОКИ организовало 11 процедур закупок: 2 процедуры закупок товарок в сумме 3,1 </w:t>
      </w:r>
      <w:r w:rsidRPr="00653891">
        <w:rPr>
          <w:rFonts w:ascii="Calibri Light" w:eastAsia="Times New Roman" w:hAnsi="Calibri Light" w:cstheme="majorHAnsi"/>
          <w:bCs/>
          <w:noProof/>
          <w:sz w:val="24"/>
          <w:szCs w:val="24"/>
          <w:lang w:val="ru-RU"/>
        </w:rPr>
        <w:t xml:space="preserve">тыс. долларов США и, соответственно, </w:t>
      </w:r>
      <w:r w:rsidRPr="00653891">
        <w:rPr>
          <w:rFonts w:ascii="Calibri Light" w:hAnsi="Calibri Light" w:cstheme="majorHAnsi"/>
          <w:bCs/>
          <w:noProof/>
          <w:sz w:val="24"/>
          <w:szCs w:val="24"/>
          <w:lang w:val="ru-RU"/>
        </w:rPr>
        <w:t xml:space="preserve">205,9 </w:t>
      </w:r>
      <w:r w:rsidRPr="00653891">
        <w:rPr>
          <w:rFonts w:ascii="Calibri Light" w:hAnsi="Calibri Light" w:cstheme="majorHAnsi"/>
          <w:noProof/>
          <w:sz w:val="24"/>
          <w:szCs w:val="24"/>
          <w:lang w:val="ru-RU"/>
        </w:rPr>
        <w:t>тыс. леев</w:t>
      </w:r>
      <w:r w:rsidRPr="00653891">
        <w:rPr>
          <w:rFonts w:ascii="Calibri Light" w:hAnsi="Calibri Light" w:cstheme="majorHAnsi"/>
          <w:bCs/>
          <w:noProof/>
          <w:sz w:val="24"/>
          <w:szCs w:val="24"/>
          <w:lang w:val="ru-RU"/>
        </w:rPr>
        <w:t xml:space="preserve">; одну процедуру закупок услуг по консультации для проектирования, развития и установки пакета программного обеспечения для образования со специальными потребностями в сумме 144,5 </w:t>
      </w:r>
      <w:r w:rsidRPr="00653891">
        <w:rPr>
          <w:rFonts w:ascii="Calibri Light" w:eastAsia="Times New Roman" w:hAnsi="Calibri Light" w:cstheme="majorHAnsi"/>
          <w:bCs/>
          <w:noProof/>
          <w:sz w:val="24"/>
          <w:szCs w:val="24"/>
          <w:lang w:val="ru-RU"/>
        </w:rPr>
        <w:t>тыс. долларов США</w:t>
      </w:r>
      <w:r w:rsidRPr="00653891">
        <w:rPr>
          <w:rFonts w:ascii="Calibri Light" w:hAnsi="Calibri Light" w:cstheme="majorHAnsi"/>
          <w:bCs/>
          <w:noProof/>
          <w:sz w:val="24"/>
          <w:szCs w:val="24"/>
          <w:lang w:val="ru-RU"/>
        </w:rPr>
        <w:t xml:space="preserve">; 3 процедуры закупок на общую сумму 701,0 </w:t>
      </w:r>
      <w:r w:rsidRPr="00653891">
        <w:rPr>
          <w:rFonts w:ascii="Calibri Light" w:hAnsi="Calibri Light" w:cstheme="majorHAnsi"/>
          <w:noProof/>
          <w:sz w:val="24"/>
          <w:szCs w:val="24"/>
          <w:lang w:val="ru-RU"/>
        </w:rPr>
        <w:t xml:space="preserve">тыс. леев и, соответственно, </w:t>
      </w:r>
      <w:r w:rsidRPr="00653891">
        <w:rPr>
          <w:rFonts w:ascii="Calibri Light" w:hAnsi="Calibri Light" w:cstheme="majorHAnsi"/>
          <w:bCs/>
          <w:noProof/>
          <w:sz w:val="24"/>
          <w:szCs w:val="24"/>
          <w:lang w:val="ru-RU"/>
        </w:rPr>
        <w:t xml:space="preserve">29,4 </w:t>
      </w:r>
      <w:r w:rsidRPr="00653891">
        <w:rPr>
          <w:rFonts w:ascii="Calibri Light" w:eastAsia="Times New Roman" w:hAnsi="Calibri Light" w:cstheme="majorHAnsi"/>
          <w:bCs/>
          <w:noProof/>
          <w:sz w:val="24"/>
          <w:szCs w:val="24"/>
          <w:lang w:val="ru-RU"/>
        </w:rPr>
        <w:t xml:space="preserve">тыс. долларов США и 5 </w:t>
      </w:r>
      <w:r w:rsidRPr="00653891">
        <w:rPr>
          <w:rFonts w:ascii="Calibri Light" w:hAnsi="Calibri Light" w:cstheme="majorHAnsi"/>
          <w:bCs/>
          <w:noProof/>
          <w:sz w:val="24"/>
          <w:szCs w:val="24"/>
          <w:lang w:val="ru-RU"/>
        </w:rPr>
        <w:t xml:space="preserve">процедур закупок услуг по консультации в сумме 19,4 </w:t>
      </w:r>
      <w:r w:rsidRPr="00653891">
        <w:rPr>
          <w:rFonts w:ascii="Calibri Light" w:eastAsia="Times New Roman" w:hAnsi="Calibri Light" w:cstheme="majorHAnsi"/>
          <w:bCs/>
          <w:noProof/>
          <w:sz w:val="24"/>
          <w:szCs w:val="24"/>
          <w:lang w:val="ru-RU"/>
        </w:rPr>
        <w:t xml:space="preserve">тыс. долларов США и </w:t>
      </w:r>
      <w:r w:rsidRPr="00653891">
        <w:rPr>
          <w:rFonts w:ascii="Calibri Light" w:hAnsi="Calibri Light" w:cstheme="majorHAnsi"/>
          <w:bCs/>
          <w:noProof/>
          <w:sz w:val="24"/>
          <w:szCs w:val="24"/>
          <w:lang w:val="ru-RU"/>
        </w:rPr>
        <w:t xml:space="preserve">3.252,5 </w:t>
      </w:r>
      <w:r w:rsidRPr="00653891">
        <w:rPr>
          <w:rFonts w:ascii="Calibri Light" w:hAnsi="Calibri Light" w:cstheme="majorHAnsi"/>
          <w:noProof/>
          <w:sz w:val="24"/>
          <w:szCs w:val="24"/>
          <w:lang w:val="ru-RU"/>
        </w:rPr>
        <w:t>тыс. леев</w:t>
      </w:r>
      <w:r w:rsidRPr="00653891">
        <w:rPr>
          <w:rFonts w:ascii="Calibri Light" w:hAnsi="Calibri Light" w:cstheme="majorHAnsi"/>
          <w:bCs/>
          <w:noProof/>
          <w:sz w:val="24"/>
          <w:szCs w:val="24"/>
          <w:lang w:val="ru-RU"/>
        </w:rPr>
        <w:t>.</w:t>
      </w:r>
    </w:p>
    <w:p w:rsidR="00684F12" w:rsidRPr="00653891" w:rsidRDefault="00684F12" w:rsidP="002D1AB3">
      <w:pPr>
        <w:spacing w:after="0" w:line="276" w:lineRule="auto"/>
        <w:jc w:val="both"/>
        <w:rPr>
          <w:rFonts w:ascii="Calibri Light" w:eastAsia="MS Mincho" w:hAnsi="Calibri Light" w:cstheme="majorHAnsi"/>
          <w:noProof/>
          <w:sz w:val="24"/>
          <w:szCs w:val="24"/>
          <w:lang w:val="ru-RU" w:eastAsia="ru-RU"/>
        </w:rPr>
      </w:pPr>
      <w:r w:rsidRPr="00653891">
        <w:rPr>
          <w:rFonts w:ascii="Calibri Light" w:eastAsia="MS Mincho" w:hAnsi="Calibri Light" w:cstheme="majorHAnsi"/>
          <w:noProof/>
          <w:sz w:val="24"/>
          <w:szCs w:val="24"/>
          <w:lang w:val="ru-RU" w:eastAsia="ru-RU"/>
        </w:rPr>
        <w:lastRenderedPageBreak/>
        <w:t xml:space="preserve">Закупки для компонентов A.1, A.3, B.1, B.2 и C Проекта полностью осуществляются МОКИ, а </w:t>
      </w:r>
      <w:r w:rsidRPr="00653891">
        <w:rPr>
          <w:rFonts w:ascii="Calibri Light" w:hAnsi="Calibri Light" w:cstheme="majorHAnsi"/>
          <w:noProof/>
          <w:sz w:val="24"/>
          <w:szCs w:val="24"/>
          <w:lang w:val="ru-RU"/>
        </w:rPr>
        <w:t xml:space="preserve">Компонент </w:t>
      </w:r>
      <w:r w:rsidRPr="00653891">
        <w:rPr>
          <w:rFonts w:ascii="Calibri Light" w:eastAsia="MS Mincho" w:hAnsi="Calibri Light" w:cstheme="majorHAnsi"/>
          <w:noProof/>
          <w:sz w:val="24"/>
          <w:szCs w:val="24"/>
          <w:lang w:val="ru-RU" w:eastAsia="ru-RU"/>
        </w:rPr>
        <w:t>A.2 реализуется ПУ ФСИМ. Для предоставления поддержки МОКИ в этой области, проект включает специалиста по закупкам и ассистента по закупкам согласно правилам ВБ.</w:t>
      </w:r>
    </w:p>
    <w:p w:rsidR="002D1AB3" w:rsidRPr="00653891" w:rsidRDefault="00684F12" w:rsidP="002D1AB3">
      <w:pPr>
        <w:spacing w:after="0" w:line="276" w:lineRule="auto"/>
        <w:jc w:val="both"/>
        <w:rPr>
          <w:rFonts w:ascii="Calibri Light" w:eastAsia="MS Mincho" w:hAnsi="Calibri Light" w:cstheme="majorHAnsi"/>
          <w:noProof/>
          <w:sz w:val="24"/>
          <w:szCs w:val="24"/>
          <w:lang w:val="ru-RU" w:eastAsia="ru-RU"/>
        </w:rPr>
      </w:pPr>
      <w:r w:rsidRPr="00653891">
        <w:rPr>
          <w:rFonts w:ascii="Calibri Light" w:eastAsia="MS Mincho" w:hAnsi="Calibri Light" w:cstheme="majorHAnsi"/>
          <w:noProof/>
          <w:sz w:val="24"/>
          <w:szCs w:val="24"/>
          <w:lang w:val="ru-RU" w:eastAsia="ru-RU"/>
        </w:rPr>
        <w:t xml:space="preserve">При внедрении </w:t>
      </w:r>
      <w:r w:rsidRPr="00653891">
        <w:rPr>
          <w:rFonts w:ascii="Calibri Light" w:hAnsi="Calibri Light" w:cstheme="majorHAnsi"/>
          <w:noProof/>
          <w:sz w:val="24"/>
          <w:szCs w:val="24"/>
          <w:lang w:val="ru-RU"/>
        </w:rPr>
        <w:t xml:space="preserve">Компонентов </w:t>
      </w:r>
      <w:r w:rsidRPr="00653891">
        <w:rPr>
          <w:rFonts w:ascii="Calibri Light" w:eastAsia="MS Mincho" w:hAnsi="Calibri Light" w:cstheme="majorHAnsi"/>
          <w:noProof/>
          <w:sz w:val="24"/>
          <w:szCs w:val="24"/>
          <w:lang w:val="ru-RU" w:eastAsia="ru-RU"/>
        </w:rPr>
        <w:t>A.1 и B.1 было соблюдено национальное законодательство в области государственных закупок.</w:t>
      </w:r>
    </w:p>
    <w:p w:rsidR="002D1AB3" w:rsidRPr="00653891" w:rsidRDefault="00684F12" w:rsidP="002D1AB3">
      <w:pPr>
        <w:spacing w:after="0" w:line="276" w:lineRule="auto"/>
        <w:jc w:val="both"/>
        <w:rPr>
          <w:rFonts w:ascii="Calibri Light" w:eastAsia="MS Mincho" w:hAnsi="Calibri Light" w:cstheme="majorHAnsi"/>
          <w:noProof/>
          <w:sz w:val="24"/>
          <w:szCs w:val="24"/>
          <w:lang w:val="ru-RU" w:eastAsia="ru-RU"/>
        </w:rPr>
      </w:pPr>
      <w:r w:rsidRPr="00653891">
        <w:rPr>
          <w:rFonts w:ascii="Calibri Light" w:eastAsia="MS Mincho" w:hAnsi="Calibri Light" w:cstheme="majorHAnsi"/>
          <w:noProof/>
          <w:sz w:val="24"/>
          <w:szCs w:val="24"/>
          <w:lang w:val="ru-RU" w:eastAsia="ru-RU"/>
        </w:rPr>
        <w:t xml:space="preserve">В рамках первоначального проекта, при внедрении </w:t>
      </w:r>
      <w:r w:rsidRPr="00653891">
        <w:rPr>
          <w:rFonts w:ascii="Calibri Light" w:hAnsi="Calibri Light" w:cstheme="majorHAnsi"/>
          <w:noProof/>
          <w:sz w:val="24"/>
          <w:szCs w:val="24"/>
          <w:lang w:val="ru-RU"/>
        </w:rPr>
        <w:t xml:space="preserve">Компонентов </w:t>
      </w:r>
      <w:r w:rsidRPr="00653891">
        <w:rPr>
          <w:rFonts w:ascii="Calibri Light" w:eastAsia="MS Mincho" w:hAnsi="Calibri Light" w:cstheme="majorHAnsi"/>
          <w:noProof/>
          <w:sz w:val="24"/>
          <w:szCs w:val="24"/>
          <w:lang w:val="ru-RU" w:eastAsia="ru-RU"/>
        </w:rPr>
        <w:t xml:space="preserve">A.2 </w:t>
      </w:r>
      <w:r w:rsidR="005B4A20" w:rsidRPr="00653891">
        <w:rPr>
          <w:rFonts w:ascii="Calibri Light" w:eastAsia="MS Mincho" w:hAnsi="Calibri Light" w:cstheme="majorHAnsi"/>
          <w:noProof/>
          <w:sz w:val="24"/>
          <w:szCs w:val="24"/>
          <w:lang w:val="ru-RU" w:eastAsia="ru-RU"/>
        </w:rPr>
        <w:t>и</w:t>
      </w:r>
      <w:r w:rsidRPr="00653891">
        <w:rPr>
          <w:rFonts w:ascii="Calibri Light" w:eastAsia="MS Mincho" w:hAnsi="Calibri Light" w:cstheme="majorHAnsi"/>
          <w:noProof/>
          <w:sz w:val="24"/>
          <w:szCs w:val="24"/>
          <w:lang w:val="ru-RU" w:eastAsia="ru-RU"/>
        </w:rPr>
        <w:t xml:space="preserve"> C</w:t>
      </w:r>
      <w:r w:rsidR="005B4A20" w:rsidRPr="00653891">
        <w:rPr>
          <w:rFonts w:ascii="Calibri Light" w:eastAsia="MS Mincho" w:hAnsi="Calibri Light" w:cstheme="majorHAnsi"/>
          <w:noProof/>
          <w:sz w:val="24"/>
          <w:szCs w:val="24"/>
          <w:lang w:val="ru-RU" w:eastAsia="ru-RU"/>
        </w:rPr>
        <w:t xml:space="preserve"> и в рамках дополнительного </w:t>
      </w:r>
      <w:r w:rsidR="005B4A20" w:rsidRPr="00653891">
        <w:rPr>
          <w:rFonts w:ascii="Calibri Light" w:hAnsi="Calibri Light" w:cstheme="majorHAnsi"/>
          <w:noProof/>
          <w:sz w:val="24"/>
          <w:szCs w:val="24"/>
          <w:lang w:val="ru-RU"/>
        </w:rPr>
        <w:t>финансирования при внедрении Компонентов</w:t>
      </w:r>
      <w:r w:rsidR="005B4A20" w:rsidRPr="00653891">
        <w:rPr>
          <w:rFonts w:ascii="Calibri Light" w:eastAsia="MS Mincho" w:hAnsi="Calibri Light" w:cstheme="majorHAnsi"/>
          <w:noProof/>
          <w:sz w:val="24"/>
          <w:szCs w:val="24"/>
          <w:lang w:val="ru-RU" w:eastAsia="ru-RU"/>
        </w:rPr>
        <w:t xml:space="preserve"> A.3, B.2 и C были соблюдены:</w:t>
      </w:r>
    </w:p>
    <w:p w:rsidR="002D1AB3" w:rsidRPr="00653891" w:rsidRDefault="002D1AB3" w:rsidP="002D1AB3">
      <w:pPr>
        <w:spacing w:after="0" w:line="276" w:lineRule="auto"/>
        <w:jc w:val="both"/>
        <w:rPr>
          <w:rFonts w:ascii="Calibri Light" w:eastAsia="MS Mincho" w:hAnsi="Calibri Light" w:cstheme="majorHAnsi"/>
          <w:noProof/>
          <w:sz w:val="24"/>
          <w:szCs w:val="24"/>
          <w:lang w:val="ru-RU" w:eastAsia="ru-RU"/>
        </w:rPr>
      </w:pPr>
      <w:r w:rsidRPr="00653891">
        <w:rPr>
          <w:rFonts w:ascii="Calibri Light" w:eastAsia="MS Mincho" w:hAnsi="Calibri Light" w:cstheme="majorHAnsi"/>
          <w:noProof/>
          <w:sz w:val="24"/>
          <w:szCs w:val="24"/>
          <w:lang w:val="ru-RU" w:eastAsia="ru-RU"/>
        </w:rPr>
        <w:t xml:space="preserve">• </w:t>
      </w:r>
      <w:r w:rsidR="0018452B" w:rsidRPr="00653891">
        <w:rPr>
          <w:rFonts w:ascii="Calibri Light" w:eastAsia="MS Mincho" w:hAnsi="Calibri Light" w:cstheme="majorHAnsi"/>
          <w:noProof/>
          <w:sz w:val="24"/>
          <w:szCs w:val="24"/>
          <w:lang w:val="ru-RU" w:eastAsia="ru-RU"/>
        </w:rPr>
        <w:t>Директивы Всемирного банка для</w:t>
      </w:r>
      <w:r w:rsidRPr="00653891">
        <w:rPr>
          <w:rFonts w:ascii="Calibri Light" w:eastAsia="MS Mincho" w:hAnsi="Calibri Light" w:cstheme="majorHAnsi"/>
          <w:noProof/>
          <w:sz w:val="24"/>
          <w:szCs w:val="24"/>
          <w:lang w:val="ru-RU" w:eastAsia="ru-RU"/>
        </w:rPr>
        <w:t xml:space="preserve"> „</w:t>
      </w:r>
      <w:r w:rsidR="005B4A20" w:rsidRPr="00653891">
        <w:rPr>
          <w:rFonts w:ascii="Calibri Light" w:eastAsia="MS Mincho" w:hAnsi="Calibri Light" w:cstheme="majorHAnsi"/>
          <w:noProof/>
          <w:sz w:val="24"/>
          <w:szCs w:val="24"/>
          <w:lang w:val="ru-RU" w:eastAsia="ru-RU"/>
        </w:rPr>
        <w:t xml:space="preserve">Отбора и трудоустройства </w:t>
      </w:r>
      <w:r w:rsidR="005B4A20" w:rsidRPr="00653891">
        <w:rPr>
          <w:rFonts w:ascii="Calibri Light" w:hAnsi="Calibri Light" w:cstheme="majorHAnsi"/>
          <w:bCs/>
          <w:noProof/>
          <w:sz w:val="24"/>
          <w:szCs w:val="24"/>
          <w:lang w:val="ru-RU"/>
        </w:rPr>
        <w:t xml:space="preserve">консультантов в рамках кредитов МБРР, грантов и кредитов МАР заемщиками </w:t>
      </w:r>
      <w:r w:rsidR="005B4A20" w:rsidRPr="00653891">
        <w:rPr>
          <w:rFonts w:ascii="Calibri Light" w:eastAsia="MS Mincho" w:hAnsi="Calibri Light" w:cstheme="majorHAnsi"/>
          <w:noProof/>
          <w:sz w:val="24"/>
          <w:szCs w:val="24"/>
          <w:lang w:val="ru-RU" w:eastAsia="ru-RU"/>
        </w:rPr>
        <w:t xml:space="preserve">Всемирного банка”, издание от января 2011 (Руководство </w:t>
      </w:r>
      <w:r w:rsidR="005B4A20" w:rsidRPr="00653891">
        <w:rPr>
          <w:rFonts w:ascii="Calibri Light" w:hAnsi="Calibri Light" w:cstheme="majorHAnsi"/>
          <w:bCs/>
          <w:noProof/>
          <w:sz w:val="24"/>
          <w:szCs w:val="24"/>
          <w:lang w:val="ru-RU"/>
        </w:rPr>
        <w:t>консультанту);</w:t>
      </w:r>
    </w:p>
    <w:p w:rsidR="0018452B" w:rsidRPr="00653891" w:rsidRDefault="002D1AB3" w:rsidP="002D1AB3">
      <w:pPr>
        <w:spacing w:after="0" w:line="276" w:lineRule="auto"/>
        <w:jc w:val="both"/>
        <w:rPr>
          <w:rFonts w:ascii="Calibri Light" w:eastAsia="MS Mincho" w:hAnsi="Calibri Light" w:cstheme="majorHAnsi"/>
          <w:noProof/>
          <w:sz w:val="24"/>
          <w:szCs w:val="24"/>
          <w:lang w:val="ru-RU" w:eastAsia="ru-RU"/>
        </w:rPr>
      </w:pPr>
      <w:r w:rsidRPr="00653891">
        <w:rPr>
          <w:rFonts w:ascii="Calibri Light" w:eastAsia="MS Mincho" w:hAnsi="Calibri Light" w:cstheme="majorHAnsi"/>
          <w:noProof/>
          <w:sz w:val="24"/>
          <w:szCs w:val="24"/>
          <w:lang w:val="ru-RU" w:eastAsia="ru-RU"/>
        </w:rPr>
        <w:t xml:space="preserve">• </w:t>
      </w:r>
      <w:r w:rsidR="0018452B" w:rsidRPr="00653891">
        <w:rPr>
          <w:rFonts w:ascii="Calibri Light" w:eastAsia="MS Mincho" w:hAnsi="Calibri Light" w:cstheme="majorHAnsi"/>
          <w:noProof/>
          <w:sz w:val="24"/>
          <w:szCs w:val="24"/>
          <w:lang w:val="ru-RU" w:eastAsia="ru-RU"/>
        </w:rPr>
        <w:t>Директивы Всемирного банка: „Закупка товаров, работ и услуг, кроме консультационных услуг заемщиками Всемирного банка в рамках кредитов МБРР, грантов и кредитов МАР”, издание от января 2011 (Руководство по закупкам).</w:t>
      </w:r>
    </w:p>
    <w:p w:rsidR="002D1AB3" w:rsidRPr="00653891" w:rsidRDefault="002D1AB3" w:rsidP="002D1AB3">
      <w:pPr>
        <w:spacing w:after="0" w:line="276" w:lineRule="auto"/>
        <w:jc w:val="both"/>
        <w:rPr>
          <w:rFonts w:ascii="Calibri Light" w:eastAsia="MS Mincho" w:hAnsi="Calibri Light" w:cstheme="majorHAnsi"/>
          <w:noProof/>
          <w:sz w:val="24"/>
          <w:szCs w:val="24"/>
          <w:lang w:val="ru-RU" w:eastAsia="ru-RU"/>
        </w:rPr>
      </w:pPr>
      <w:r w:rsidRPr="00653891">
        <w:rPr>
          <w:rFonts w:ascii="Calibri Light" w:eastAsia="MS Mincho" w:hAnsi="Calibri Light" w:cstheme="majorHAnsi"/>
          <w:noProof/>
          <w:sz w:val="24"/>
          <w:szCs w:val="24"/>
          <w:lang w:val="ru-RU" w:eastAsia="ru-RU"/>
        </w:rPr>
        <w:t xml:space="preserve">• </w:t>
      </w:r>
      <w:r w:rsidR="005B4A20" w:rsidRPr="00653891">
        <w:rPr>
          <w:rFonts w:ascii="Calibri Light" w:eastAsia="MS Mincho" w:hAnsi="Calibri Light" w:cstheme="majorHAnsi"/>
          <w:noProof/>
          <w:sz w:val="24"/>
          <w:szCs w:val="24"/>
          <w:lang w:val="ru-RU" w:eastAsia="ru-RU"/>
        </w:rPr>
        <w:t xml:space="preserve">Положения Соглашения о </w:t>
      </w:r>
      <w:r w:rsidR="005B4A20" w:rsidRPr="00653891">
        <w:rPr>
          <w:rFonts w:ascii="Calibri Light" w:hAnsi="Calibri Light" w:cstheme="majorHAnsi"/>
          <w:noProof/>
          <w:sz w:val="24"/>
          <w:szCs w:val="24"/>
          <w:lang w:val="ru-RU"/>
        </w:rPr>
        <w:t>финансировании</w:t>
      </w:r>
      <w:r w:rsidRPr="00653891">
        <w:rPr>
          <w:rFonts w:ascii="Calibri Light" w:eastAsia="MS Mincho" w:hAnsi="Calibri Light" w:cstheme="majorHAnsi"/>
          <w:noProof/>
          <w:sz w:val="24"/>
          <w:szCs w:val="24"/>
          <w:lang w:val="ru-RU" w:eastAsia="ru-RU"/>
        </w:rPr>
        <w:t>.</w:t>
      </w:r>
    </w:p>
    <w:p w:rsidR="005B4A20" w:rsidRPr="00653891" w:rsidRDefault="005B4A20" w:rsidP="002D1AB3">
      <w:pPr>
        <w:spacing w:after="0" w:line="276" w:lineRule="auto"/>
        <w:jc w:val="both"/>
        <w:rPr>
          <w:rFonts w:ascii="Calibri Light" w:eastAsia="Times New Roman" w:hAnsi="Calibri Light" w:cstheme="majorHAnsi"/>
          <w:noProof/>
          <w:sz w:val="24"/>
          <w:szCs w:val="24"/>
          <w:lang w:val="ru-RU"/>
        </w:rPr>
      </w:pPr>
      <w:r w:rsidRPr="00653891">
        <w:rPr>
          <w:rFonts w:ascii="Calibri Light" w:eastAsia="Times New Roman" w:hAnsi="Calibri Light" w:cstheme="majorHAnsi"/>
          <w:noProof/>
          <w:sz w:val="24"/>
          <w:szCs w:val="24"/>
          <w:lang w:val="ru-RU"/>
        </w:rPr>
        <w:t xml:space="preserve">В контексте наложения различных ограничений в условиях общего кризиса пандемии </w:t>
      </w:r>
      <w:r w:rsidRPr="00653891">
        <w:rPr>
          <w:rFonts w:ascii="Calibri Light" w:hAnsi="Calibri Light" w:cstheme="majorHAnsi"/>
          <w:noProof/>
          <w:color w:val="000000"/>
          <w:sz w:val="24"/>
          <w:szCs w:val="24"/>
          <w:lang w:val="ru-RU"/>
        </w:rPr>
        <w:t xml:space="preserve">COVID-19 и перехода с традиционного образования на удаление, в результате корреспонденции между МОКИ, МФ и ВБ относительно закупки оборудования в области информационных технологий </w:t>
      </w:r>
      <w:r w:rsidR="004F70F1" w:rsidRPr="00653891">
        <w:rPr>
          <w:rFonts w:ascii="Calibri Light" w:hAnsi="Calibri Light" w:cstheme="majorHAnsi"/>
          <w:noProof/>
          <w:color w:val="000000"/>
          <w:sz w:val="24"/>
          <w:szCs w:val="24"/>
          <w:lang w:val="ru-RU"/>
        </w:rPr>
        <w:t xml:space="preserve">из средств ПРОМ за счет деятельности по приобретению оборудования для физических, химических и биологических лабораторий для 160 </w:t>
      </w:r>
      <w:r w:rsidR="004F70F1" w:rsidRPr="00653891">
        <w:rPr>
          <w:rFonts w:ascii="Calibri Light" w:hAnsi="Calibri Light" w:cstheme="majorHAnsi"/>
          <w:noProof/>
          <w:sz w:val="24"/>
          <w:szCs w:val="24"/>
          <w:lang w:val="ru-RU"/>
        </w:rPr>
        <w:t xml:space="preserve">образовательных учреждений, </w:t>
      </w:r>
      <w:r w:rsidR="004F70F1" w:rsidRPr="00653891">
        <w:rPr>
          <w:rFonts w:ascii="Calibri Light" w:eastAsia="Times New Roman" w:hAnsi="Calibri Light" w:cstheme="majorHAnsi"/>
          <w:noProof/>
          <w:sz w:val="24"/>
          <w:szCs w:val="24"/>
          <w:lang w:val="ru-RU"/>
        </w:rPr>
        <w:t xml:space="preserve">26.07.2020 </w:t>
      </w:r>
      <w:r w:rsidR="004F70F1" w:rsidRPr="00653891">
        <w:rPr>
          <w:rFonts w:ascii="Calibri Light" w:eastAsia="MS Mincho" w:hAnsi="Calibri Light" w:cstheme="majorHAnsi"/>
          <w:noProof/>
          <w:sz w:val="24"/>
          <w:szCs w:val="24"/>
          <w:lang w:val="ru-RU" w:eastAsia="ru-RU"/>
        </w:rPr>
        <w:t>Всемирный банк</w:t>
      </w:r>
      <w:r w:rsidR="004F70F1" w:rsidRPr="00653891">
        <w:rPr>
          <w:rFonts w:ascii="Calibri Light" w:eastAsia="Times New Roman" w:hAnsi="Calibri Light" w:cstheme="majorHAnsi"/>
          <w:noProof/>
          <w:sz w:val="24"/>
          <w:szCs w:val="24"/>
          <w:lang w:val="ru-RU"/>
        </w:rPr>
        <w:t xml:space="preserve"> дал согласие на возможность использования финансовых средств ПРОМ для указанной цели.</w:t>
      </w:r>
      <w:r w:rsidR="00A703B4" w:rsidRPr="00653891">
        <w:rPr>
          <w:rFonts w:ascii="Calibri Light" w:eastAsia="Times New Roman" w:hAnsi="Calibri Light" w:cstheme="majorHAnsi"/>
          <w:noProof/>
          <w:sz w:val="24"/>
          <w:szCs w:val="24"/>
          <w:lang w:val="ru-RU"/>
        </w:rPr>
        <w:t xml:space="preserve"> Вместе с тем, по причине того, что стоимость закупки значительно превысила порог для метода „Shopping”, предусмотренного </w:t>
      </w:r>
      <w:r w:rsidR="00A703B4" w:rsidRPr="00653891">
        <w:rPr>
          <w:rFonts w:ascii="Calibri Light" w:eastAsia="MS Mincho" w:hAnsi="Calibri Light" w:cstheme="majorHAnsi"/>
          <w:noProof/>
          <w:sz w:val="24"/>
          <w:szCs w:val="24"/>
          <w:lang w:val="ru-RU" w:eastAsia="ru-RU"/>
        </w:rPr>
        <w:t xml:space="preserve">Директивами Всемирного банка: „Закупка товаров, работ и услуг, кроме консультационных услуг заемщиками Всемирного банка в рамках кредитов МБРР, грантов и кредитов МАР”, группа ПРОМ согласовала этот метод закупки с ВБ. Таким образом, </w:t>
      </w:r>
      <w:r w:rsidR="00A703B4" w:rsidRPr="00653891">
        <w:rPr>
          <w:rFonts w:ascii="Calibri Light" w:eastAsia="Times New Roman" w:hAnsi="Calibri Light" w:cstheme="majorHAnsi"/>
          <w:noProof/>
          <w:sz w:val="24"/>
          <w:szCs w:val="24"/>
          <w:lang w:val="ru-RU"/>
        </w:rPr>
        <w:t>20.08.2020 была запущена процедура закупки вычислительной техники, на которую были внесены 3 оферты. Согласно опубликованному объявлению об участии, критерием присуждения была самая низкая цена</w:t>
      </w:r>
      <w:r w:rsidR="005045C7" w:rsidRPr="00653891">
        <w:rPr>
          <w:rFonts w:ascii="Calibri Light" w:eastAsia="Times New Roman" w:hAnsi="Calibri Light" w:cstheme="majorHAnsi"/>
          <w:noProof/>
          <w:sz w:val="24"/>
          <w:szCs w:val="24"/>
          <w:lang w:val="ru-RU"/>
        </w:rPr>
        <w:t xml:space="preserve">. Предложение одного участника торгов (Accent Tehno LTD) было отклонено по причине того, что </w:t>
      </w:r>
      <w:r w:rsidR="005045C7" w:rsidRPr="0049466D">
        <w:rPr>
          <w:rFonts w:ascii="Calibri Light" w:eastAsia="Times New Roman" w:hAnsi="Calibri Light" w:cstheme="majorHAnsi"/>
          <w:noProof/>
          <w:sz w:val="24"/>
          <w:szCs w:val="24"/>
          <w:lang w:val="ru-RU"/>
        </w:rPr>
        <w:t>оферта</w:t>
      </w:r>
      <w:r w:rsidR="005045C7" w:rsidRPr="00653891">
        <w:rPr>
          <w:rFonts w:ascii="Calibri Light" w:eastAsia="Times New Roman" w:hAnsi="Calibri Light" w:cstheme="majorHAnsi"/>
          <w:noProof/>
          <w:sz w:val="24"/>
          <w:szCs w:val="24"/>
          <w:lang w:val="ru-RU"/>
        </w:rPr>
        <w:t xml:space="preserve"> была принята после предельного срока внесения.</w:t>
      </w:r>
    </w:p>
    <w:p w:rsidR="002D1AB3" w:rsidRPr="00653891" w:rsidRDefault="002D1AB3" w:rsidP="002D1AB3">
      <w:pPr>
        <w:spacing w:after="0" w:line="276" w:lineRule="auto"/>
        <w:jc w:val="both"/>
        <w:rPr>
          <w:rFonts w:ascii="Calibri Light" w:eastAsia="Times New Roman" w:hAnsi="Calibri Light" w:cstheme="majorHAnsi"/>
          <w:noProof/>
          <w:sz w:val="16"/>
          <w:szCs w:val="16"/>
          <w:lang w:val="ru-RU"/>
        </w:rPr>
      </w:pPr>
    </w:p>
    <w:p w:rsidR="00E13D3E" w:rsidRPr="00653891" w:rsidRDefault="005045C7" w:rsidP="00E13D3E">
      <w:pPr>
        <w:spacing w:after="0" w:line="276" w:lineRule="auto"/>
        <w:jc w:val="both"/>
        <w:rPr>
          <w:rFonts w:ascii="Calibri Light" w:eastAsia="Calibri" w:hAnsi="Calibri Light" w:cstheme="majorHAnsi"/>
          <w:noProof/>
          <w:sz w:val="24"/>
          <w:szCs w:val="24"/>
          <w:shd w:val="clear" w:color="auto" w:fill="FFFFFF"/>
          <w:lang w:val="ru-RU"/>
        </w:rPr>
      </w:pPr>
      <w:r w:rsidRPr="00653891">
        <w:rPr>
          <w:rFonts w:ascii="Calibri Light" w:eastAsia="Calibri" w:hAnsi="Calibri Light" w:cstheme="majorHAnsi"/>
          <w:noProof/>
          <w:sz w:val="24"/>
          <w:szCs w:val="24"/>
          <w:shd w:val="clear" w:color="auto" w:fill="FFFFFF"/>
          <w:lang w:val="ru-RU"/>
        </w:rPr>
        <w:t>В результате</w:t>
      </w:r>
      <w:r w:rsidR="002D1AB3" w:rsidRPr="00653891">
        <w:rPr>
          <w:rFonts w:ascii="Calibri Light" w:eastAsia="Calibri" w:hAnsi="Calibri Light" w:cstheme="majorHAnsi"/>
          <w:noProof/>
          <w:sz w:val="24"/>
          <w:szCs w:val="24"/>
          <w:shd w:val="clear" w:color="auto" w:fill="FFFFFF"/>
          <w:lang w:val="ru-RU"/>
        </w:rPr>
        <w:t xml:space="preserve">, 26.10.2020 </w:t>
      </w:r>
      <w:r w:rsidRPr="00653891">
        <w:rPr>
          <w:rFonts w:ascii="Calibri Light" w:eastAsia="Calibri" w:hAnsi="Calibri Light" w:cstheme="majorHAnsi"/>
          <w:noProof/>
          <w:sz w:val="24"/>
          <w:szCs w:val="24"/>
          <w:shd w:val="clear" w:color="auto" w:fill="FFFFFF"/>
          <w:lang w:val="ru-RU"/>
        </w:rPr>
        <w:t>был подписан договор №</w:t>
      </w:r>
      <w:r w:rsidRPr="00653891">
        <w:rPr>
          <w:rFonts w:ascii="Calibri Light" w:eastAsia="Calibri" w:hAnsi="Calibri Light" w:cstheme="majorHAnsi"/>
          <w:noProof/>
          <w:sz w:val="24"/>
          <w:szCs w:val="24"/>
          <w:lang w:val="ru-RU"/>
        </w:rPr>
        <w:t xml:space="preserve">MD-MOED-188349-GO-RFQ для закупки10 тыс. ноутбуков на общую сумму </w:t>
      </w:r>
      <w:r w:rsidRPr="00653891">
        <w:rPr>
          <w:rFonts w:ascii="Calibri Light" w:eastAsia="Calibri" w:hAnsi="Calibri Light" w:cstheme="majorHAnsi"/>
          <w:noProof/>
          <w:sz w:val="24"/>
          <w:szCs w:val="24"/>
          <w:shd w:val="clear" w:color="auto" w:fill="FFFFFF"/>
          <w:lang w:val="ru-RU"/>
        </w:rPr>
        <w:t xml:space="preserve">2.914,2 </w:t>
      </w:r>
      <w:r w:rsidRPr="00653891">
        <w:rPr>
          <w:rFonts w:ascii="Calibri Light" w:eastAsia="Times New Roman" w:hAnsi="Calibri Light" w:cstheme="majorHAnsi"/>
          <w:bCs/>
          <w:noProof/>
          <w:sz w:val="24"/>
          <w:szCs w:val="24"/>
          <w:lang w:val="ru-RU"/>
        </w:rPr>
        <w:t xml:space="preserve">тыс. долларов США с АО </w:t>
      </w:r>
      <w:r w:rsidRPr="00653891">
        <w:rPr>
          <w:rFonts w:ascii="Calibri Light" w:eastAsia="Calibri" w:hAnsi="Calibri Light" w:cstheme="majorHAnsi"/>
          <w:noProof/>
          <w:sz w:val="24"/>
          <w:szCs w:val="24"/>
          <w:shd w:val="clear" w:color="auto" w:fill="FFFFFF"/>
          <w:lang w:val="ru-RU"/>
        </w:rPr>
        <w:t>„Accent Electronic”, предельны</w:t>
      </w:r>
      <w:r w:rsidR="00E13D3E" w:rsidRPr="00653891">
        <w:rPr>
          <w:rFonts w:ascii="Calibri Light" w:eastAsia="Calibri" w:hAnsi="Calibri Light" w:cstheme="majorHAnsi"/>
          <w:noProof/>
          <w:sz w:val="24"/>
          <w:szCs w:val="24"/>
          <w:shd w:val="clear" w:color="auto" w:fill="FFFFFF"/>
          <w:lang w:val="ru-RU"/>
        </w:rPr>
        <w:t>й</w:t>
      </w:r>
      <w:r w:rsidRPr="00653891">
        <w:rPr>
          <w:rFonts w:ascii="Calibri Light" w:eastAsia="Calibri" w:hAnsi="Calibri Light" w:cstheme="majorHAnsi"/>
          <w:noProof/>
          <w:sz w:val="24"/>
          <w:szCs w:val="24"/>
          <w:shd w:val="clear" w:color="auto" w:fill="FFFFFF"/>
          <w:lang w:val="ru-RU"/>
        </w:rPr>
        <w:t xml:space="preserve"> </w:t>
      </w:r>
      <w:r w:rsidR="00E13D3E" w:rsidRPr="00653891">
        <w:rPr>
          <w:rFonts w:ascii="Calibri Light" w:eastAsia="Calibri" w:hAnsi="Calibri Light" w:cstheme="majorHAnsi"/>
          <w:noProof/>
          <w:sz w:val="24"/>
          <w:szCs w:val="24"/>
          <w:shd w:val="clear" w:color="auto" w:fill="FFFFFF"/>
          <w:lang w:val="ru-RU"/>
        </w:rPr>
        <w:t xml:space="preserve">срок поставки был установлен до 120 дней с даты подписания договора (23.02.2021). 04.02.2021 в адрес МОКИ поступило Уведомление о возникновении обоснованного препятствия (№17/21), поставщик был не в состоянии поставить в срок ноутбуки по причине задержки производителем. Так, с согласия ВБ от </w:t>
      </w:r>
      <w:r w:rsidR="0070041F" w:rsidRPr="00653891">
        <w:rPr>
          <w:rFonts w:ascii="Calibri Light" w:eastAsia="Calibri" w:hAnsi="Calibri Light" w:cstheme="majorHAnsi"/>
          <w:noProof/>
          <w:sz w:val="24"/>
          <w:szCs w:val="24"/>
          <w:shd w:val="clear" w:color="auto" w:fill="FFFFFF"/>
          <w:lang w:val="ru-RU"/>
        </w:rPr>
        <w:t>25.02.2021, была подписана Поправка №1 к Договору №</w:t>
      </w:r>
      <w:r w:rsidR="0070041F" w:rsidRPr="00653891">
        <w:rPr>
          <w:rFonts w:ascii="Calibri Light" w:eastAsia="Calibri" w:hAnsi="Calibri Light" w:cstheme="majorHAnsi"/>
          <w:noProof/>
          <w:sz w:val="24"/>
          <w:szCs w:val="24"/>
          <w:lang w:val="ru-RU"/>
        </w:rPr>
        <w:t xml:space="preserve">MD-MOED-188349-GO-RFQ от 26.10.2020, устанавливающая предельный срок 30.04.2021. Ноутбуки были поставлены в офис ПУ „Mold-Didactica” по частям, в 6 различных дней, были составлены 7 накладных и 7 актов приема-передачи. Впоследствии, 04.05.2021 ВБ произвел прямую выплату в сумме 2.914,2 </w:t>
      </w:r>
      <w:r w:rsidR="0070041F" w:rsidRPr="00653891">
        <w:rPr>
          <w:rFonts w:ascii="Calibri Light" w:eastAsia="Times New Roman" w:hAnsi="Calibri Light" w:cstheme="majorHAnsi"/>
          <w:bCs/>
          <w:noProof/>
          <w:sz w:val="24"/>
          <w:szCs w:val="24"/>
          <w:lang w:val="ru-RU"/>
        </w:rPr>
        <w:t>тыс. долларов США</w:t>
      </w:r>
      <w:r w:rsidR="0070041F" w:rsidRPr="00653891">
        <w:rPr>
          <w:rFonts w:ascii="Calibri Light" w:eastAsia="Calibri" w:hAnsi="Calibri Light" w:cstheme="majorHAnsi"/>
          <w:noProof/>
          <w:sz w:val="24"/>
          <w:szCs w:val="24"/>
          <w:lang w:val="ru-RU"/>
        </w:rPr>
        <w:t>.</w:t>
      </w:r>
    </w:p>
    <w:p w:rsidR="005045C7" w:rsidRPr="00653891" w:rsidRDefault="005045C7" w:rsidP="002D1AB3">
      <w:pPr>
        <w:spacing w:after="0" w:line="276" w:lineRule="auto"/>
        <w:jc w:val="both"/>
        <w:rPr>
          <w:rFonts w:ascii="Calibri Light" w:eastAsia="Calibri" w:hAnsi="Calibri Light" w:cstheme="majorHAnsi"/>
          <w:noProof/>
          <w:sz w:val="24"/>
          <w:szCs w:val="24"/>
          <w:lang w:val="ru-RU"/>
        </w:rPr>
      </w:pPr>
    </w:p>
    <w:p w:rsidR="0070041F" w:rsidRPr="00653891" w:rsidRDefault="0070041F" w:rsidP="002D1AB3">
      <w:pPr>
        <w:spacing w:after="0" w:line="276" w:lineRule="auto"/>
        <w:jc w:val="both"/>
        <w:rPr>
          <w:rFonts w:ascii="Calibri Light" w:eastAsia="Times New Roman" w:hAnsi="Calibri Light" w:cstheme="majorHAnsi"/>
          <w:noProof/>
          <w:sz w:val="24"/>
          <w:szCs w:val="24"/>
          <w:lang w:val="ru-RU"/>
        </w:rPr>
      </w:pPr>
      <w:r w:rsidRPr="00653891">
        <w:rPr>
          <w:rFonts w:ascii="Calibri Light" w:eastAsia="Times New Roman" w:hAnsi="Calibri Light" w:cstheme="majorHAnsi"/>
          <w:noProof/>
          <w:sz w:val="24"/>
          <w:szCs w:val="24"/>
          <w:lang w:val="ru-RU"/>
        </w:rPr>
        <w:lastRenderedPageBreak/>
        <w:t>Аудит отмечает, что эта закупка не была предусмотрена в О</w:t>
      </w:r>
      <w:r w:rsidRPr="00653891">
        <w:rPr>
          <w:rFonts w:ascii="Calibri Light" w:eastAsia="Times New Roman" w:hAnsi="Calibri Light" w:cstheme="majorHAnsi"/>
          <w:bCs/>
          <w:noProof/>
          <w:sz w:val="24"/>
          <w:szCs w:val="24"/>
          <w:lang w:val="ru-RU"/>
        </w:rPr>
        <w:t xml:space="preserve">перационном пособии Проекта, а изменения были произведены только </w:t>
      </w:r>
      <w:r w:rsidRPr="00653891">
        <w:rPr>
          <w:rFonts w:ascii="Calibri Light" w:eastAsia="Times New Roman" w:hAnsi="Calibri Light" w:cstheme="majorHAnsi"/>
          <w:noProof/>
          <w:sz w:val="24"/>
          <w:szCs w:val="24"/>
          <w:lang w:val="ru-RU"/>
        </w:rPr>
        <w:t>12.07.2021.</w:t>
      </w:r>
    </w:p>
    <w:p w:rsidR="002D1AB3" w:rsidRPr="00653891" w:rsidRDefault="002D1AB3" w:rsidP="002D1AB3">
      <w:pPr>
        <w:spacing w:after="0" w:line="276" w:lineRule="auto"/>
        <w:jc w:val="both"/>
        <w:rPr>
          <w:rFonts w:ascii="Calibri Light" w:eastAsia="Calibri" w:hAnsi="Calibri Light" w:cstheme="majorHAnsi"/>
          <w:noProof/>
          <w:sz w:val="16"/>
          <w:szCs w:val="16"/>
          <w:lang w:val="ru-RU"/>
        </w:rPr>
      </w:pPr>
    </w:p>
    <w:p w:rsidR="0070041F" w:rsidRPr="00653891" w:rsidRDefault="0070041F" w:rsidP="002D1AB3">
      <w:pPr>
        <w:spacing w:after="0" w:line="276" w:lineRule="auto"/>
        <w:jc w:val="both"/>
        <w:rPr>
          <w:rFonts w:ascii="Calibri Light" w:eastAsia="Calibri" w:hAnsi="Calibri Light" w:cstheme="majorHAnsi"/>
          <w:noProof/>
          <w:sz w:val="24"/>
          <w:szCs w:val="24"/>
          <w:lang w:val="ru-RU"/>
        </w:rPr>
      </w:pPr>
      <w:r w:rsidRPr="00653891">
        <w:rPr>
          <w:rFonts w:ascii="Calibri Light" w:eastAsia="Calibri" w:hAnsi="Calibri Light" w:cstheme="majorHAnsi"/>
          <w:noProof/>
          <w:sz w:val="24"/>
          <w:szCs w:val="24"/>
          <w:lang w:val="ru-RU"/>
        </w:rPr>
        <w:t>Одновременно, Приказом МОКИ №379 от 09.04.2021</w:t>
      </w:r>
      <w:r w:rsidRPr="00653891">
        <w:rPr>
          <w:rFonts w:ascii="Calibri Light" w:eastAsia="Calibri" w:hAnsi="Calibri Light" w:cstheme="majorHAnsi"/>
          <w:noProof/>
          <w:sz w:val="24"/>
          <w:szCs w:val="24"/>
          <w:vertAlign w:val="superscript"/>
          <w:lang w:val="ru-RU"/>
        </w:rPr>
        <w:footnoteReference w:id="13"/>
      </w:r>
      <w:r w:rsidRPr="00653891">
        <w:rPr>
          <w:rFonts w:ascii="Calibri Light" w:eastAsia="Calibri" w:hAnsi="Calibri Light" w:cstheme="majorHAnsi"/>
          <w:noProof/>
          <w:sz w:val="24"/>
          <w:szCs w:val="24"/>
          <w:lang w:val="ru-RU"/>
        </w:rPr>
        <w:t xml:space="preserve"> были утверждены данные </w:t>
      </w:r>
      <w:r w:rsidR="00F119D6" w:rsidRPr="00653891">
        <w:rPr>
          <w:rFonts w:ascii="Calibri Light" w:eastAsia="Calibri" w:hAnsi="Calibri Light" w:cstheme="majorHAnsi"/>
          <w:noProof/>
          <w:sz w:val="24"/>
          <w:szCs w:val="24"/>
          <w:lang w:val="ru-RU"/>
        </w:rPr>
        <w:t xml:space="preserve">о потребности в вычислительной технике для участия </w:t>
      </w:r>
      <w:r w:rsidR="00F119D6" w:rsidRPr="00653891">
        <w:rPr>
          <w:rFonts w:ascii="Calibri Light" w:hAnsi="Calibri Light" w:cstheme="majorHAnsi"/>
          <w:noProof/>
          <w:sz w:val="24"/>
          <w:szCs w:val="24"/>
          <w:lang w:val="ru-RU"/>
        </w:rPr>
        <w:t>учащихся</w:t>
      </w:r>
      <w:r w:rsidR="00F119D6" w:rsidRPr="00653891">
        <w:rPr>
          <w:rFonts w:ascii="Calibri Light" w:eastAsia="Calibri" w:hAnsi="Calibri Light" w:cstheme="majorHAnsi"/>
          <w:noProof/>
          <w:sz w:val="24"/>
          <w:szCs w:val="24"/>
          <w:lang w:val="ru-RU"/>
        </w:rPr>
        <w:t xml:space="preserve"> в </w:t>
      </w:r>
      <w:r w:rsidR="00F119D6" w:rsidRPr="00653891">
        <w:rPr>
          <w:rFonts w:ascii="Calibri Light" w:hAnsi="Calibri Light" w:cstheme="majorHAnsi"/>
          <w:noProof/>
          <w:sz w:val="24"/>
          <w:szCs w:val="24"/>
          <w:lang w:val="ru-RU"/>
        </w:rPr>
        <w:t>образовательном процессе на удалении, зарегистрированные в ИСМО учреждениями общего образования и подтвержденные руководителями учреждений за подписью</w:t>
      </w:r>
      <w:r w:rsidR="00F119D6" w:rsidRPr="00653891">
        <w:rPr>
          <w:rFonts w:ascii="Calibri Light" w:eastAsia="Calibri" w:hAnsi="Calibri Light" w:cstheme="majorHAnsi"/>
          <w:noProof/>
          <w:sz w:val="24"/>
          <w:szCs w:val="24"/>
          <w:vertAlign w:val="superscript"/>
          <w:lang w:val="ru-RU"/>
        </w:rPr>
        <w:footnoteReference w:id="14"/>
      </w:r>
      <w:r w:rsidR="00F119D6" w:rsidRPr="00653891">
        <w:rPr>
          <w:rFonts w:ascii="Calibri Light" w:eastAsia="Calibri" w:hAnsi="Calibri Light" w:cstheme="majorHAnsi"/>
          <w:noProof/>
          <w:sz w:val="24"/>
          <w:szCs w:val="24"/>
          <w:lang w:val="ru-RU"/>
        </w:rPr>
        <w:t xml:space="preserve">. </w:t>
      </w:r>
      <w:r w:rsidR="0018217B" w:rsidRPr="00653891">
        <w:rPr>
          <w:rFonts w:ascii="Calibri Light" w:eastAsia="Calibri" w:hAnsi="Calibri Light" w:cstheme="majorHAnsi"/>
          <w:noProof/>
          <w:sz w:val="24"/>
          <w:szCs w:val="24"/>
          <w:lang w:val="ru-RU"/>
        </w:rPr>
        <w:t>Так, 9.484 ноутбука были распределены для полного покрытия потребностей учащихся из гимназического и лицейского образования, а 516 ноутбуков были распределены в соответствии с колич</w:t>
      </w:r>
      <w:r w:rsidR="000F6105" w:rsidRPr="00653891">
        <w:rPr>
          <w:rFonts w:ascii="Calibri Light" w:eastAsia="Calibri" w:hAnsi="Calibri Light" w:cstheme="majorHAnsi"/>
          <w:noProof/>
          <w:sz w:val="24"/>
          <w:szCs w:val="24"/>
          <w:lang w:val="ru-RU"/>
        </w:rPr>
        <w:t>еством потребностей учащихся начального образования из района/муниципия, отнесенного к общему числу потребностей учащихся начального образования страны (11.214 потребностей).</w:t>
      </w:r>
    </w:p>
    <w:p w:rsidR="002D1AB3" w:rsidRPr="00653891" w:rsidRDefault="000F6105" w:rsidP="002D1AB3">
      <w:pPr>
        <w:spacing w:after="0" w:line="276" w:lineRule="auto"/>
        <w:jc w:val="both"/>
        <w:rPr>
          <w:rFonts w:ascii="Calibri Light" w:eastAsia="Calibri" w:hAnsi="Calibri Light" w:cstheme="majorHAnsi"/>
          <w:noProof/>
          <w:sz w:val="24"/>
          <w:szCs w:val="24"/>
          <w:lang w:val="ru-RU"/>
        </w:rPr>
      </w:pPr>
      <w:r w:rsidRPr="00653891">
        <w:rPr>
          <w:rFonts w:ascii="Calibri Light" w:eastAsia="Calibri" w:hAnsi="Calibri Light" w:cstheme="majorHAnsi"/>
          <w:noProof/>
          <w:sz w:val="24"/>
          <w:szCs w:val="24"/>
          <w:lang w:val="ru-RU"/>
        </w:rPr>
        <w:t>Согласно Инструкции о распределении, приеме и использовании вычислительной техники</w:t>
      </w:r>
      <w:r w:rsidRPr="00653891">
        <w:rPr>
          <w:rFonts w:ascii="Calibri Light" w:eastAsia="Calibri" w:hAnsi="Calibri Light" w:cstheme="majorHAnsi"/>
          <w:noProof/>
          <w:sz w:val="24"/>
          <w:szCs w:val="24"/>
          <w:vertAlign w:val="superscript"/>
          <w:lang w:val="ru-RU"/>
        </w:rPr>
        <w:footnoteReference w:id="15"/>
      </w:r>
      <w:r w:rsidRPr="00653891">
        <w:rPr>
          <w:rFonts w:ascii="Calibri Light" w:eastAsia="Calibri" w:hAnsi="Calibri Light" w:cstheme="majorHAnsi"/>
          <w:noProof/>
          <w:sz w:val="24"/>
          <w:szCs w:val="24"/>
          <w:lang w:val="ru-RU"/>
        </w:rPr>
        <w:t>, МОКИ произвело передачу вычислительной техники районным и муниципальным советам на основании Договора о безвозмездном пользовании, заключенного между МОКИ и РС/МС, и Акта приема-передачи, который соответствует модели, утвержденной МОКИ</w:t>
      </w:r>
      <w:r w:rsidRPr="00653891">
        <w:rPr>
          <w:rFonts w:ascii="Calibri Light" w:eastAsia="Calibri" w:hAnsi="Calibri Light" w:cstheme="majorHAnsi"/>
          <w:noProof/>
          <w:sz w:val="24"/>
          <w:szCs w:val="24"/>
          <w:vertAlign w:val="superscript"/>
          <w:lang w:val="ru-RU"/>
        </w:rPr>
        <w:footnoteReference w:id="16"/>
      </w:r>
      <w:r w:rsidRPr="00653891">
        <w:rPr>
          <w:rFonts w:ascii="Calibri Light" w:eastAsia="Calibri" w:hAnsi="Calibri Light" w:cstheme="majorHAnsi"/>
          <w:noProof/>
          <w:sz w:val="24"/>
          <w:szCs w:val="24"/>
          <w:lang w:val="ru-RU"/>
        </w:rPr>
        <w:t>.</w:t>
      </w:r>
      <w:r w:rsidR="002D1AB3" w:rsidRPr="00653891">
        <w:rPr>
          <w:rFonts w:ascii="Calibri Light" w:eastAsia="Calibri" w:hAnsi="Calibri Light" w:cstheme="majorHAnsi"/>
          <w:noProof/>
          <w:sz w:val="24"/>
          <w:szCs w:val="24"/>
          <w:lang w:val="ru-RU"/>
        </w:rPr>
        <w:t xml:space="preserve"> </w:t>
      </w:r>
      <w:r w:rsidRPr="00653891">
        <w:rPr>
          <w:rFonts w:ascii="Calibri Light" w:eastAsia="Calibri" w:hAnsi="Calibri Light" w:cstheme="majorHAnsi"/>
          <w:noProof/>
          <w:sz w:val="24"/>
          <w:szCs w:val="24"/>
          <w:lang w:val="ru-RU"/>
        </w:rPr>
        <w:t xml:space="preserve">В </w:t>
      </w:r>
      <w:r w:rsidR="00DC70C2" w:rsidRPr="00653891">
        <w:rPr>
          <w:rFonts w:ascii="Calibri Light" w:eastAsia="Calibri" w:hAnsi="Calibri Light" w:cstheme="majorHAnsi"/>
          <w:noProof/>
          <w:sz w:val="24"/>
          <w:szCs w:val="24"/>
          <w:lang w:val="ru-RU"/>
        </w:rPr>
        <w:t xml:space="preserve">течение двух месяцев с даты заключения договора о безвозмездном пользовании каждый РС/МС должен принять решение о согласии передачи из собственности государства, управления МОКИ, в собственность административно-территориальной единицы вычислительной техники, полученной в безвозмездное пользование, </w:t>
      </w:r>
      <w:r w:rsidR="00EF45CD" w:rsidRPr="00653891">
        <w:rPr>
          <w:rFonts w:ascii="Calibri Light" w:eastAsia="Calibri" w:hAnsi="Calibri Light" w:cstheme="majorHAnsi"/>
          <w:noProof/>
          <w:sz w:val="24"/>
          <w:szCs w:val="24"/>
          <w:lang w:val="ru-RU"/>
        </w:rPr>
        <w:t>а МОКИ должно обеспечить разработку проекта Постановления Правительства о передаче вычислительной техники. Так, только 14.12.2021 было утверждено Постановление Правительства №412 от 14.12.2021</w:t>
      </w:r>
      <w:r w:rsidR="00EF45CD" w:rsidRPr="00653891">
        <w:rPr>
          <w:rFonts w:ascii="Calibri Light" w:eastAsia="Calibri" w:hAnsi="Calibri Light" w:cstheme="majorHAnsi"/>
          <w:noProof/>
          <w:sz w:val="24"/>
          <w:szCs w:val="24"/>
          <w:vertAlign w:val="superscript"/>
          <w:lang w:val="ru-RU"/>
        </w:rPr>
        <w:footnoteReference w:id="17"/>
      </w:r>
      <w:r w:rsidR="00EF45CD" w:rsidRPr="00653891">
        <w:rPr>
          <w:rFonts w:ascii="Calibri Light" w:eastAsia="Calibri" w:hAnsi="Calibri Light" w:cstheme="majorHAnsi"/>
          <w:noProof/>
          <w:sz w:val="24"/>
          <w:szCs w:val="24"/>
          <w:lang w:val="ru-RU"/>
        </w:rPr>
        <w:t xml:space="preserve">, которым принято решение о передаче ценностей. Впоследствии, 16.12.2021, </w:t>
      </w:r>
      <w:r w:rsidR="00A70BCD" w:rsidRPr="00653891">
        <w:rPr>
          <w:rFonts w:ascii="Calibri Light" w:eastAsia="Calibri" w:hAnsi="Calibri Light" w:cstheme="majorHAnsi"/>
          <w:noProof/>
          <w:sz w:val="24"/>
          <w:szCs w:val="24"/>
          <w:lang w:val="ru-RU"/>
        </w:rPr>
        <w:t xml:space="preserve">они </w:t>
      </w:r>
      <w:r w:rsidR="00EF45CD" w:rsidRPr="00653891">
        <w:rPr>
          <w:rFonts w:ascii="Calibri Light" w:eastAsia="Calibri" w:hAnsi="Calibri Light" w:cstheme="majorHAnsi"/>
          <w:noProof/>
          <w:sz w:val="24"/>
          <w:szCs w:val="24"/>
          <w:lang w:val="ru-RU"/>
        </w:rPr>
        <w:t>были безвозмездно переданы из управления МОИ в собственность административно-территориальных единиц</w:t>
      </w:r>
      <w:r w:rsidR="00A70BCD" w:rsidRPr="00653891">
        <w:rPr>
          <w:rFonts w:ascii="Calibri Light" w:eastAsia="Calibri" w:hAnsi="Calibri Light" w:cstheme="majorHAnsi"/>
          <w:noProof/>
          <w:sz w:val="24"/>
          <w:szCs w:val="24"/>
          <w:lang w:val="ru-RU"/>
        </w:rPr>
        <w:t>, а учреждениям из прямого подчинения МОИ - 07.12.2021.</w:t>
      </w:r>
    </w:p>
    <w:p w:rsidR="005045C7" w:rsidRPr="00653891" w:rsidRDefault="005045C7" w:rsidP="00A70BCD">
      <w:pPr>
        <w:spacing w:after="0" w:line="276" w:lineRule="auto"/>
        <w:jc w:val="both"/>
        <w:rPr>
          <w:rFonts w:ascii="Calibri Light" w:eastAsia="Calibri" w:hAnsi="Calibri Light" w:cstheme="majorHAnsi"/>
          <w:noProof/>
          <w:sz w:val="16"/>
          <w:szCs w:val="16"/>
          <w:lang w:val="ru-RU"/>
        </w:rPr>
      </w:pPr>
    </w:p>
    <w:p w:rsidR="00A70BCD" w:rsidRPr="00653891" w:rsidRDefault="00A70BCD" w:rsidP="002D1AB3">
      <w:pPr>
        <w:spacing w:after="0" w:line="276" w:lineRule="auto"/>
        <w:jc w:val="both"/>
        <w:rPr>
          <w:rFonts w:ascii="Calibri Light" w:eastAsia="Calibri" w:hAnsi="Calibri Light" w:cstheme="majorHAnsi"/>
          <w:noProof/>
          <w:sz w:val="24"/>
          <w:szCs w:val="24"/>
          <w:lang w:val="ru-RU"/>
        </w:rPr>
      </w:pPr>
      <w:r w:rsidRPr="00653891">
        <w:rPr>
          <w:rFonts w:ascii="Calibri Light" w:eastAsia="Calibri" w:hAnsi="Calibri Light" w:cstheme="majorHAnsi"/>
          <w:noProof/>
          <w:sz w:val="24"/>
          <w:szCs w:val="24"/>
          <w:lang w:val="ru-RU"/>
        </w:rPr>
        <w:t>Аудит выбрал 4 районных совета</w:t>
      </w:r>
      <w:r w:rsidRPr="00653891">
        <w:rPr>
          <w:rStyle w:val="FootnoteReference"/>
          <w:rFonts w:ascii="Calibri Light" w:eastAsia="Calibri" w:hAnsi="Calibri Light" w:cstheme="majorHAnsi"/>
          <w:noProof/>
          <w:lang w:val="ru-RU"/>
        </w:rPr>
        <w:footnoteReference w:id="18"/>
      </w:r>
      <w:r w:rsidRPr="00653891">
        <w:rPr>
          <w:rFonts w:ascii="Calibri Light" w:eastAsia="Calibri" w:hAnsi="Calibri Light" w:cstheme="majorHAnsi"/>
          <w:noProof/>
          <w:sz w:val="24"/>
          <w:szCs w:val="24"/>
          <w:lang w:val="ru-RU"/>
        </w:rPr>
        <w:t>, которым были переданы 2.170 ноутбуков</w:t>
      </w:r>
      <w:r w:rsidR="00464BAA" w:rsidRPr="00653891">
        <w:rPr>
          <w:rFonts w:ascii="Calibri Light" w:eastAsia="Calibri" w:hAnsi="Calibri Light" w:cstheme="majorHAnsi"/>
          <w:noProof/>
          <w:sz w:val="24"/>
          <w:szCs w:val="24"/>
          <w:lang w:val="ru-RU"/>
        </w:rPr>
        <w:t xml:space="preserve">, а также подведомственные </w:t>
      </w:r>
      <w:r w:rsidR="00464BAA" w:rsidRPr="00653891">
        <w:rPr>
          <w:rFonts w:ascii="Calibri Light" w:hAnsi="Calibri Light" w:cstheme="majorHAnsi"/>
          <w:noProof/>
          <w:sz w:val="24"/>
          <w:szCs w:val="24"/>
          <w:lang w:val="ru-RU"/>
        </w:rPr>
        <w:t>образовательные учреждения</w:t>
      </w:r>
      <w:r w:rsidR="009A620A" w:rsidRPr="00653891">
        <w:rPr>
          <w:rFonts w:ascii="Calibri Light" w:hAnsi="Calibri Light" w:cstheme="majorHAnsi"/>
          <w:noProof/>
          <w:sz w:val="24"/>
          <w:szCs w:val="24"/>
          <w:lang w:val="ru-RU"/>
        </w:rPr>
        <w:t xml:space="preserve"> для тестирования правильности распределения и регистрации в </w:t>
      </w:r>
      <w:r w:rsidR="009A620A" w:rsidRPr="00653891">
        <w:rPr>
          <w:rFonts w:ascii="Calibri Light" w:hAnsi="Calibri Light"/>
          <w:noProof/>
          <w:sz w:val="24"/>
          <w:szCs w:val="24"/>
          <w:lang w:val="ru-RU"/>
        </w:rPr>
        <w:t>бухгалтерском учете</w:t>
      </w:r>
      <w:r w:rsidR="009A620A" w:rsidRPr="00653891">
        <w:rPr>
          <w:rFonts w:ascii="Calibri Light" w:eastAsia="Calibri" w:hAnsi="Calibri Light" w:cstheme="majorHAnsi"/>
          <w:noProof/>
          <w:sz w:val="24"/>
          <w:szCs w:val="24"/>
          <w:lang w:val="ru-RU"/>
        </w:rPr>
        <w:t xml:space="preserve"> вычислительной техники, были выявлены некоторые несоответствия, а именно:</w:t>
      </w:r>
      <w:r w:rsidR="009A620A" w:rsidRPr="00653891">
        <w:rPr>
          <w:rFonts w:ascii="Calibri Light" w:eastAsia="Calibri" w:hAnsi="Calibri Light" w:cstheme="majorHAnsi"/>
          <w:i/>
          <w:noProof/>
          <w:sz w:val="24"/>
          <w:szCs w:val="24"/>
          <w:lang w:val="ru-RU"/>
        </w:rPr>
        <w:t xml:space="preserve"> i) </w:t>
      </w:r>
      <w:r w:rsidR="009A620A" w:rsidRPr="00653891">
        <w:rPr>
          <w:rFonts w:ascii="Calibri Light" w:eastAsia="Calibri" w:hAnsi="Calibri Light" w:cstheme="majorHAnsi"/>
          <w:noProof/>
          <w:sz w:val="24"/>
          <w:szCs w:val="24"/>
          <w:lang w:val="ru-RU"/>
        </w:rPr>
        <w:t>советы по</w:t>
      </w:r>
      <w:r w:rsidR="00305707" w:rsidRPr="00653891">
        <w:rPr>
          <w:rFonts w:ascii="Calibri Light" w:eastAsia="Calibri" w:hAnsi="Calibri Light" w:cstheme="majorHAnsi"/>
          <w:noProof/>
          <w:sz w:val="24"/>
          <w:szCs w:val="24"/>
          <w:lang w:val="ru-RU"/>
        </w:rPr>
        <w:t>-</w:t>
      </w:r>
      <w:r w:rsidR="009A620A" w:rsidRPr="00653891">
        <w:rPr>
          <w:rFonts w:ascii="Calibri Light" w:eastAsia="Calibri" w:hAnsi="Calibri Light" w:cstheme="majorHAnsi"/>
          <w:noProof/>
          <w:sz w:val="24"/>
          <w:szCs w:val="24"/>
          <w:lang w:val="ru-RU"/>
        </w:rPr>
        <w:t>разному интерпретировали положения Приказа №428 от 23.04.2021</w:t>
      </w:r>
      <w:r w:rsidR="009A620A" w:rsidRPr="00653891">
        <w:rPr>
          <w:rFonts w:ascii="Calibri Light" w:eastAsia="Calibri" w:hAnsi="Calibri Light" w:cstheme="majorHAnsi"/>
          <w:noProof/>
          <w:sz w:val="24"/>
          <w:szCs w:val="24"/>
          <w:vertAlign w:val="superscript"/>
          <w:lang w:val="ru-RU"/>
        </w:rPr>
        <w:footnoteReference w:id="19"/>
      </w:r>
      <w:r w:rsidR="009A620A" w:rsidRPr="00653891">
        <w:rPr>
          <w:rFonts w:ascii="Calibri Light" w:eastAsia="Calibri" w:hAnsi="Calibri Light" w:cstheme="majorHAnsi"/>
          <w:noProof/>
          <w:sz w:val="24"/>
          <w:szCs w:val="24"/>
          <w:lang w:val="ru-RU"/>
        </w:rPr>
        <w:t xml:space="preserve">, что связано с распределением </w:t>
      </w:r>
      <w:r w:rsidR="009A620A" w:rsidRPr="00653891">
        <w:rPr>
          <w:rFonts w:ascii="Calibri Light" w:hAnsi="Calibri Light" w:cstheme="majorHAnsi"/>
          <w:noProof/>
          <w:sz w:val="24"/>
          <w:szCs w:val="24"/>
          <w:lang w:val="ru-RU"/>
        </w:rPr>
        <w:t>учреждениям бенефициарам;</w:t>
      </w:r>
      <w:r w:rsidR="00305707" w:rsidRPr="00653891">
        <w:rPr>
          <w:rFonts w:ascii="Calibri Light" w:eastAsia="Calibri" w:hAnsi="Calibri Light" w:cstheme="majorHAnsi"/>
          <w:i/>
          <w:noProof/>
          <w:sz w:val="24"/>
          <w:szCs w:val="24"/>
          <w:lang w:val="ru-RU"/>
        </w:rPr>
        <w:t xml:space="preserve"> ii) </w:t>
      </w:r>
      <w:r w:rsidR="00305707" w:rsidRPr="00653891">
        <w:rPr>
          <w:rFonts w:ascii="Calibri Light" w:eastAsia="Calibri" w:hAnsi="Calibri Light" w:cstheme="majorHAnsi"/>
          <w:noProof/>
          <w:sz w:val="24"/>
          <w:szCs w:val="24"/>
          <w:lang w:val="ru-RU"/>
        </w:rPr>
        <w:t xml:space="preserve">некоторые вовлеченные субъекты не отразили правильно в </w:t>
      </w:r>
      <w:r w:rsidR="00305707" w:rsidRPr="00653891">
        <w:rPr>
          <w:rFonts w:ascii="Calibri Light" w:hAnsi="Calibri Light"/>
          <w:noProof/>
          <w:sz w:val="24"/>
          <w:szCs w:val="24"/>
          <w:lang w:val="ru-RU"/>
        </w:rPr>
        <w:t xml:space="preserve">бухгалтерском </w:t>
      </w:r>
      <w:r w:rsidR="00305707" w:rsidRPr="00653891">
        <w:rPr>
          <w:rFonts w:ascii="Calibri Light" w:hAnsi="Calibri Light"/>
          <w:noProof/>
          <w:sz w:val="24"/>
          <w:szCs w:val="24"/>
          <w:lang w:val="ru-RU"/>
        </w:rPr>
        <w:lastRenderedPageBreak/>
        <w:t>учете</w:t>
      </w:r>
      <w:r w:rsidR="00305707" w:rsidRPr="00653891">
        <w:rPr>
          <w:rFonts w:ascii="Calibri Light" w:eastAsia="Calibri" w:hAnsi="Calibri Light" w:cstheme="majorHAnsi"/>
          <w:noProof/>
          <w:sz w:val="24"/>
          <w:szCs w:val="24"/>
          <w:lang w:val="ru-RU"/>
        </w:rPr>
        <w:t xml:space="preserve"> полученную вычислительную технику; </w:t>
      </w:r>
      <w:r w:rsidR="00305707" w:rsidRPr="00653891">
        <w:rPr>
          <w:rFonts w:ascii="Calibri Light" w:eastAsia="Calibri" w:hAnsi="Calibri Light" w:cstheme="majorHAnsi"/>
          <w:i/>
          <w:noProof/>
          <w:sz w:val="24"/>
          <w:szCs w:val="24"/>
          <w:lang w:val="ru-RU"/>
        </w:rPr>
        <w:t xml:space="preserve">iii) </w:t>
      </w:r>
      <w:r w:rsidR="00305707" w:rsidRPr="00653891">
        <w:rPr>
          <w:rFonts w:ascii="Calibri Light" w:eastAsia="Calibri" w:hAnsi="Calibri Light" w:cstheme="majorHAnsi"/>
          <w:noProof/>
          <w:sz w:val="24"/>
          <w:szCs w:val="24"/>
          <w:lang w:val="ru-RU"/>
        </w:rPr>
        <w:t xml:space="preserve">не было обеспечено заполнение данных в ИСМО с ссылкой на ноутбуки, распределенные по учреждениям, была скомпрометирована достоверность данных, отраженных в ИСМО; </w:t>
      </w:r>
      <w:r w:rsidR="00305707" w:rsidRPr="00653891">
        <w:rPr>
          <w:rFonts w:ascii="Calibri Light" w:eastAsia="Calibri" w:hAnsi="Calibri Light" w:cstheme="majorHAnsi"/>
          <w:i/>
          <w:noProof/>
          <w:sz w:val="24"/>
          <w:szCs w:val="24"/>
          <w:lang w:val="ru-RU"/>
        </w:rPr>
        <w:t>iv)</w:t>
      </w:r>
      <w:r w:rsidR="00305707" w:rsidRPr="00653891">
        <w:rPr>
          <w:rFonts w:ascii="Calibri Light" w:eastAsia="Calibri" w:hAnsi="Calibri Light" w:cstheme="majorHAnsi"/>
          <w:noProof/>
          <w:sz w:val="24"/>
          <w:szCs w:val="24"/>
          <w:lang w:val="ru-RU"/>
        </w:rPr>
        <w:t xml:space="preserve"> в некоторых случаях вычислительная техника не была использована для участия в </w:t>
      </w:r>
      <w:r w:rsidR="00305707" w:rsidRPr="00653891">
        <w:rPr>
          <w:rFonts w:ascii="Calibri Light" w:hAnsi="Calibri Light" w:cstheme="majorHAnsi"/>
          <w:noProof/>
          <w:sz w:val="24"/>
          <w:szCs w:val="24"/>
          <w:lang w:val="ru-RU"/>
        </w:rPr>
        <w:t>образовательном процессе учащихся на дистанции</w:t>
      </w:r>
      <w:r w:rsidR="00305707" w:rsidRPr="00653891">
        <w:rPr>
          <w:rFonts w:ascii="Calibri Light" w:eastAsia="Calibri" w:hAnsi="Calibri Light" w:cstheme="majorHAnsi"/>
          <w:noProof/>
          <w:sz w:val="24"/>
          <w:szCs w:val="24"/>
          <w:lang w:val="ru-RU"/>
        </w:rPr>
        <w:t xml:space="preserve"> или в других </w:t>
      </w:r>
      <w:r w:rsidR="00305707" w:rsidRPr="00653891">
        <w:rPr>
          <w:rFonts w:ascii="Calibri Light" w:hAnsi="Calibri Light" w:cstheme="majorHAnsi"/>
          <w:noProof/>
          <w:sz w:val="24"/>
          <w:szCs w:val="24"/>
          <w:lang w:val="ru-RU"/>
        </w:rPr>
        <w:t xml:space="preserve">образовательных целях, они были складированы до момента аудита, что не обосновывает </w:t>
      </w:r>
      <w:r w:rsidR="001754CE" w:rsidRPr="00653891">
        <w:rPr>
          <w:rFonts w:ascii="Calibri Light" w:hAnsi="Calibri Light" w:cstheme="majorHAnsi"/>
          <w:noProof/>
          <w:sz w:val="24"/>
          <w:szCs w:val="24"/>
          <w:lang w:val="ru-RU"/>
        </w:rPr>
        <w:t>в целом необходимость их закупки.</w:t>
      </w:r>
    </w:p>
    <w:p w:rsidR="002D1AB3" w:rsidRPr="00653891" w:rsidRDefault="002D1AB3" w:rsidP="002D1AB3">
      <w:pPr>
        <w:spacing w:after="0" w:line="276" w:lineRule="auto"/>
        <w:jc w:val="both"/>
        <w:rPr>
          <w:rFonts w:ascii="Calibri Light" w:eastAsia="Calibri" w:hAnsi="Calibri Light" w:cstheme="majorHAnsi"/>
          <w:noProof/>
          <w:sz w:val="16"/>
          <w:szCs w:val="16"/>
          <w:lang w:val="ru-RU"/>
        </w:rPr>
      </w:pPr>
    </w:p>
    <w:bookmarkEnd w:id="4"/>
    <w:p w:rsidR="00185828" w:rsidRPr="00653891" w:rsidRDefault="00185828" w:rsidP="00185828">
      <w:pPr>
        <w:pStyle w:val="Heading1"/>
        <w:numPr>
          <w:ilvl w:val="0"/>
          <w:numId w:val="1"/>
        </w:numPr>
        <w:tabs>
          <w:tab w:val="left" w:pos="426"/>
        </w:tabs>
        <w:spacing w:before="0" w:after="240" w:line="276" w:lineRule="auto"/>
        <w:ind w:left="0" w:firstLine="0"/>
        <w:rPr>
          <w:rFonts w:ascii="Calibri Light" w:eastAsia="Times New Roman" w:hAnsi="Calibri Light" w:cstheme="majorHAnsi"/>
          <w:b/>
          <w:noProof/>
          <w:color w:val="auto"/>
          <w:sz w:val="28"/>
          <w:szCs w:val="28"/>
          <w:lang w:val="ru-RU"/>
        </w:rPr>
      </w:pPr>
      <w:r w:rsidRPr="00653891">
        <w:rPr>
          <w:rFonts w:ascii="Calibri Light" w:eastAsia="Times New Roman" w:hAnsi="Calibri Light" w:cstheme="majorHAnsi"/>
          <w:b/>
          <w:noProof/>
          <w:color w:val="auto"/>
          <w:sz w:val="28"/>
          <w:szCs w:val="28"/>
          <w:lang w:val="ru-RU"/>
        </w:rPr>
        <w:t xml:space="preserve">НАДЛЕЖАЩЕЕ УПРАВЛЕНИЕ </w:t>
      </w:r>
    </w:p>
    <w:p w:rsidR="00185828" w:rsidRPr="00653891" w:rsidRDefault="00185828" w:rsidP="002D1AB3">
      <w:pPr>
        <w:pStyle w:val="Heading2"/>
        <w:numPr>
          <w:ilvl w:val="1"/>
          <w:numId w:val="17"/>
        </w:numPr>
        <w:tabs>
          <w:tab w:val="left" w:pos="0"/>
          <w:tab w:val="left" w:pos="450"/>
        </w:tabs>
        <w:spacing w:before="0" w:after="120" w:line="276" w:lineRule="auto"/>
        <w:ind w:left="0" w:firstLine="0"/>
        <w:jc w:val="both"/>
        <w:rPr>
          <w:rFonts w:ascii="Calibri Light" w:eastAsia="Times New Roman" w:hAnsi="Calibri Light" w:cstheme="majorHAnsi"/>
          <w:b/>
          <w:noProof/>
          <w:color w:val="auto"/>
          <w:sz w:val="24"/>
          <w:szCs w:val="24"/>
          <w:lang w:val="ru-RU"/>
        </w:rPr>
      </w:pPr>
      <w:r w:rsidRPr="00653891">
        <w:rPr>
          <w:rFonts w:ascii="Calibri Light" w:eastAsia="Times New Roman" w:hAnsi="Calibri Light" w:cstheme="majorHAnsi"/>
          <w:b/>
          <w:noProof/>
          <w:color w:val="auto"/>
          <w:sz w:val="24"/>
          <w:szCs w:val="24"/>
          <w:lang w:val="ru-RU"/>
        </w:rPr>
        <w:t>Несмотря на то, что организационный менеджмент Проекта имеет созданную и регламентированную контрольную деятельность, в некоторых случаях она не была функциональной.</w:t>
      </w:r>
    </w:p>
    <w:p w:rsidR="00185828" w:rsidRPr="00653891" w:rsidRDefault="00185828" w:rsidP="002D1AB3">
      <w:pPr>
        <w:tabs>
          <w:tab w:val="left" w:pos="0"/>
        </w:tabs>
        <w:spacing w:line="276" w:lineRule="auto"/>
        <w:jc w:val="both"/>
        <w:rPr>
          <w:rFonts w:ascii="Calibri Light" w:hAnsi="Calibri Light" w:cstheme="majorHAnsi"/>
          <w:noProof/>
          <w:sz w:val="24"/>
          <w:szCs w:val="24"/>
          <w:lang w:val="ru-RU"/>
        </w:rPr>
      </w:pPr>
      <w:r w:rsidRPr="00653891">
        <w:rPr>
          <w:rFonts w:ascii="Calibri Light" w:hAnsi="Calibri Light" w:cstheme="majorHAnsi"/>
          <w:noProof/>
          <w:sz w:val="24"/>
          <w:szCs w:val="24"/>
          <w:lang w:val="ru-RU"/>
        </w:rPr>
        <w:t>Для обеспечения внедрения Компонентов Проекта была создана система внутреннего управленческого контроля, ориентированная на реализацию установленных целей, в том числе контрольная деятельность для подхода к выявленным рискам, которые в целом обеспечили соответствие управления средствами Проекта и точность отчетных данных. В дальнейшем</w:t>
      </w:r>
      <w:r w:rsidR="008342BF" w:rsidRPr="00653891">
        <w:rPr>
          <w:rFonts w:ascii="Calibri Light" w:hAnsi="Calibri Light" w:cstheme="majorHAnsi"/>
          <w:noProof/>
          <w:sz w:val="24"/>
          <w:szCs w:val="24"/>
          <w:lang w:val="ru-RU"/>
        </w:rPr>
        <w:t xml:space="preserve">, отмечается необходимость улучшения </w:t>
      </w:r>
      <w:r w:rsidR="00AF61D4" w:rsidRPr="00653891">
        <w:rPr>
          <w:rFonts w:ascii="Calibri Light" w:hAnsi="Calibri Light" w:cstheme="majorHAnsi"/>
          <w:noProof/>
          <w:sz w:val="24"/>
          <w:szCs w:val="24"/>
          <w:lang w:val="ru-RU"/>
        </w:rPr>
        <w:t xml:space="preserve">инструментов по исполнению и планированию средств Проекта как на </w:t>
      </w:r>
      <w:r w:rsidR="00563BA9" w:rsidRPr="00653891">
        <w:rPr>
          <w:rFonts w:ascii="Calibri Light" w:hAnsi="Calibri Light" w:cstheme="majorHAnsi"/>
          <w:noProof/>
          <w:sz w:val="24"/>
          <w:szCs w:val="24"/>
          <w:lang w:val="ru-RU"/>
        </w:rPr>
        <w:t>совокупном уровне, так и по некоторым его компонентам. Также, сохраняются некоторые слабые пункты в осуществлении контрольной деятельности по Компоненту A.2, управляемому ПУ ФСИМ, которые обусловили уязвимость в надлежащем управлении средствами Проекта, замечания, также отмеченные в предыдущем Отчете.</w:t>
      </w:r>
    </w:p>
    <w:p w:rsidR="0053047A" w:rsidRPr="00653891" w:rsidRDefault="0053047A" w:rsidP="002D1AB3">
      <w:pPr>
        <w:pStyle w:val="ListParagraph"/>
        <w:numPr>
          <w:ilvl w:val="1"/>
          <w:numId w:val="17"/>
        </w:numPr>
        <w:tabs>
          <w:tab w:val="left" w:pos="0"/>
          <w:tab w:val="left" w:pos="567"/>
        </w:tabs>
        <w:spacing w:line="276" w:lineRule="auto"/>
        <w:ind w:left="0" w:firstLine="0"/>
        <w:jc w:val="both"/>
        <w:rPr>
          <w:rFonts w:ascii="Calibri Light" w:hAnsi="Calibri Light" w:cstheme="majorHAnsi"/>
          <w:noProof/>
          <w:sz w:val="24"/>
          <w:szCs w:val="24"/>
          <w:lang w:val="ru-RU"/>
        </w:rPr>
      </w:pPr>
      <w:r w:rsidRPr="00653891">
        <w:rPr>
          <w:rFonts w:ascii="Calibri Light" w:eastAsia="Times New Roman" w:hAnsi="Calibri Light"/>
          <w:b/>
          <w:bCs/>
          <w:noProof/>
          <w:sz w:val="24"/>
          <w:szCs w:val="24"/>
          <w:lang w:val="ru-RU"/>
        </w:rPr>
        <w:t xml:space="preserve">Рекомендации Счетной палаты из предыдущего Отчета финансового аудита были реализованы на уровне </w:t>
      </w:r>
      <w:r w:rsidRPr="00653891">
        <w:rPr>
          <w:rFonts w:ascii="Calibri Light" w:eastAsia="Times New Roman" w:hAnsi="Calibri Light" w:cstheme="majorHAnsi"/>
          <w:b/>
          <w:noProof/>
          <w:sz w:val="24"/>
          <w:szCs w:val="24"/>
          <w:lang w:val="ru-RU"/>
        </w:rPr>
        <w:t>60%.</w:t>
      </w:r>
    </w:p>
    <w:p w:rsidR="0053047A" w:rsidRPr="00653891" w:rsidRDefault="0053047A" w:rsidP="002D1AB3">
      <w:pPr>
        <w:spacing w:line="276" w:lineRule="auto"/>
        <w:jc w:val="both"/>
        <w:rPr>
          <w:rFonts w:ascii="Calibri Light" w:eastAsia="Times New Roman" w:hAnsi="Calibri Light" w:cstheme="majorHAnsi"/>
          <w:bCs/>
          <w:i/>
          <w:noProof/>
          <w:sz w:val="24"/>
          <w:szCs w:val="24"/>
          <w:lang w:val="ru-RU"/>
        </w:rPr>
      </w:pPr>
      <w:r w:rsidRPr="00653891">
        <w:rPr>
          <w:rFonts w:ascii="Calibri Light" w:eastAsia="Times New Roman" w:hAnsi="Calibri Light" w:cstheme="majorHAnsi"/>
          <w:bCs/>
          <w:noProof/>
          <w:sz w:val="24"/>
          <w:szCs w:val="24"/>
          <w:lang w:val="ru-RU"/>
        </w:rPr>
        <w:t>Постановлением Счетной палаты №51 от 10 сентября 2021 года</w:t>
      </w:r>
      <w:r w:rsidRPr="00653891">
        <w:rPr>
          <w:rFonts w:ascii="Calibri Light" w:eastAsia="Times New Roman" w:hAnsi="Calibri Light" w:cstheme="majorHAnsi"/>
          <w:bCs/>
          <w:noProof/>
          <w:sz w:val="24"/>
          <w:szCs w:val="24"/>
          <w:vertAlign w:val="superscript"/>
          <w:lang w:val="ru-RU"/>
        </w:rPr>
        <w:footnoteReference w:id="20"/>
      </w:r>
      <w:r w:rsidRPr="00653891">
        <w:rPr>
          <w:rFonts w:ascii="Calibri Light" w:eastAsia="Times New Roman" w:hAnsi="Calibri Light" w:cstheme="majorHAnsi"/>
          <w:bCs/>
          <w:noProof/>
          <w:sz w:val="24"/>
          <w:szCs w:val="24"/>
          <w:lang w:val="ru-RU"/>
        </w:rPr>
        <w:t xml:space="preserve"> сторонам, вовлеченным в реализацию Проекта, были направлены 5 рекомендаций аудита, из которых были внедрены 3 рекомендаций, а 2 рекомендации не были реализованы, из которых одна рекомендация потеряла актуальность. Внедрение рекомендаций на уровне 60% позволяет исключить вышеуказанное постановление из режима мониторинга, с сохранением </w:t>
      </w:r>
      <w:r w:rsidR="0058534C" w:rsidRPr="00653891">
        <w:rPr>
          <w:rFonts w:ascii="Calibri Light" w:eastAsia="Times New Roman" w:hAnsi="Calibri Light" w:cstheme="majorHAnsi"/>
          <w:bCs/>
          <w:noProof/>
          <w:sz w:val="24"/>
          <w:szCs w:val="24"/>
          <w:lang w:val="ru-RU"/>
        </w:rPr>
        <w:t xml:space="preserve">ряда проблем, указанных в нереализованных рекомендациях. Несмотря на то, что реализация МОКИ и ПУ ФСИМ некоторых действий с целью выполнения предыдущих рекомендаций, направленных Счетной палатой, привели к улучшению институциональной базы Проекта путем дополнения ОПП критериями по установлению и четкому определению операционных расходов для деятельности по внедрению </w:t>
      </w:r>
      <w:r w:rsidR="0058534C" w:rsidRPr="00653891">
        <w:rPr>
          <w:rFonts w:ascii="Calibri Light" w:hAnsi="Calibri Light" w:cstheme="majorHAnsi"/>
          <w:noProof/>
          <w:sz w:val="24"/>
          <w:szCs w:val="24"/>
          <w:lang w:val="ru-RU"/>
        </w:rPr>
        <w:t>Компонента</w:t>
      </w:r>
      <w:r w:rsidR="0058534C" w:rsidRPr="00653891">
        <w:rPr>
          <w:rFonts w:ascii="Calibri Light" w:eastAsia="Times New Roman" w:hAnsi="Calibri Light" w:cstheme="majorHAnsi"/>
          <w:bCs/>
          <w:noProof/>
          <w:sz w:val="24"/>
          <w:szCs w:val="24"/>
          <w:lang w:val="ru-RU"/>
        </w:rPr>
        <w:t xml:space="preserve"> A.2, управляемого ПУ ФСИМ</w:t>
      </w:r>
      <w:r w:rsidR="0058534C" w:rsidRPr="00653891">
        <w:rPr>
          <w:rFonts w:ascii="Calibri Light" w:eastAsia="Times New Roman" w:hAnsi="Calibri Light" w:cstheme="majorHAnsi"/>
          <w:bCs/>
          <w:noProof/>
          <w:sz w:val="24"/>
          <w:szCs w:val="24"/>
          <w:vertAlign w:val="superscript"/>
          <w:lang w:val="ru-RU"/>
        </w:rPr>
        <w:footnoteReference w:id="21"/>
      </w:r>
      <w:r w:rsidR="0058534C" w:rsidRPr="00653891">
        <w:rPr>
          <w:rFonts w:ascii="Calibri Light" w:eastAsia="Times New Roman" w:hAnsi="Calibri Light" w:cstheme="majorHAnsi"/>
          <w:bCs/>
          <w:noProof/>
          <w:sz w:val="24"/>
          <w:szCs w:val="24"/>
          <w:lang w:val="ru-RU"/>
        </w:rPr>
        <w:t xml:space="preserve">, в отсутствие ряда исчерпывающих правил по оплате труда работников ПУ ФСИМ, участвующих в Проекте, существует неопределенность относительно начисления и оплаты труда работникам. </w:t>
      </w:r>
      <w:r w:rsidR="0058534C" w:rsidRPr="00653891">
        <w:rPr>
          <w:rFonts w:ascii="Calibri Light" w:eastAsia="Times New Roman" w:hAnsi="Calibri Light" w:cstheme="majorHAnsi"/>
          <w:bCs/>
          <w:i/>
          <w:noProof/>
          <w:sz w:val="24"/>
          <w:szCs w:val="24"/>
          <w:lang w:val="ru-RU"/>
        </w:rPr>
        <w:t>Результаты проведенных проверок, а также информация, представленная МОИ с</w:t>
      </w:r>
      <w:r w:rsidR="00185828" w:rsidRPr="00653891">
        <w:rPr>
          <w:rFonts w:ascii="Calibri Light" w:eastAsia="Times New Roman" w:hAnsi="Calibri Light" w:cstheme="majorHAnsi"/>
          <w:bCs/>
          <w:i/>
          <w:noProof/>
          <w:sz w:val="24"/>
          <w:szCs w:val="24"/>
          <w:lang w:val="ru-RU"/>
        </w:rPr>
        <w:t xml:space="preserve"> </w:t>
      </w:r>
      <w:r w:rsidR="0058534C" w:rsidRPr="00653891">
        <w:rPr>
          <w:rFonts w:ascii="Calibri Light" w:eastAsia="Times New Roman" w:hAnsi="Calibri Light" w:cstheme="majorHAnsi"/>
          <w:bCs/>
          <w:i/>
          <w:noProof/>
          <w:sz w:val="24"/>
          <w:szCs w:val="24"/>
          <w:lang w:val="ru-RU"/>
        </w:rPr>
        <w:t xml:space="preserve">целью </w:t>
      </w:r>
      <w:r w:rsidR="00185828" w:rsidRPr="00653891">
        <w:rPr>
          <w:rFonts w:ascii="Calibri Light" w:eastAsia="Times New Roman" w:hAnsi="Calibri Light" w:cstheme="majorHAnsi"/>
          <w:bCs/>
          <w:i/>
          <w:noProof/>
          <w:sz w:val="24"/>
          <w:szCs w:val="24"/>
          <w:lang w:val="ru-RU"/>
        </w:rPr>
        <w:lastRenderedPageBreak/>
        <w:t xml:space="preserve">исполнения рекомендаций из ПСС №51 от </w:t>
      </w:r>
      <w:r w:rsidR="00185828" w:rsidRPr="00653891">
        <w:rPr>
          <w:rFonts w:ascii="Calibri Light" w:hAnsi="Calibri Light" w:cstheme="majorHAnsi"/>
          <w:i/>
          <w:noProof/>
          <w:sz w:val="24"/>
          <w:szCs w:val="24"/>
          <w:lang w:val="ru-RU"/>
        </w:rPr>
        <w:t>10.09.2021</w:t>
      </w:r>
      <w:r w:rsidR="001371A0" w:rsidRPr="00653891">
        <w:rPr>
          <w:rFonts w:ascii="Calibri Light" w:hAnsi="Calibri Light" w:cstheme="majorHAnsi"/>
          <w:i/>
          <w:noProof/>
          <w:sz w:val="24"/>
          <w:szCs w:val="24"/>
          <w:lang w:val="ru-RU"/>
        </w:rPr>
        <w:t>,</w:t>
      </w:r>
      <w:r w:rsidR="00185828" w:rsidRPr="00653891">
        <w:rPr>
          <w:rFonts w:ascii="Calibri Light" w:hAnsi="Calibri Light" w:cstheme="majorHAnsi"/>
          <w:i/>
          <w:noProof/>
          <w:sz w:val="24"/>
          <w:szCs w:val="24"/>
          <w:lang w:val="ru-RU"/>
        </w:rPr>
        <w:t xml:space="preserve"> подробно представлены в приложении №7 к настоящему Отчету аудита.</w:t>
      </w:r>
    </w:p>
    <w:p w:rsidR="00760201" w:rsidRPr="00653891" w:rsidRDefault="00760201" w:rsidP="002D1AB3">
      <w:pPr>
        <w:pStyle w:val="Heading2"/>
        <w:numPr>
          <w:ilvl w:val="1"/>
          <w:numId w:val="17"/>
        </w:numPr>
        <w:tabs>
          <w:tab w:val="left" w:pos="0"/>
          <w:tab w:val="left" w:pos="450"/>
        </w:tabs>
        <w:spacing w:before="0" w:after="120" w:line="276" w:lineRule="auto"/>
        <w:ind w:left="0" w:firstLine="0"/>
        <w:jc w:val="both"/>
        <w:rPr>
          <w:rFonts w:ascii="Calibri Light" w:hAnsi="Calibri Light" w:cstheme="majorHAnsi"/>
          <w:b/>
          <w:noProof/>
          <w:color w:val="auto"/>
          <w:sz w:val="24"/>
          <w:szCs w:val="24"/>
          <w:lang w:val="ru-RU"/>
        </w:rPr>
      </w:pPr>
      <w:r w:rsidRPr="00653891">
        <w:rPr>
          <w:rFonts w:ascii="Calibri Light" w:hAnsi="Calibri Light" w:cstheme="majorHAnsi"/>
          <w:b/>
          <w:noProof/>
          <w:color w:val="auto"/>
          <w:sz w:val="24"/>
          <w:szCs w:val="24"/>
          <w:lang w:val="ru-RU"/>
        </w:rPr>
        <w:t>Аудит выявил некоторые недостатки по выполнению гражданских работ ПУ ФСИМ.</w:t>
      </w:r>
    </w:p>
    <w:p w:rsidR="00C826E4" w:rsidRPr="00653891" w:rsidRDefault="00760201" w:rsidP="002D1AB3">
      <w:pPr>
        <w:spacing w:line="276" w:lineRule="auto"/>
        <w:jc w:val="both"/>
        <w:rPr>
          <w:rFonts w:ascii="Calibri Light" w:hAnsi="Calibri Light" w:cstheme="majorHAnsi"/>
          <w:noProof/>
          <w:sz w:val="24"/>
          <w:szCs w:val="24"/>
          <w:lang w:val="ru-RU"/>
        </w:rPr>
      </w:pPr>
      <w:r w:rsidRPr="00653891">
        <w:rPr>
          <w:rFonts w:ascii="Calibri Light" w:hAnsi="Calibri Light" w:cstheme="majorHAnsi"/>
          <w:noProof/>
          <w:sz w:val="24"/>
          <w:szCs w:val="24"/>
          <w:lang w:val="ru-RU"/>
        </w:rPr>
        <w:t>Цель Компонента A.2</w:t>
      </w:r>
      <w:r w:rsidR="00C826E4" w:rsidRPr="00653891">
        <w:rPr>
          <w:rFonts w:ascii="Calibri Light" w:hAnsi="Calibri Light" w:cstheme="majorHAnsi"/>
          <w:noProof/>
          <w:sz w:val="24"/>
          <w:szCs w:val="24"/>
          <w:lang w:val="ru-RU"/>
        </w:rPr>
        <w:t xml:space="preserve"> заключается в том, чтобы способствовать повышению качества образования в общем образовании школе путем ремонта 17 районных школ. Деятельность в рамках этого подкомпонента осуществляется ПУ ФСИМ.</w:t>
      </w:r>
    </w:p>
    <w:p w:rsidR="002D1AB3" w:rsidRPr="00653891" w:rsidRDefault="00C826E4" w:rsidP="002D1AB3">
      <w:pPr>
        <w:spacing w:line="276" w:lineRule="auto"/>
        <w:jc w:val="both"/>
        <w:rPr>
          <w:rFonts w:ascii="Calibri Light" w:hAnsi="Calibri Light" w:cstheme="majorHAnsi"/>
          <w:i/>
          <w:noProof/>
          <w:sz w:val="24"/>
          <w:szCs w:val="24"/>
          <w:lang w:val="ru-RU"/>
        </w:rPr>
      </w:pPr>
      <w:r w:rsidRPr="00653891">
        <w:rPr>
          <w:rFonts w:ascii="Calibri Light" w:hAnsi="Calibri Light" w:cstheme="majorHAnsi"/>
          <w:noProof/>
          <w:sz w:val="24"/>
          <w:szCs w:val="24"/>
          <w:lang w:val="ru-RU"/>
        </w:rPr>
        <w:t xml:space="preserve">Аудит отмечает, что по состоянию на 31.12.2021 были профинансированы работы по ремонту образовательных учреждений и были организованы приемы по завершению работ по 15 образовательным учреждениям, из которых по 5 учреждениям был организован прием по завершению работ в течение 2021 года, а 2 были в процессе ремонта (ТС им. Михая Еминеску из г. Анений Ной – выполнено 81,7%, и ТЛ им. Алеку Руссо из с. Кожушна, р-на Стрэшень (смета 2) – выполнено 84,0%). </w:t>
      </w:r>
      <w:r w:rsidRPr="00653891">
        <w:rPr>
          <w:rFonts w:ascii="Calibri Light" w:hAnsi="Calibri Light" w:cstheme="majorHAnsi"/>
          <w:i/>
          <w:noProof/>
          <w:sz w:val="24"/>
          <w:szCs w:val="24"/>
          <w:lang w:val="ru-RU"/>
        </w:rPr>
        <w:t>Свод исполнения финансовых средств для ремонта 17 образовательных учреждений за счет кредита</w:t>
      </w:r>
      <w:r w:rsidR="00671DDB" w:rsidRPr="00653891">
        <w:rPr>
          <w:rFonts w:ascii="Calibri Light" w:hAnsi="Calibri Light" w:cstheme="majorHAnsi"/>
          <w:i/>
          <w:noProof/>
          <w:sz w:val="24"/>
          <w:szCs w:val="24"/>
          <w:lang w:val="ru-RU"/>
        </w:rPr>
        <w:t xml:space="preserve"> (кредит 5196-MD) по состоянию на 31.12.2021 со стороны ФСИМ подробно представлен в приложении №4 к настоящему Отчету аудита.</w:t>
      </w:r>
    </w:p>
    <w:p w:rsidR="00671DDB" w:rsidRPr="00653891" w:rsidRDefault="00671DDB" w:rsidP="002D1AB3">
      <w:pPr>
        <w:spacing w:line="276" w:lineRule="auto"/>
        <w:jc w:val="both"/>
        <w:rPr>
          <w:rFonts w:ascii="Calibri Light" w:eastAsia="Times New Roman" w:hAnsi="Calibri Light" w:cstheme="majorHAnsi"/>
          <w:bCs/>
          <w:noProof/>
          <w:sz w:val="24"/>
          <w:szCs w:val="24"/>
          <w:lang w:val="ru-RU"/>
        </w:rPr>
      </w:pPr>
      <w:r w:rsidRPr="00653891">
        <w:rPr>
          <w:rFonts w:ascii="Calibri Light" w:hAnsi="Calibri Light" w:cstheme="majorHAnsi"/>
          <w:noProof/>
          <w:sz w:val="24"/>
          <w:szCs w:val="24"/>
          <w:lang w:val="ru-RU"/>
        </w:rPr>
        <w:t xml:space="preserve">По состоянию на 31.12.2021, по подкомпоненту A.2, управляемому ПУ ФСИМ, были выплачены финансовые средства на общую сумму 12.707,8 </w:t>
      </w:r>
      <w:r w:rsidRPr="00653891">
        <w:rPr>
          <w:rFonts w:ascii="Calibri Light" w:eastAsia="Times New Roman" w:hAnsi="Calibri Light" w:cstheme="majorHAnsi"/>
          <w:bCs/>
          <w:noProof/>
          <w:sz w:val="24"/>
          <w:szCs w:val="24"/>
          <w:lang w:val="ru-RU"/>
        </w:rPr>
        <w:t>тыс. долларов США</w:t>
      </w:r>
      <w:r w:rsidR="002F5CD7" w:rsidRPr="00653891">
        <w:rPr>
          <w:rFonts w:ascii="Calibri Light" w:eastAsia="Times New Roman" w:hAnsi="Calibri Light" w:cstheme="majorHAnsi"/>
          <w:bCs/>
          <w:noProof/>
          <w:sz w:val="24"/>
          <w:szCs w:val="24"/>
          <w:lang w:val="ru-RU"/>
        </w:rPr>
        <w:t xml:space="preserve">, из которых </w:t>
      </w:r>
      <w:r w:rsidR="002F5CD7" w:rsidRPr="00653891">
        <w:rPr>
          <w:rFonts w:ascii="Calibri Light" w:hAnsi="Calibri Light" w:cstheme="majorHAnsi"/>
          <w:noProof/>
          <w:sz w:val="24"/>
          <w:szCs w:val="24"/>
          <w:lang w:val="ru-RU"/>
        </w:rPr>
        <w:t xml:space="preserve">2.119,2 </w:t>
      </w:r>
      <w:r w:rsidR="002F5CD7" w:rsidRPr="00653891">
        <w:rPr>
          <w:rFonts w:ascii="Calibri Light" w:eastAsia="Times New Roman" w:hAnsi="Calibri Light" w:cstheme="majorHAnsi"/>
          <w:bCs/>
          <w:noProof/>
          <w:sz w:val="24"/>
          <w:szCs w:val="24"/>
          <w:lang w:val="ru-RU"/>
        </w:rPr>
        <w:t xml:space="preserve">тыс. долларов США были выплачены в </w:t>
      </w:r>
      <w:r w:rsidR="002F5CD7" w:rsidRPr="00653891">
        <w:rPr>
          <w:rFonts w:ascii="Calibri Light" w:hAnsi="Calibri Light" w:cstheme="majorHAnsi"/>
          <w:noProof/>
          <w:sz w:val="24"/>
          <w:szCs w:val="24"/>
          <w:lang w:val="ru-RU"/>
        </w:rPr>
        <w:t xml:space="preserve">2021 году. В ходе реализации Проекта были исполнены расходы в сумме 12.283,3 </w:t>
      </w:r>
      <w:r w:rsidR="002F5CD7" w:rsidRPr="00653891">
        <w:rPr>
          <w:rFonts w:ascii="Calibri Light" w:eastAsia="Times New Roman" w:hAnsi="Calibri Light" w:cstheme="majorHAnsi"/>
          <w:bCs/>
          <w:noProof/>
          <w:sz w:val="24"/>
          <w:szCs w:val="24"/>
          <w:lang w:val="ru-RU"/>
        </w:rPr>
        <w:t xml:space="preserve">тыс. долларов США, из которых на расходы по ремонту, проектирование и для технически ответственного лица - </w:t>
      </w:r>
      <w:r w:rsidR="002F5CD7" w:rsidRPr="00653891">
        <w:rPr>
          <w:rFonts w:ascii="Calibri Light" w:hAnsi="Calibri Light" w:cstheme="majorHAnsi"/>
          <w:noProof/>
          <w:sz w:val="24"/>
          <w:szCs w:val="24"/>
          <w:lang w:val="ru-RU"/>
        </w:rPr>
        <w:t xml:space="preserve">11.426,8 </w:t>
      </w:r>
      <w:r w:rsidR="002F5CD7" w:rsidRPr="00653891">
        <w:rPr>
          <w:rFonts w:ascii="Calibri Light" w:eastAsia="Times New Roman" w:hAnsi="Calibri Light" w:cstheme="majorHAnsi"/>
          <w:bCs/>
          <w:noProof/>
          <w:sz w:val="24"/>
          <w:szCs w:val="24"/>
          <w:lang w:val="ru-RU"/>
        </w:rPr>
        <w:t xml:space="preserve">тыс. долларов США, в </w:t>
      </w:r>
      <w:r w:rsidR="002F5CD7" w:rsidRPr="00653891">
        <w:rPr>
          <w:rFonts w:ascii="Calibri Light" w:hAnsi="Calibri Light" w:cstheme="majorHAnsi"/>
          <w:noProof/>
          <w:sz w:val="24"/>
          <w:szCs w:val="24"/>
          <w:lang w:val="ru-RU"/>
        </w:rPr>
        <w:t xml:space="preserve">2021 году были исполнены 2.126,8 </w:t>
      </w:r>
      <w:r w:rsidR="002F5CD7" w:rsidRPr="00653891">
        <w:rPr>
          <w:rFonts w:ascii="Calibri Light" w:eastAsia="Times New Roman" w:hAnsi="Calibri Light" w:cstheme="majorHAnsi"/>
          <w:bCs/>
          <w:noProof/>
          <w:sz w:val="24"/>
          <w:szCs w:val="24"/>
          <w:lang w:val="ru-RU"/>
        </w:rPr>
        <w:t>тыс. долларов США.</w:t>
      </w:r>
    </w:p>
    <w:p w:rsidR="0011217C" w:rsidRPr="00653891" w:rsidRDefault="002F5CD7" w:rsidP="0011217C">
      <w:pPr>
        <w:spacing w:line="276" w:lineRule="auto"/>
        <w:jc w:val="both"/>
        <w:rPr>
          <w:rFonts w:ascii="Calibri Light" w:hAnsi="Calibri Light" w:cstheme="majorHAnsi"/>
          <w:i/>
          <w:noProof/>
          <w:sz w:val="24"/>
          <w:szCs w:val="24"/>
          <w:lang w:val="ru-RU"/>
        </w:rPr>
      </w:pPr>
      <w:r w:rsidRPr="00653891">
        <w:rPr>
          <w:rFonts w:ascii="Calibri Light" w:eastAsia="Times New Roman" w:hAnsi="Calibri Light" w:cstheme="majorHAnsi"/>
          <w:bCs/>
          <w:noProof/>
          <w:sz w:val="24"/>
          <w:szCs w:val="24"/>
          <w:lang w:val="ru-RU"/>
        </w:rPr>
        <w:t xml:space="preserve">Окончательный прием работ до конца </w:t>
      </w:r>
      <w:r w:rsidRPr="00653891">
        <w:rPr>
          <w:rFonts w:ascii="Calibri Light" w:hAnsi="Calibri Light" w:cstheme="majorHAnsi"/>
          <w:noProof/>
          <w:sz w:val="24"/>
          <w:szCs w:val="24"/>
          <w:lang w:val="ru-RU"/>
        </w:rPr>
        <w:t>2021 года был организован для 10 образовательных учреждений на общую сумму 106.653,9 тыс. леев, из которых в 2021 году (8 образовательных учреждений) – в сумме 82.580,5 тыс. леев. Аудит отмечает, что хотя работы были приняты, осуществленные инвестиции были переданы лишь 6 сообществам бенефициарам на общую сумму 72.034,2 тыс. леев. Так, был</w:t>
      </w:r>
      <w:r w:rsidR="0011217C" w:rsidRPr="00653891">
        <w:rPr>
          <w:rFonts w:ascii="Calibri Light" w:hAnsi="Calibri Light" w:cstheme="majorHAnsi"/>
          <w:noProof/>
          <w:sz w:val="24"/>
          <w:szCs w:val="24"/>
          <w:lang w:val="ru-RU"/>
        </w:rPr>
        <w:t>а</w:t>
      </w:r>
      <w:r w:rsidRPr="00653891">
        <w:rPr>
          <w:rFonts w:ascii="Calibri Light" w:hAnsi="Calibri Light" w:cstheme="majorHAnsi"/>
          <w:noProof/>
          <w:sz w:val="24"/>
          <w:szCs w:val="24"/>
          <w:lang w:val="ru-RU"/>
        </w:rPr>
        <w:t xml:space="preserve"> искажен</w:t>
      </w:r>
      <w:r w:rsidR="0011217C" w:rsidRPr="00653891">
        <w:rPr>
          <w:rFonts w:ascii="Calibri Light" w:hAnsi="Calibri Light" w:cstheme="majorHAnsi"/>
          <w:noProof/>
          <w:sz w:val="24"/>
          <w:szCs w:val="24"/>
          <w:lang w:val="ru-RU"/>
        </w:rPr>
        <w:t>а балансовая информация путем завышения групп счетов</w:t>
      </w:r>
      <w:r w:rsidRPr="00653891">
        <w:rPr>
          <w:rFonts w:ascii="Calibri Light" w:hAnsi="Calibri Light" w:cstheme="majorHAnsi"/>
          <w:noProof/>
          <w:sz w:val="24"/>
          <w:szCs w:val="24"/>
          <w:lang w:val="ru-RU"/>
        </w:rPr>
        <w:t xml:space="preserve"> </w:t>
      </w:r>
      <w:r w:rsidR="0011217C" w:rsidRPr="00653891">
        <w:rPr>
          <w:rFonts w:ascii="Calibri Light" w:eastAsia="Times New Roman" w:hAnsi="Calibri Light" w:cstheme="majorHAnsi"/>
          <w:noProof/>
          <w:sz w:val="24"/>
          <w:szCs w:val="24"/>
          <w:lang w:val="ru-RU"/>
        </w:rPr>
        <w:t>311 „Здания” на</w:t>
      </w:r>
      <w:r w:rsidR="0011217C" w:rsidRPr="00653891">
        <w:rPr>
          <w:rFonts w:ascii="Calibri Light" w:hAnsi="Calibri Light" w:cstheme="majorHAnsi"/>
          <w:noProof/>
          <w:sz w:val="24"/>
          <w:szCs w:val="24"/>
          <w:lang w:val="ru-RU"/>
        </w:rPr>
        <w:t xml:space="preserve"> 34.619,7 тыс. леев. Протоколы по завершению и окончательной приемке работ и акты приема-передачи инвестиций </w:t>
      </w:r>
      <w:r w:rsidR="0011217C" w:rsidRPr="00653891">
        <w:rPr>
          <w:rFonts w:ascii="Calibri Light" w:hAnsi="Calibri Light" w:cstheme="majorHAnsi"/>
          <w:i/>
          <w:noProof/>
          <w:sz w:val="24"/>
          <w:szCs w:val="24"/>
          <w:lang w:val="ru-RU"/>
        </w:rPr>
        <w:t>представлены в приложении №5 к настоящему Отчету аудита.</w:t>
      </w:r>
    </w:p>
    <w:p w:rsidR="0011217C" w:rsidRPr="00653891" w:rsidRDefault="0011217C" w:rsidP="002D1AB3">
      <w:pPr>
        <w:spacing w:line="276" w:lineRule="auto"/>
        <w:jc w:val="both"/>
        <w:rPr>
          <w:rFonts w:ascii="Calibri Light" w:hAnsi="Calibri Light" w:cstheme="majorHAnsi"/>
          <w:noProof/>
          <w:sz w:val="24"/>
          <w:szCs w:val="24"/>
          <w:lang w:val="ru-RU"/>
        </w:rPr>
      </w:pPr>
      <w:r w:rsidRPr="00653891">
        <w:rPr>
          <w:rFonts w:ascii="Calibri Light" w:hAnsi="Calibri Light" w:cstheme="majorHAnsi"/>
          <w:noProof/>
          <w:sz w:val="24"/>
          <w:szCs w:val="24"/>
          <w:lang w:val="ru-RU"/>
        </w:rPr>
        <w:t>Вместе с тем, отмечается несоблюдение положений по закупке дополнительных работ по ремонту, размер которых превышает 15% от первоначальной суммы договора. Так, с нарушением директив ВБ</w:t>
      </w:r>
      <w:r w:rsidRPr="00653891">
        <w:rPr>
          <w:rStyle w:val="FootnoteReference"/>
          <w:rFonts w:ascii="Calibri Light" w:hAnsi="Calibri Light" w:cstheme="majorHAnsi"/>
          <w:noProof/>
          <w:lang w:val="ru-RU"/>
        </w:rPr>
        <w:footnoteReference w:id="22"/>
      </w:r>
      <w:r w:rsidRPr="00653891">
        <w:rPr>
          <w:rFonts w:ascii="Calibri Light" w:hAnsi="Calibri Light" w:cstheme="majorHAnsi"/>
          <w:noProof/>
          <w:sz w:val="24"/>
          <w:szCs w:val="24"/>
          <w:lang w:val="ru-RU"/>
        </w:rPr>
        <w:t>, которые предусматривают, что „в случае увеличения первоначальной суммы договора свыше 15%, Заемщик будет запрашивать уведомление об отсутствии возражений от ВБ до их согласования”, а также условий договоров</w:t>
      </w:r>
      <w:r w:rsidRPr="00653891">
        <w:rPr>
          <w:rStyle w:val="FootnoteReference"/>
          <w:rFonts w:ascii="Calibri Light" w:hAnsi="Calibri Light" w:cstheme="majorHAnsi"/>
          <w:noProof/>
          <w:lang w:val="ru-RU"/>
        </w:rPr>
        <w:footnoteReference w:id="23"/>
      </w:r>
      <w:r w:rsidRPr="00653891">
        <w:rPr>
          <w:rFonts w:ascii="Calibri Light" w:hAnsi="Calibri Light" w:cstheme="majorHAnsi"/>
          <w:noProof/>
          <w:sz w:val="24"/>
          <w:szCs w:val="24"/>
          <w:lang w:val="ru-RU"/>
        </w:rPr>
        <w:t xml:space="preserve">, заключенных между ПУ ФСИМ и экономическими агентами, которые </w:t>
      </w:r>
      <w:r w:rsidR="005D0C00" w:rsidRPr="00653891">
        <w:rPr>
          <w:rFonts w:ascii="Calibri Light" w:hAnsi="Calibri Light" w:cstheme="majorHAnsi"/>
          <w:noProof/>
          <w:sz w:val="24"/>
          <w:szCs w:val="24"/>
          <w:lang w:val="ru-RU"/>
        </w:rPr>
        <w:t>предусматрива</w:t>
      </w:r>
      <w:r w:rsidRPr="00653891">
        <w:rPr>
          <w:rFonts w:ascii="Calibri Light" w:hAnsi="Calibri Light" w:cstheme="majorHAnsi"/>
          <w:noProof/>
          <w:sz w:val="24"/>
          <w:szCs w:val="24"/>
          <w:lang w:val="ru-RU"/>
        </w:rPr>
        <w:t xml:space="preserve">ют, что „менеджер проекта </w:t>
      </w:r>
      <w:r w:rsidR="005D0C00" w:rsidRPr="00653891">
        <w:rPr>
          <w:rFonts w:ascii="Calibri Light" w:hAnsi="Calibri Light" w:cstheme="majorHAnsi"/>
          <w:noProof/>
          <w:sz w:val="24"/>
          <w:szCs w:val="24"/>
          <w:lang w:val="ru-RU"/>
        </w:rPr>
        <w:t xml:space="preserve">не будет корректировать тарифы в результате изменения объемов, если путем этого </w:t>
      </w:r>
      <w:r w:rsidR="005D0C00" w:rsidRPr="00653891">
        <w:rPr>
          <w:rFonts w:ascii="Calibri Light" w:hAnsi="Calibri Light" w:cstheme="majorHAnsi"/>
          <w:noProof/>
          <w:sz w:val="24"/>
          <w:szCs w:val="24"/>
          <w:lang w:val="ru-RU"/>
        </w:rPr>
        <w:lastRenderedPageBreak/>
        <w:t>первоначальная цена договора превышена свыше 15%, за исключением предварительного утверждения Работодателя и Донора”. ПУ ФСИМ не учитывало указанные нормы, стоимость договоров в 5 случаях была увеличена от 15,8% до 28,8%.</w:t>
      </w:r>
    </w:p>
    <w:p w:rsidR="005D0C00" w:rsidRPr="00653891" w:rsidRDefault="005D0C00" w:rsidP="002D1AB3">
      <w:pPr>
        <w:spacing w:after="120" w:line="276" w:lineRule="auto"/>
        <w:jc w:val="both"/>
        <w:rPr>
          <w:rFonts w:ascii="Calibri Light" w:eastAsia="Calibri" w:hAnsi="Calibri Light" w:cs="Calibri Light"/>
          <w:i/>
          <w:noProof/>
          <w:sz w:val="24"/>
          <w:szCs w:val="24"/>
          <w:lang w:val="ru-RU"/>
        </w:rPr>
      </w:pPr>
      <w:r w:rsidRPr="00653891">
        <w:rPr>
          <w:rFonts w:ascii="Calibri Light" w:eastAsia="Calibri" w:hAnsi="Calibri Light" w:cs="Calibri Light"/>
          <w:b/>
          <w:i/>
          <w:noProof/>
          <w:sz w:val="24"/>
          <w:szCs w:val="24"/>
          <w:lang w:val="ru-RU"/>
        </w:rPr>
        <w:t>Справка</w:t>
      </w:r>
      <w:r w:rsidR="002D1AB3" w:rsidRPr="00653891">
        <w:rPr>
          <w:rFonts w:ascii="Calibri Light" w:eastAsia="Calibri" w:hAnsi="Calibri Light" w:cs="Calibri Light"/>
          <w:b/>
          <w:i/>
          <w:noProof/>
          <w:sz w:val="24"/>
          <w:szCs w:val="24"/>
          <w:lang w:val="ru-RU"/>
        </w:rPr>
        <w:t>.</w:t>
      </w:r>
      <w:r w:rsidR="002D1AB3" w:rsidRPr="00653891">
        <w:rPr>
          <w:rFonts w:ascii="Calibri Light" w:eastAsia="Calibri" w:hAnsi="Calibri Light" w:cs="Calibri Light"/>
          <w:i/>
          <w:noProof/>
          <w:sz w:val="24"/>
          <w:szCs w:val="24"/>
          <w:lang w:val="ru-RU"/>
        </w:rPr>
        <w:t xml:space="preserve"> </w:t>
      </w:r>
      <w:r w:rsidRPr="00653891">
        <w:rPr>
          <w:rFonts w:ascii="Calibri Light" w:eastAsia="Calibri" w:hAnsi="Calibri Light" w:cs="Calibri Light"/>
          <w:i/>
          <w:noProof/>
          <w:sz w:val="24"/>
          <w:szCs w:val="24"/>
          <w:lang w:val="ru-RU"/>
        </w:rPr>
        <w:t>Приказом МОКИ №1701 от 28.12.2021, ОПП было дополнено п.31: „ФСИМ устанавливает следующие лимиты для процедур порядка изменения в отношении увеличения стоимости Договора:</w:t>
      </w:r>
    </w:p>
    <w:p w:rsidR="005D0C00" w:rsidRPr="00653891" w:rsidRDefault="005D0C00" w:rsidP="002D1AB3">
      <w:pPr>
        <w:numPr>
          <w:ilvl w:val="0"/>
          <w:numId w:val="18"/>
        </w:numPr>
        <w:spacing w:after="120" w:line="276" w:lineRule="auto"/>
        <w:contextualSpacing/>
        <w:jc w:val="both"/>
        <w:rPr>
          <w:rFonts w:ascii="Calibri Light" w:eastAsia="Calibri" w:hAnsi="Calibri Light" w:cs="Calibri Light"/>
          <w:i/>
          <w:noProof/>
          <w:sz w:val="24"/>
          <w:szCs w:val="24"/>
          <w:lang w:val="ru-RU"/>
        </w:rPr>
      </w:pPr>
      <w:r w:rsidRPr="00653891">
        <w:rPr>
          <w:rFonts w:ascii="Calibri Light" w:eastAsia="Calibri" w:hAnsi="Calibri Light" w:cs="Calibri Light"/>
          <w:i/>
          <w:noProof/>
          <w:sz w:val="24"/>
          <w:szCs w:val="24"/>
          <w:lang w:val="ru-RU"/>
        </w:rPr>
        <w:t xml:space="preserve">до </w:t>
      </w:r>
      <w:r w:rsidR="002D1AB3" w:rsidRPr="00653891">
        <w:rPr>
          <w:rFonts w:ascii="Calibri Light" w:eastAsia="Calibri" w:hAnsi="Calibri Light" w:cs="Calibri Light"/>
          <w:i/>
          <w:noProof/>
          <w:sz w:val="24"/>
          <w:szCs w:val="24"/>
          <w:lang w:val="ru-RU"/>
        </w:rPr>
        <w:t xml:space="preserve">15 </w:t>
      </w:r>
      <w:r w:rsidRPr="00653891">
        <w:rPr>
          <w:rFonts w:ascii="Calibri Light" w:eastAsia="Calibri" w:hAnsi="Calibri Light" w:cs="Calibri Light"/>
          <w:i/>
          <w:noProof/>
          <w:sz w:val="24"/>
          <w:szCs w:val="24"/>
          <w:lang w:val="ru-RU"/>
        </w:rPr>
        <w:t>процентов от стоимости договора будет утверждено Исполнительным комитетом ФСИМ</w:t>
      </w:r>
      <w:r w:rsidR="0053047A" w:rsidRPr="00653891">
        <w:rPr>
          <w:rFonts w:ascii="Calibri Light" w:eastAsia="Calibri" w:hAnsi="Calibri Light" w:cs="Calibri Light"/>
          <w:i/>
          <w:noProof/>
          <w:sz w:val="24"/>
          <w:szCs w:val="24"/>
          <w:lang w:val="ru-RU"/>
        </w:rPr>
        <w:t>,</w:t>
      </w:r>
      <w:r w:rsidRPr="00653891">
        <w:rPr>
          <w:rFonts w:ascii="Calibri Light" w:eastAsia="Calibri" w:hAnsi="Calibri Light" w:cs="Calibri Light"/>
          <w:i/>
          <w:noProof/>
          <w:sz w:val="24"/>
          <w:szCs w:val="24"/>
          <w:lang w:val="ru-RU"/>
        </w:rPr>
        <w:t xml:space="preserve"> с условием, что стоимость вписывается </w:t>
      </w:r>
      <w:r w:rsidR="0053047A" w:rsidRPr="00653891">
        <w:rPr>
          <w:rFonts w:ascii="Calibri Light" w:eastAsia="Calibri" w:hAnsi="Calibri Light" w:cs="Calibri Light"/>
          <w:i/>
          <w:noProof/>
          <w:sz w:val="24"/>
          <w:szCs w:val="24"/>
          <w:lang w:val="ru-RU"/>
        </w:rPr>
        <w:t>в сумму, выделенную для соответствующей категории расходов;</w:t>
      </w:r>
    </w:p>
    <w:p w:rsidR="0053047A" w:rsidRPr="00653891" w:rsidRDefault="0053047A" w:rsidP="002D1AB3">
      <w:pPr>
        <w:numPr>
          <w:ilvl w:val="0"/>
          <w:numId w:val="18"/>
        </w:numPr>
        <w:spacing w:after="120" w:line="276" w:lineRule="auto"/>
        <w:contextualSpacing/>
        <w:jc w:val="both"/>
        <w:rPr>
          <w:rFonts w:ascii="Calibri Light" w:eastAsia="Calibri" w:hAnsi="Calibri Light" w:cs="Calibri Light"/>
          <w:i/>
          <w:noProof/>
          <w:sz w:val="24"/>
          <w:szCs w:val="24"/>
          <w:lang w:val="ru-RU"/>
        </w:rPr>
      </w:pPr>
      <w:r w:rsidRPr="00653891">
        <w:rPr>
          <w:rFonts w:ascii="Calibri Light" w:eastAsia="Calibri" w:hAnsi="Calibri Light" w:cs="Calibri Light"/>
          <w:i/>
          <w:noProof/>
          <w:sz w:val="24"/>
          <w:szCs w:val="24"/>
          <w:lang w:val="ru-RU"/>
        </w:rPr>
        <w:t>15 процентов и выше от стоимости договора будут утверждены МОИ, с условием, что стоимость вписывается в сумму, выделенную для соответствующей категории расходов”.</w:t>
      </w:r>
    </w:p>
    <w:p w:rsidR="002D1AB3" w:rsidRPr="00653891" w:rsidRDefault="000C688A" w:rsidP="002D1AB3">
      <w:pPr>
        <w:pStyle w:val="ListParagraph"/>
        <w:numPr>
          <w:ilvl w:val="0"/>
          <w:numId w:val="1"/>
        </w:numPr>
        <w:tabs>
          <w:tab w:val="left" w:pos="270"/>
        </w:tabs>
        <w:ind w:left="0" w:firstLine="0"/>
        <w:contextualSpacing w:val="0"/>
        <w:jc w:val="both"/>
        <w:rPr>
          <w:rFonts w:ascii="Calibri Light" w:eastAsia="Times New Roman" w:hAnsi="Calibri Light" w:cstheme="majorHAnsi"/>
          <w:b/>
          <w:bCs/>
          <w:noProof/>
          <w:sz w:val="24"/>
          <w:szCs w:val="24"/>
          <w:lang w:val="ru-RU"/>
        </w:rPr>
      </w:pPr>
      <w:r w:rsidRPr="00653891">
        <w:rPr>
          <w:rFonts w:ascii="Calibri Light" w:eastAsia="Times New Roman" w:hAnsi="Calibri Light" w:cstheme="majorHAnsi"/>
          <w:b/>
          <w:bCs/>
          <w:noProof/>
          <w:sz w:val="24"/>
          <w:szCs w:val="24"/>
          <w:lang w:val="ru-RU"/>
        </w:rPr>
        <w:t xml:space="preserve">ПРЕДСТАВЛЕНИЕ ПРОЕКТА </w:t>
      </w:r>
    </w:p>
    <w:p w:rsidR="0048461B" w:rsidRPr="00653891" w:rsidRDefault="000C688A" w:rsidP="0048461B">
      <w:pPr>
        <w:autoSpaceDE w:val="0"/>
        <w:autoSpaceDN w:val="0"/>
        <w:adjustRightInd w:val="0"/>
        <w:spacing w:line="276" w:lineRule="auto"/>
        <w:jc w:val="both"/>
        <w:rPr>
          <w:rFonts w:ascii="Calibri Light" w:eastAsia="SimSun" w:hAnsi="Calibri Light" w:cstheme="majorHAnsi"/>
          <w:noProof/>
          <w:color w:val="000000"/>
          <w:sz w:val="24"/>
          <w:szCs w:val="24"/>
          <w:lang w:val="ru-RU" w:eastAsia="zh-CN"/>
        </w:rPr>
      </w:pPr>
      <w:r w:rsidRPr="00653891">
        <w:rPr>
          <w:rFonts w:ascii="Calibri Light" w:eastAsia="Times New Roman" w:hAnsi="Calibri Light" w:cstheme="majorHAnsi"/>
          <w:noProof/>
          <w:sz w:val="24"/>
          <w:szCs w:val="24"/>
          <w:lang w:val="ru-RU"/>
        </w:rPr>
        <w:t>Проект ,,Реформа образования в Молдове”</w:t>
      </w:r>
      <w:r w:rsidR="001750EC" w:rsidRPr="00653891">
        <w:rPr>
          <w:rFonts w:ascii="Calibri Light" w:eastAsia="Times New Roman" w:hAnsi="Calibri Light" w:cstheme="majorHAnsi"/>
          <w:noProof/>
          <w:sz w:val="24"/>
          <w:szCs w:val="24"/>
          <w:lang w:val="ru-RU"/>
        </w:rPr>
        <w:t xml:space="preserve"> (ПРОМ) </w:t>
      </w:r>
      <w:r w:rsidR="0048461B" w:rsidRPr="00653891">
        <w:rPr>
          <w:rFonts w:ascii="Calibri Light" w:eastAsia="Times New Roman" w:hAnsi="Calibri Light" w:cstheme="majorHAnsi"/>
          <w:noProof/>
          <w:sz w:val="24"/>
          <w:szCs w:val="24"/>
          <w:lang w:val="ru-RU"/>
        </w:rPr>
        <w:t xml:space="preserve">является проектом, который поддерживает Программу реформирования Правительства, будучи </w:t>
      </w:r>
      <w:r w:rsidR="0048461B" w:rsidRPr="00653891">
        <w:rPr>
          <w:rFonts w:ascii="Calibri Light" w:hAnsi="Calibri Light" w:cstheme="majorHAnsi"/>
          <w:noProof/>
          <w:sz w:val="24"/>
          <w:szCs w:val="24"/>
          <w:lang w:val="ru-RU"/>
        </w:rPr>
        <w:t>финансируемым Всемирным банком. Пересмотренная цель развития Проекта</w:t>
      </w:r>
      <w:r w:rsidR="0048461B" w:rsidRPr="00653891">
        <w:rPr>
          <w:rStyle w:val="FootnoteReference"/>
          <w:rFonts w:ascii="Calibri Light" w:eastAsia="Times New Roman" w:hAnsi="Calibri Light" w:cstheme="majorHAnsi"/>
          <w:noProof/>
          <w:lang w:val="ru-RU"/>
        </w:rPr>
        <w:footnoteReference w:id="24"/>
      </w:r>
      <w:r w:rsidR="0048461B" w:rsidRPr="00653891">
        <w:rPr>
          <w:rFonts w:ascii="Calibri Light" w:hAnsi="Calibri Light" w:cstheme="majorHAnsi"/>
          <w:noProof/>
          <w:sz w:val="24"/>
          <w:szCs w:val="24"/>
          <w:lang w:val="ru-RU"/>
        </w:rPr>
        <w:t xml:space="preserve"> заключается в </w:t>
      </w:r>
      <w:r w:rsidR="0048461B" w:rsidRPr="00653891">
        <w:rPr>
          <w:rFonts w:ascii="Calibri Light" w:eastAsia="SimSun" w:hAnsi="Calibri Light" w:cstheme="majorHAnsi"/>
          <w:noProof/>
          <w:color w:val="000000"/>
          <w:sz w:val="24"/>
          <w:szCs w:val="24"/>
          <w:lang w:val="ru-RU" w:eastAsia="zh-CN"/>
        </w:rPr>
        <w:t xml:space="preserve">улучшение условий обучения в указанных школах и укрепление систем мониторинга в образовании бенефициара путем продвижения эффективных реформ в секторе образования. Проект сформирован из трех компонентов </w:t>
      </w:r>
      <w:r w:rsidR="0048461B" w:rsidRPr="00653891">
        <w:rPr>
          <w:rFonts w:ascii="Calibri Light" w:eastAsia="MS Mincho" w:hAnsi="Calibri Light" w:cstheme="majorHAnsi"/>
          <w:noProof/>
          <w:sz w:val="24"/>
          <w:szCs w:val="24"/>
          <w:lang w:val="ru-RU" w:eastAsia="ru-RU"/>
        </w:rPr>
        <w:t>(A, B и C),</w:t>
      </w:r>
      <w:r w:rsidR="0048461B" w:rsidRPr="00653891">
        <w:rPr>
          <w:rFonts w:ascii="Calibri Light" w:eastAsia="SimSun" w:hAnsi="Calibri Light" w:cstheme="majorHAnsi"/>
          <w:noProof/>
          <w:color w:val="000000"/>
          <w:sz w:val="24"/>
          <w:szCs w:val="24"/>
          <w:lang w:val="ru-RU" w:eastAsia="zh-CN"/>
        </w:rPr>
        <w:t xml:space="preserve"> </w:t>
      </w:r>
      <w:r w:rsidR="0048461B" w:rsidRPr="00653891">
        <w:rPr>
          <w:rFonts w:ascii="Calibri Light" w:eastAsia="SimSun" w:hAnsi="Calibri Light" w:cstheme="majorHAnsi"/>
          <w:i/>
          <w:noProof/>
          <w:color w:val="000000"/>
          <w:sz w:val="24"/>
          <w:szCs w:val="24"/>
          <w:lang w:val="ru-RU" w:eastAsia="zh-CN"/>
        </w:rPr>
        <w:t>которые подробно описаны в</w:t>
      </w:r>
      <w:r w:rsidR="0048461B" w:rsidRPr="00653891">
        <w:rPr>
          <w:rFonts w:ascii="Calibri Light" w:eastAsia="SimSun" w:hAnsi="Calibri Light" w:cstheme="majorHAnsi"/>
          <w:noProof/>
          <w:color w:val="000000"/>
          <w:sz w:val="24"/>
          <w:szCs w:val="24"/>
          <w:lang w:val="ru-RU" w:eastAsia="zh-CN"/>
        </w:rPr>
        <w:t xml:space="preserve"> </w:t>
      </w:r>
      <w:r w:rsidR="0048461B" w:rsidRPr="00653891">
        <w:rPr>
          <w:rFonts w:ascii="Calibri Light" w:eastAsia="Times New Roman" w:hAnsi="Calibri Light" w:cstheme="majorHAnsi"/>
          <w:i/>
          <w:noProof/>
          <w:sz w:val="24"/>
          <w:szCs w:val="24"/>
          <w:lang w:val="ru-RU"/>
        </w:rPr>
        <w:t>приложении №6 к настоящему Отчету аудита.</w:t>
      </w:r>
    </w:p>
    <w:p w:rsidR="009A07E0" w:rsidRPr="00653891" w:rsidRDefault="009A07E0" w:rsidP="009A07E0">
      <w:pPr>
        <w:autoSpaceDE w:val="0"/>
        <w:autoSpaceDN w:val="0"/>
        <w:adjustRightInd w:val="0"/>
        <w:spacing w:line="276" w:lineRule="auto"/>
        <w:jc w:val="both"/>
        <w:rPr>
          <w:rFonts w:ascii="Calibri Light" w:eastAsia="SimSun" w:hAnsi="Calibri Light" w:cstheme="majorHAnsi"/>
          <w:noProof/>
          <w:color w:val="000000"/>
          <w:sz w:val="24"/>
          <w:szCs w:val="24"/>
          <w:lang w:val="ru-RU" w:eastAsia="zh-CN"/>
        </w:rPr>
      </w:pPr>
      <w:r w:rsidRPr="00653891">
        <w:rPr>
          <w:rFonts w:ascii="Calibri Light" w:hAnsi="Calibri Light" w:cstheme="majorHAnsi"/>
          <w:noProof/>
          <w:sz w:val="24"/>
          <w:szCs w:val="24"/>
          <w:lang w:val="ru-RU"/>
        </w:rPr>
        <w:t xml:space="preserve">С целью реализации деятельности Проекта, МФ </w:t>
      </w:r>
      <w:r w:rsidRPr="00653891">
        <w:rPr>
          <w:rFonts w:ascii="Calibri Light" w:eastAsia="SimSun" w:hAnsi="Calibri Light" w:cstheme="majorHAnsi"/>
          <w:noProof/>
          <w:color w:val="000000"/>
          <w:sz w:val="24"/>
          <w:szCs w:val="24"/>
          <w:lang w:val="ru-RU" w:eastAsia="zh-CN"/>
        </w:rPr>
        <w:t>открыло и зарегистрировало в Государственном казначействе два специальных счета, один для Компонента</w:t>
      </w:r>
      <w:r w:rsidRPr="00653891">
        <w:rPr>
          <w:rFonts w:ascii="Calibri Light" w:hAnsi="Calibri Light" w:cstheme="majorHAnsi"/>
          <w:noProof/>
          <w:sz w:val="24"/>
          <w:szCs w:val="24"/>
          <w:lang w:val="ru-RU"/>
        </w:rPr>
        <w:t xml:space="preserve"> A.2, за который несет ответственность ПУ ФСИМ, а другой – для </w:t>
      </w:r>
      <w:r w:rsidRPr="00653891">
        <w:rPr>
          <w:rFonts w:ascii="Calibri Light" w:eastAsia="SimSun" w:hAnsi="Calibri Light" w:cstheme="majorHAnsi"/>
          <w:noProof/>
          <w:color w:val="000000"/>
          <w:sz w:val="24"/>
          <w:szCs w:val="24"/>
          <w:lang w:val="ru-RU" w:eastAsia="zh-CN"/>
        </w:rPr>
        <w:t>Компонентов</w:t>
      </w:r>
      <w:r w:rsidRPr="00653891">
        <w:rPr>
          <w:rFonts w:ascii="Calibri Light" w:hAnsi="Calibri Light" w:cstheme="majorHAnsi"/>
          <w:noProof/>
          <w:sz w:val="24"/>
          <w:szCs w:val="24"/>
          <w:lang w:val="ru-RU"/>
        </w:rPr>
        <w:t xml:space="preserve"> A.3, B.2 и C, за которые ответственно МОКИ. Финансовые ресурсы Проекта выплачиваются из ВБ как аванс на </w:t>
      </w:r>
      <w:r w:rsidRPr="00653891">
        <w:rPr>
          <w:rFonts w:ascii="Calibri Light" w:eastAsia="SimSun" w:hAnsi="Calibri Light" w:cstheme="majorHAnsi"/>
          <w:noProof/>
          <w:color w:val="000000"/>
          <w:sz w:val="24"/>
          <w:szCs w:val="24"/>
          <w:lang w:val="ru-RU" w:eastAsia="zh-CN"/>
        </w:rPr>
        <w:t xml:space="preserve">специальные счета или как прямая выплата на основании требований прямого снятия. Для осуществления мониторинга и финансового надзора за деятельностью Проекта составляются и используются квартальные ПФО, которые консолидируют финансовую информацию по всем компонентам Проекта. МОКИ </w:t>
      </w:r>
      <w:r w:rsidRPr="00653891">
        <w:rPr>
          <w:rFonts w:ascii="Calibri Light" w:hAnsi="Calibri Light" w:cstheme="majorHAnsi"/>
          <w:noProof/>
          <w:sz w:val="24"/>
          <w:szCs w:val="24"/>
          <w:lang w:val="ru-RU"/>
        </w:rPr>
        <w:t xml:space="preserve">несет ответственность за </w:t>
      </w:r>
      <w:r w:rsidRPr="00653891">
        <w:rPr>
          <w:rFonts w:ascii="Calibri Light" w:eastAsia="SimSun" w:hAnsi="Calibri Light" w:cstheme="majorHAnsi"/>
          <w:noProof/>
          <w:color w:val="000000"/>
          <w:sz w:val="24"/>
          <w:szCs w:val="24"/>
          <w:lang w:val="ru-RU" w:eastAsia="zh-CN"/>
        </w:rPr>
        <w:t>консолидацию финансовой информации Проекта в ПФО в соответствии с согласованной формой.</w:t>
      </w:r>
    </w:p>
    <w:p w:rsidR="002D1AB3" w:rsidRPr="00653891" w:rsidRDefault="009A07E0" w:rsidP="002D1AB3">
      <w:pPr>
        <w:autoSpaceDE w:val="0"/>
        <w:autoSpaceDN w:val="0"/>
        <w:adjustRightInd w:val="0"/>
        <w:spacing w:after="0" w:line="276" w:lineRule="auto"/>
        <w:jc w:val="both"/>
        <w:rPr>
          <w:rFonts w:ascii="Calibri Light" w:eastAsia="SimSun" w:hAnsi="Calibri Light" w:cstheme="majorHAnsi"/>
          <w:noProof/>
          <w:color w:val="000000"/>
          <w:sz w:val="24"/>
          <w:szCs w:val="24"/>
          <w:lang w:val="ru-RU" w:eastAsia="zh-CN"/>
        </w:rPr>
      </w:pPr>
      <w:r w:rsidRPr="00653891">
        <w:rPr>
          <w:rFonts w:ascii="Calibri Light" w:eastAsia="SimSun" w:hAnsi="Calibri Light" w:cstheme="majorHAnsi"/>
          <w:noProof/>
          <w:color w:val="000000"/>
          <w:sz w:val="24"/>
          <w:szCs w:val="24"/>
          <w:lang w:val="ru-RU" w:eastAsia="zh-CN"/>
        </w:rPr>
        <w:t xml:space="preserve">Общая первоначальная стоимость Проекта </w:t>
      </w:r>
      <w:r w:rsidRPr="00653891">
        <w:rPr>
          <w:rFonts w:ascii="Calibri Light" w:eastAsia="SimSun" w:hAnsi="Calibri Light" w:cstheme="majorHAnsi"/>
          <w:i/>
          <w:noProof/>
          <w:color w:val="000000"/>
          <w:sz w:val="24"/>
          <w:szCs w:val="24"/>
          <w:lang w:val="ru-RU" w:eastAsia="zh-CN"/>
        </w:rPr>
        <w:t xml:space="preserve">(кредит №5196-MD) </w:t>
      </w:r>
      <w:r w:rsidRPr="00653891">
        <w:rPr>
          <w:rFonts w:ascii="Calibri Light" w:eastAsia="SimSun" w:hAnsi="Calibri Light" w:cstheme="majorHAnsi"/>
          <w:noProof/>
          <w:color w:val="000000"/>
          <w:sz w:val="24"/>
          <w:szCs w:val="24"/>
          <w:lang w:val="ru-RU" w:eastAsia="zh-CN"/>
        </w:rPr>
        <w:t>составляет 26,1 млн. СПЗ (эквивалент 40,0</w:t>
      </w:r>
      <w:r w:rsidRPr="00653891">
        <w:rPr>
          <w:rFonts w:ascii="Calibri Light" w:eastAsia="Times New Roman" w:hAnsi="Calibri Light" w:cstheme="majorHAnsi"/>
          <w:bCs/>
          <w:noProof/>
          <w:sz w:val="24"/>
          <w:szCs w:val="24"/>
          <w:lang w:val="ru-RU"/>
        </w:rPr>
        <w:t xml:space="preserve"> млн. долларов США)</w:t>
      </w:r>
      <w:r w:rsidR="00B222A6" w:rsidRPr="00653891">
        <w:rPr>
          <w:rFonts w:ascii="Calibri Light" w:eastAsia="Times New Roman" w:hAnsi="Calibri Light" w:cstheme="majorHAnsi"/>
          <w:bCs/>
          <w:noProof/>
          <w:sz w:val="24"/>
          <w:szCs w:val="24"/>
          <w:lang w:val="ru-RU"/>
        </w:rPr>
        <w:t>, необходимых для внедрения структурной реформы в секторе образования.</w:t>
      </w:r>
      <w:r w:rsidR="00E51E71" w:rsidRPr="00653891">
        <w:rPr>
          <w:rFonts w:ascii="Calibri Light" w:eastAsia="Times New Roman" w:hAnsi="Calibri Light" w:cstheme="majorHAnsi"/>
          <w:bCs/>
          <w:noProof/>
          <w:sz w:val="24"/>
          <w:szCs w:val="24"/>
          <w:lang w:val="ru-RU"/>
        </w:rPr>
        <w:t xml:space="preserve"> Измененной датой завершени</w:t>
      </w:r>
      <w:r w:rsidR="00C818EE" w:rsidRPr="00653891">
        <w:rPr>
          <w:rFonts w:ascii="Calibri Light" w:eastAsia="Times New Roman" w:hAnsi="Calibri Light" w:cstheme="majorHAnsi"/>
          <w:bCs/>
          <w:noProof/>
          <w:sz w:val="24"/>
          <w:szCs w:val="24"/>
          <w:lang w:val="ru-RU"/>
        </w:rPr>
        <w:t>я</w:t>
      </w:r>
      <w:r w:rsidR="00E51E71" w:rsidRPr="00653891">
        <w:rPr>
          <w:rFonts w:ascii="Calibri Light" w:eastAsia="Times New Roman" w:hAnsi="Calibri Light" w:cstheme="majorHAnsi"/>
          <w:bCs/>
          <w:noProof/>
          <w:sz w:val="24"/>
          <w:szCs w:val="24"/>
          <w:lang w:val="ru-RU"/>
        </w:rPr>
        <w:t xml:space="preserve"> Проекта является 31 декабря </w:t>
      </w:r>
      <w:r w:rsidR="00E51E71" w:rsidRPr="00653891">
        <w:rPr>
          <w:rFonts w:ascii="Calibri Light" w:hAnsi="Calibri Light" w:cstheme="majorHAnsi"/>
          <w:noProof/>
          <w:sz w:val="24"/>
          <w:szCs w:val="24"/>
          <w:lang w:val="ru-RU"/>
        </w:rPr>
        <w:t>2022 года, а сумма кредита возмещается, начиная с 15 мая 2018 года</w:t>
      </w:r>
      <w:r w:rsidR="00E51E71" w:rsidRPr="00653891">
        <w:rPr>
          <w:rStyle w:val="FootnoteReference"/>
          <w:rFonts w:ascii="Calibri Light" w:hAnsi="Calibri Light" w:cstheme="majorHAnsi"/>
          <w:noProof/>
          <w:lang w:val="ru-RU"/>
        </w:rPr>
        <w:footnoteReference w:id="25"/>
      </w:r>
      <w:r w:rsidR="00E51E71" w:rsidRPr="00653891">
        <w:rPr>
          <w:rFonts w:ascii="Calibri Light" w:hAnsi="Calibri Light" w:cstheme="majorHAnsi"/>
          <w:noProof/>
          <w:sz w:val="24"/>
          <w:szCs w:val="24"/>
          <w:lang w:val="ru-RU"/>
        </w:rPr>
        <w:t xml:space="preserve">. Так, </w:t>
      </w:r>
    </w:p>
    <w:p w:rsidR="002D1AB3" w:rsidRPr="00653891" w:rsidRDefault="002623D6" w:rsidP="002D1AB3">
      <w:pPr>
        <w:pStyle w:val="ListParagraph"/>
        <w:numPr>
          <w:ilvl w:val="0"/>
          <w:numId w:val="4"/>
        </w:numPr>
        <w:autoSpaceDE w:val="0"/>
        <w:autoSpaceDN w:val="0"/>
        <w:adjustRightInd w:val="0"/>
        <w:spacing w:line="276" w:lineRule="auto"/>
        <w:ind w:left="0" w:firstLine="0"/>
        <w:jc w:val="both"/>
        <w:rPr>
          <w:rFonts w:ascii="Calibri Light" w:eastAsia="SimSun" w:hAnsi="Calibri Light" w:cstheme="majorHAnsi"/>
          <w:noProof/>
          <w:color w:val="000000"/>
          <w:sz w:val="24"/>
          <w:szCs w:val="24"/>
          <w:lang w:val="ru-RU" w:eastAsia="zh-CN"/>
        </w:rPr>
      </w:pPr>
      <w:r w:rsidRPr="00653891">
        <w:rPr>
          <w:rFonts w:ascii="Calibri Light" w:hAnsi="Calibri Light" w:cstheme="majorHAnsi"/>
          <w:noProof/>
          <w:sz w:val="24"/>
          <w:szCs w:val="24"/>
          <w:lang w:val="ru-RU"/>
        </w:rPr>
        <w:t xml:space="preserve">общая возмещенная сумма по состоянию на </w:t>
      </w:r>
      <w:r w:rsidR="002D1AB3" w:rsidRPr="00653891">
        <w:rPr>
          <w:rFonts w:ascii="Calibri Light" w:hAnsi="Calibri Light" w:cstheme="majorHAnsi"/>
          <w:noProof/>
          <w:sz w:val="24"/>
          <w:szCs w:val="24"/>
          <w:lang w:val="ru-RU"/>
        </w:rPr>
        <w:t xml:space="preserve">31.12.2021 </w:t>
      </w:r>
      <w:r w:rsidRPr="00653891">
        <w:rPr>
          <w:rFonts w:ascii="Calibri Light" w:hAnsi="Calibri Light" w:cstheme="majorHAnsi"/>
          <w:noProof/>
          <w:sz w:val="24"/>
          <w:szCs w:val="24"/>
          <w:lang w:val="ru-RU"/>
        </w:rPr>
        <w:t xml:space="preserve">составляет </w:t>
      </w:r>
      <w:r w:rsidR="002D1AB3" w:rsidRPr="00653891">
        <w:rPr>
          <w:rFonts w:ascii="Calibri Light" w:hAnsi="Calibri Light" w:cstheme="majorHAnsi"/>
          <w:noProof/>
          <w:sz w:val="24"/>
          <w:szCs w:val="24"/>
          <w:lang w:val="ru-RU"/>
        </w:rPr>
        <w:t xml:space="preserve">5,6 </w:t>
      </w:r>
      <w:r w:rsidR="009A07E0" w:rsidRPr="00653891">
        <w:rPr>
          <w:rFonts w:ascii="Calibri Light" w:eastAsia="SimSun" w:hAnsi="Calibri Light" w:cstheme="majorHAnsi"/>
          <w:noProof/>
          <w:color w:val="000000"/>
          <w:sz w:val="24"/>
          <w:szCs w:val="24"/>
          <w:lang w:val="ru-RU" w:eastAsia="zh-CN"/>
        </w:rPr>
        <w:t xml:space="preserve">млн. СПЗ </w:t>
      </w:r>
      <w:r w:rsidR="002D1AB3" w:rsidRPr="00653891">
        <w:rPr>
          <w:rFonts w:ascii="Calibri Light" w:hAnsi="Calibri Light" w:cstheme="majorHAnsi"/>
          <w:noProof/>
          <w:sz w:val="24"/>
          <w:szCs w:val="24"/>
          <w:lang w:val="ru-RU"/>
        </w:rPr>
        <w:t>(21,5%) (</w:t>
      </w:r>
      <w:r w:rsidR="00B222A6" w:rsidRPr="00653891">
        <w:rPr>
          <w:rFonts w:ascii="Calibri Light" w:eastAsia="SimSun" w:hAnsi="Calibri Light" w:cstheme="majorHAnsi"/>
          <w:noProof/>
          <w:color w:val="000000"/>
          <w:sz w:val="24"/>
          <w:szCs w:val="24"/>
          <w:lang w:val="ru-RU" w:eastAsia="zh-CN"/>
        </w:rPr>
        <w:t>эквивалент</w:t>
      </w:r>
      <w:r w:rsidR="00B222A6" w:rsidRPr="00653891">
        <w:rPr>
          <w:rFonts w:ascii="Calibri Light" w:hAnsi="Calibri Light" w:cstheme="majorHAnsi"/>
          <w:noProof/>
          <w:sz w:val="24"/>
          <w:szCs w:val="24"/>
          <w:lang w:val="ru-RU"/>
        </w:rPr>
        <w:t xml:space="preserve"> </w:t>
      </w:r>
      <w:r w:rsidR="002D1AB3" w:rsidRPr="00653891">
        <w:rPr>
          <w:rFonts w:ascii="Calibri Light" w:hAnsi="Calibri Light" w:cstheme="majorHAnsi"/>
          <w:noProof/>
          <w:sz w:val="24"/>
          <w:szCs w:val="24"/>
          <w:lang w:val="ru-RU"/>
        </w:rPr>
        <w:t>7,9</w:t>
      </w:r>
      <w:r w:rsidR="009A07E0" w:rsidRPr="00653891">
        <w:rPr>
          <w:rFonts w:ascii="Calibri Light" w:eastAsia="Times New Roman" w:hAnsi="Calibri Light" w:cstheme="majorHAnsi"/>
          <w:bCs/>
          <w:noProof/>
          <w:sz w:val="24"/>
          <w:szCs w:val="24"/>
          <w:lang w:val="ru-RU"/>
        </w:rPr>
        <w:t xml:space="preserve"> млн. долларов США</w:t>
      </w:r>
      <w:r w:rsidR="002D1AB3" w:rsidRPr="00653891">
        <w:rPr>
          <w:rFonts w:ascii="Calibri Light" w:hAnsi="Calibri Light" w:cstheme="majorHAnsi"/>
          <w:noProof/>
          <w:sz w:val="24"/>
          <w:szCs w:val="24"/>
          <w:lang w:val="ru-RU"/>
        </w:rPr>
        <w:t xml:space="preserve">), </w:t>
      </w:r>
      <w:r w:rsidR="00C818EE" w:rsidRPr="00653891">
        <w:rPr>
          <w:rFonts w:ascii="Calibri Light" w:hAnsi="Calibri Light" w:cstheme="majorHAnsi"/>
          <w:noProof/>
          <w:sz w:val="24"/>
          <w:szCs w:val="24"/>
          <w:lang w:val="ru-RU"/>
        </w:rPr>
        <w:t xml:space="preserve">из которой основная сумма </w:t>
      </w:r>
      <w:r w:rsidR="002D1AB3" w:rsidRPr="00653891">
        <w:rPr>
          <w:rFonts w:ascii="Calibri Light" w:hAnsi="Calibri Light" w:cstheme="majorHAnsi"/>
          <w:noProof/>
          <w:sz w:val="24"/>
          <w:szCs w:val="24"/>
          <w:lang w:val="ru-RU"/>
        </w:rPr>
        <w:t xml:space="preserve">– 3,4 </w:t>
      </w:r>
      <w:r w:rsidR="009A07E0" w:rsidRPr="00653891">
        <w:rPr>
          <w:rFonts w:ascii="Calibri Light" w:eastAsia="SimSun" w:hAnsi="Calibri Light" w:cstheme="majorHAnsi"/>
          <w:noProof/>
          <w:color w:val="000000"/>
          <w:sz w:val="24"/>
          <w:szCs w:val="24"/>
          <w:lang w:val="ru-RU" w:eastAsia="zh-CN"/>
        </w:rPr>
        <w:t xml:space="preserve">млн. СПЗ </w:t>
      </w:r>
      <w:r w:rsidR="002D1AB3" w:rsidRPr="00653891">
        <w:rPr>
          <w:rFonts w:ascii="Calibri Light" w:hAnsi="Calibri Light" w:cstheme="majorHAnsi"/>
          <w:noProof/>
          <w:sz w:val="24"/>
          <w:szCs w:val="24"/>
          <w:lang w:val="ru-RU"/>
        </w:rPr>
        <w:t>(</w:t>
      </w:r>
      <w:r w:rsidR="00B222A6" w:rsidRPr="00653891">
        <w:rPr>
          <w:rFonts w:ascii="Calibri Light" w:eastAsia="SimSun" w:hAnsi="Calibri Light" w:cstheme="majorHAnsi"/>
          <w:noProof/>
          <w:color w:val="000000"/>
          <w:sz w:val="24"/>
          <w:szCs w:val="24"/>
          <w:lang w:val="ru-RU" w:eastAsia="zh-CN"/>
        </w:rPr>
        <w:t>эквивалент</w:t>
      </w:r>
      <w:r w:rsidR="00B222A6" w:rsidRPr="00653891">
        <w:rPr>
          <w:rFonts w:ascii="Calibri Light" w:hAnsi="Calibri Light" w:cstheme="majorHAnsi"/>
          <w:noProof/>
          <w:sz w:val="24"/>
          <w:szCs w:val="24"/>
          <w:lang w:val="ru-RU"/>
        </w:rPr>
        <w:t xml:space="preserve"> </w:t>
      </w:r>
      <w:r w:rsidR="002D1AB3" w:rsidRPr="00653891">
        <w:rPr>
          <w:rFonts w:ascii="Calibri Light" w:hAnsi="Calibri Light" w:cstheme="majorHAnsi"/>
          <w:noProof/>
          <w:sz w:val="24"/>
          <w:szCs w:val="24"/>
          <w:lang w:val="ru-RU"/>
        </w:rPr>
        <w:t>4,8</w:t>
      </w:r>
      <w:r w:rsidR="009A07E0" w:rsidRPr="00653891">
        <w:rPr>
          <w:rFonts w:ascii="Calibri Light" w:eastAsia="Times New Roman" w:hAnsi="Calibri Light" w:cstheme="majorHAnsi"/>
          <w:bCs/>
          <w:noProof/>
          <w:sz w:val="24"/>
          <w:szCs w:val="24"/>
          <w:lang w:val="ru-RU"/>
        </w:rPr>
        <w:t xml:space="preserve"> млн. долларов США</w:t>
      </w:r>
      <w:r w:rsidR="002D1AB3" w:rsidRPr="00653891">
        <w:rPr>
          <w:rFonts w:ascii="Calibri Light" w:hAnsi="Calibri Light" w:cstheme="majorHAnsi"/>
          <w:noProof/>
          <w:sz w:val="24"/>
          <w:szCs w:val="24"/>
          <w:lang w:val="ru-RU"/>
        </w:rPr>
        <w:t>)</w:t>
      </w:r>
      <w:r w:rsidR="00C818EE" w:rsidRPr="00653891">
        <w:rPr>
          <w:rFonts w:ascii="Calibri Light" w:hAnsi="Calibri Light" w:cstheme="majorHAnsi"/>
          <w:noProof/>
          <w:sz w:val="24"/>
          <w:szCs w:val="24"/>
          <w:lang w:val="ru-RU"/>
        </w:rPr>
        <w:t xml:space="preserve"> и процентная ставка </w:t>
      </w:r>
      <w:r w:rsidR="002D1AB3" w:rsidRPr="00653891">
        <w:rPr>
          <w:rFonts w:ascii="Calibri Light" w:hAnsi="Calibri Light" w:cstheme="majorHAnsi"/>
          <w:noProof/>
          <w:sz w:val="24"/>
          <w:szCs w:val="24"/>
          <w:lang w:val="ru-RU"/>
        </w:rPr>
        <w:t xml:space="preserve">– 2,2 </w:t>
      </w:r>
      <w:r w:rsidR="009A07E0" w:rsidRPr="00653891">
        <w:rPr>
          <w:rFonts w:ascii="Calibri Light" w:eastAsia="SimSun" w:hAnsi="Calibri Light" w:cstheme="majorHAnsi"/>
          <w:noProof/>
          <w:color w:val="000000"/>
          <w:sz w:val="24"/>
          <w:szCs w:val="24"/>
          <w:lang w:val="ru-RU" w:eastAsia="zh-CN"/>
        </w:rPr>
        <w:t xml:space="preserve">млн. СПЗ </w:t>
      </w:r>
      <w:r w:rsidR="002D1AB3" w:rsidRPr="00653891">
        <w:rPr>
          <w:rFonts w:ascii="Calibri Light" w:hAnsi="Calibri Light" w:cstheme="majorHAnsi"/>
          <w:noProof/>
          <w:sz w:val="24"/>
          <w:szCs w:val="24"/>
          <w:lang w:val="ru-RU"/>
        </w:rPr>
        <w:t>(</w:t>
      </w:r>
      <w:r w:rsidR="00B222A6" w:rsidRPr="00653891">
        <w:rPr>
          <w:rFonts w:ascii="Calibri Light" w:eastAsia="SimSun" w:hAnsi="Calibri Light" w:cstheme="majorHAnsi"/>
          <w:noProof/>
          <w:color w:val="000000"/>
          <w:sz w:val="24"/>
          <w:szCs w:val="24"/>
          <w:lang w:val="ru-RU" w:eastAsia="zh-CN"/>
        </w:rPr>
        <w:t>эквивалент</w:t>
      </w:r>
      <w:r w:rsidR="00B222A6" w:rsidRPr="00653891">
        <w:rPr>
          <w:rFonts w:ascii="Calibri Light" w:hAnsi="Calibri Light" w:cstheme="majorHAnsi"/>
          <w:noProof/>
          <w:sz w:val="24"/>
          <w:szCs w:val="24"/>
          <w:lang w:val="ru-RU"/>
        </w:rPr>
        <w:t xml:space="preserve"> </w:t>
      </w:r>
      <w:r w:rsidR="002D1AB3" w:rsidRPr="00653891">
        <w:rPr>
          <w:rFonts w:ascii="Calibri Light" w:hAnsi="Calibri Light" w:cstheme="majorHAnsi"/>
          <w:noProof/>
          <w:sz w:val="24"/>
          <w:szCs w:val="24"/>
          <w:lang w:val="ru-RU"/>
        </w:rPr>
        <w:t>3,1</w:t>
      </w:r>
      <w:r w:rsidR="009A07E0" w:rsidRPr="00653891">
        <w:rPr>
          <w:rFonts w:ascii="Calibri Light" w:eastAsia="Times New Roman" w:hAnsi="Calibri Light" w:cstheme="majorHAnsi"/>
          <w:bCs/>
          <w:noProof/>
          <w:sz w:val="24"/>
          <w:szCs w:val="24"/>
          <w:lang w:val="ru-RU"/>
        </w:rPr>
        <w:t xml:space="preserve"> млн. долларов США</w:t>
      </w:r>
      <w:r w:rsidR="002D1AB3" w:rsidRPr="00653891">
        <w:rPr>
          <w:rFonts w:ascii="Calibri Light" w:hAnsi="Calibri Light" w:cstheme="majorHAnsi"/>
          <w:noProof/>
          <w:sz w:val="24"/>
          <w:szCs w:val="24"/>
          <w:lang w:val="ru-RU"/>
        </w:rPr>
        <w:t xml:space="preserve">); </w:t>
      </w:r>
    </w:p>
    <w:p w:rsidR="002D1AB3" w:rsidRPr="00653891" w:rsidRDefault="00C818EE" w:rsidP="002D1AB3">
      <w:pPr>
        <w:pStyle w:val="ListParagraph"/>
        <w:numPr>
          <w:ilvl w:val="0"/>
          <w:numId w:val="4"/>
        </w:numPr>
        <w:autoSpaceDE w:val="0"/>
        <w:autoSpaceDN w:val="0"/>
        <w:adjustRightInd w:val="0"/>
        <w:spacing w:after="120" w:line="276" w:lineRule="auto"/>
        <w:ind w:left="0" w:firstLine="0"/>
        <w:contextualSpacing w:val="0"/>
        <w:jc w:val="both"/>
        <w:rPr>
          <w:rFonts w:ascii="Calibri Light" w:eastAsia="SimSun" w:hAnsi="Calibri Light" w:cstheme="majorHAnsi"/>
          <w:noProof/>
          <w:color w:val="000000"/>
          <w:sz w:val="24"/>
          <w:szCs w:val="24"/>
          <w:lang w:val="ru-RU" w:eastAsia="zh-CN"/>
        </w:rPr>
      </w:pPr>
      <w:r w:rsidRPr="00653891">
        <w:rPr>
          <w:rFonts w:ascii="Calibri Light" w:hAnsi="Calibri Light" w:cstheme="majorHAnsi"/>
          <w:noProof/>
          <w:sz w:val="24"/>
          <w:szCs w:val="24"/>
          <w:lang w:val="ru-RU"/>
        </w:rPr>
        <w:lastRenderedPageBreak/>
        <w:t xml:space="preserve">в </w:t>
      </w:r>
      <w:r w:rsidR="002D1AB3" w:rsidRPr="00653891">
        <w:rPr>
          <w:rFonts w:ascii="Calibri Light" w:hAnsi="Calibri Light" w:cstheme="majorHAnsi"/>
          <w:noProof/>
          <w:sz w:val="24"/>
          <w:szCs w:val="24"/>
          <w:lang w:val="ru-RU"/>
        </w:rPr>
        <w:t xml:space="preserve">2021 </w:t>
      </w:r>
      <w:r w:rsidRPr="00653891">
        <w:rPr>
          <w:rFonts w:ascii="Calibri Light" w:hAnsi="Calibri Light" w:cstheme="majorHAnsi"/>
          <w:noProof/>
          <w:sz w:val="24"/>
          <w:szCs w:val="24"/>
          <w:lang w:val="ru-RU"/>
        </w:rPr>
        <w:t xml:space="preserve">году было возмещено </w:t>
      </w:r>
      <w:r w:rsidR="002D1AB3" w:rsidRPr="00653891">
        <w:rPr>
          <w:rFonts w:ascii="Calibri Light" w:hAnsi="Calibri Light" w:cstheme="majorHAnsi"/>
          <w:noProof/>
          <w:sz w:val="24"/>
          <w:szCs w:val="24"/>
          <w:lang w:val="ru-RU"/>
        </w:rPr>
        <w:t xml:space="preserve">1,3 </w:t>
      </w:r>
      <w:r w:rsidR="009A07E0" w:rsidRPr="00653891">
        <w:rPr>
          <w:rFonts w:ascii="Calibri Light" w:eastAsia="SimSun" w:hAnsi="Calibri Light" w:cstheme="majorHAnsi"/>
          <w:noProof/>
          <w:color w:val="000000"/>
          <w:sz w:val="24"/>
          <w:szCs w:val="24"/>
          <w:lang w:val="ru-RU" w:eastAsia="zh-CN"/>
        </w:rPr>
        <w:t xml:space="preserve">млн. СПЗ </w:t>
      </w:r>
      <w:r w:rsidR="002D1AB3" w:rsidRPr="00653891">
        <w:rPr>
          <w:rFonts w:ascii="Calibri Light" w:hAnsi="Calibri Light" w:cstheme="majorHAnsi"/>
          <w:noProof/>
          <w:sz w:val="24"/>
          <w:szCs w:val="24"/>
          <w:lang w:val="ru-RU"/>
        </w:rPr>
        <w:t>(</w:t>
      </w:r>
      <w:r w:rsidR="00B222A6" w:rsidRPr="00653891">
        <w:rPr>
          <w:rFonts w:ascii="Calibri Light" w:eastAsia="SimSun" w:hAnsi="Calibri Light" w:cstheme="majorHAnsi"/>
          <w:noProof/>
          <w:color w:val="000000"/>
          <w:sz w:val="24"/>
          <w:szCs w:val="24"/>
          <w:lang w:val="ru-RU" w:eastAsia="zh-CN"/>
        </w:rPr>
        <w:t>эквивалент</w:t>
      </w:r>
      <w:r w:rsidR="00B222A6" w:rsidRPr="00653891">
        <w:rPr>
          <w:rFonts w:ascii="Calibri Light" w:hAnsi="Calibri Light" w:cstheme="majorHAnsi"/>
          <w:noProof/>
          <w:sz w:val="24"/>
          <w:szCs w:val="24"/>
          <w:lang w:val="ru-RU"/>
        </w:rPr>
        <w:t xml:space="preserve"> </w:t>
      </w:r>
      <w:r w:rsidR="002D1AB3" w:rsidRPr="00653891">
        <w:rPr>
          <w:rFonts w:ascii="Calibri Light" w:hAnsi="Calibri Light" w:cstheme="majorHAnsi"/>
          <w:noProof/>
          <w:sz w:val="24"/>
          <w:szCs w:val="24"/>
          <w:lang w:val="ru-RU"/>
        </w:rPr>
        <w:t>1,9</w:t>
      </w:r>
      <w:r w:rsidR="009A07E0" w:rsidRPr="00653891">
        <w:rPr>
          <w:rFonts w:ascii="Calibri Light" w:eastAsia="Times New Roman" w:hAnsi="Calibri Light" w:cstheme="majorHAnsi"/>
          <w:bCs/>
          <w:noProof/>
          <w:sz w:val="24"/>
          <w:szCs w:val="24"/>
          <w:lang w:val="ru-RU"/>
        </w:rPr>
        <w:t xml:space="preserve"> млн. долларов США</w:t>
      </w:r>
      <w:r w:rsidR="002D1AB3" w:rsidRPr="00653891">
        <w:rPr>
          <w:rFonts w:ascii="Calibri Light" w:hAnsi="Calibri Light" w:cstheme="majorHAnsi"/>
          <w:noProof/>
          <w:sz w:val="24"/>
          <w:szCs w:val="24"/>
          <w:lang w:val="ru-RU"/>
        </w:rPr>
        <w:t xml:space="preserve">), </w:t>
      </w:r>
      <w:r w:rsidRPr="00653891">
        <w:rPr>
          <w:rFonts w:ascii="Calibri Light" w:hAnsi="Calibri Light" w:cstheme="majorHAnsi"/>
          <w:noProof/>
          <w:sz w:val="24"/>
          <w:szCs w:val="24"/>
          <w:lang w:val="ru-RU"/>
        </w:rPr>
        <w:t xml:space="preserve">из которой основная сумма составляет </w:t>
      </w:r>
      <w:r w:rsidR="002D1AB3" w:rsidRPr="00653891">
        <w:rPr>
          <w:rFonts w:ascii="Calibri Light" w:hAnsi="Calibri Light" w:cstheme="majorHAnsi"/>
          <w:noProof/>
          <w:sz w:val="24"/>
          <w:szCs w:val="24"/>
          <w:lang w:val="ru-RU"/>
        </w:rPr>
        <w:t xml:space="preserve">0,9 </w:t>
      </w:r>
      <w:r w:rsidR="009A07E0" w:rsidRPr="00653891">
        <w:rPr>
          <w:rFonts w:ascii="Calibri Light" w:eastAsia="SimSun" w:hAnsi="Calibri Light" w:cstheme="majorHAnsi"/>
          <w:noProof/>
          <w:color w:val="000000"/>
          <w:sz w:val="24"/>
          <w:szCs w:val="24"/>
          <w:lang w:val="ru-RU" w:eastAsia="zh-CN"/>
        </w:rPr>
        <w:t>млн. СПЗ</w:t>
      </w:r>
      <w:r w:rsidR="002D1AB3" w:rsidRPr="00653891">
        <w:rPr>
          <w:rFonts w:ascii="Calibri Light" w:hAnsi="Calibri Light" w:cstheme="majorHAnsi"/>
          <w:noProof/>
          <w:sz w:val="24"/>
          <w:szCs w:val="24"/>
          <w:lang w:val="ru-RU"/>
        </w:rPr>
        <w:t xml:space="preserve"> (</w:t>
      </w:r>
      <w:r w:rsidR="00B222A6" w:rsidRPr="00653891">
        <w:rPr>
          <w:rFonts w:ascii="Calibri Light" w:eastAsia="SimSun" w:hAnsi="Calibri Light" w:cstheme="majorHAnsi"/>
          <w:noProof/>
          <w:color w:val="000000"/>
          <w:sz w:val="24"/>
          <w:szCs w:val="24"/>
          <w:lang w:val="ru-RU" w:eastAsia="zh-CN"/>
        </w:rPr>
        <w:t>эквивалент</w:t>
      </w:r>
      <w:r w:rsidR="00B222A6" w:rsidRPr="00653891">
        <w:rPr>
          <w:rFonts w:ascii="Calibri Light" w:hAnsi="Calibri Light" w:cstheme="majorHAnsi"/>
          <w:noProof/>
          <w:sz w:val="24"/>
          <w:szCs w:val="24"/>
          <w:lang w:val="ru-RU"/>
        </w:rPr>
        <w:t xml:space="preserve"> </w:t>
      </w:r>
      <w:r w:rsidR="002D1AB3" w:rsidRPr="00653891">
        <w:rPr>
          <w:rFonts w:ascii="Calibri Light" w:hAnsi="Calibri Light" w:cstheme="majorHAnsi"/>
          <w:noProof/>
          <w:sz w:val="24"/>
          <w:szCs w:val="24"/>
          <w:lang w:val="ru-RU"/>
        </w:rPr>
        <w:t>1,2</w:t>
      </w:r>
      <w:r w:rsidR="009A07E0" w:rsidRPr="00653891">
        <w:rPr>
          <w:rFonts w:ascii="Calibri Light" w:eastAsia="Times New Roman" w:hAnsi="Calibri Light" w:cstheme="majorHAnsi"/>
          <w:bCs/>
          <w:noProof/>
          <w:sz w:val="24"/>
          <w:szCs w:val="24"/>
          <w:lang w:val="ru-RU"/>
        </w:rPr>
        <w:t xml:space="preserve"> млн. долларов США</w:t>
      </w:r>
      <w:r w:rsidR="002D1AB3" w:rsidRPr="00653891">
        <w:rPr>
          <w:rFonts w:ascii="Calibri Light" w:hAnsi="Calibri Light" w:cstheme="majorHAnsi"/>
          <w:noProof/>
          <w:sz w:val="24"/>
          <w:szCs w:val="24"/>
          <w:lang w:val="ru-RU"/>
        </w:rPr>
        <w:t xml:space="preserve">) </w:t>
      </w:r>
      <w:r w:rsidRPr="00653891">
        <w:rPr>
          <w:rFonts w:ascii="Calibri Light" w:hAnsi="Calibri Light" w:cstheme="majorHAnsi"/>
          <w:noProof/>
          <w:sz w:val="24"/>
          <w:szCs w:val="24"/>
          <w:lang w:val="ru-RU"/>
        </w:rPr>
        <w:t xml:space="preserve">и процентная ставка в сумме </w:t>
      </w:r>
      <w:r w:rsidR="002D1AB3" w:rsidRPr="00653891">
        <w:rPr>
          <w:rFonts w:ascii="Calibri Light" w:hAnsi="Calibri Light" w:cstheme="majorHAnsi"/>
          <w:noProof/>
          <w:sz w:val="24"/>
          <w:szCs w:val="24"/>
          <w:lang w:val="ru-RU"/>
        </w:rPr>
        <w:t xml:space="preserve">0,5 </w:t>
      </w:r>
      <w:r w:rsidR="009A07E0" w:rsidRPr="00653891">
        <w:rPr>
          <w:rFonts w:ascii="Calibri Light" w:eastAsia="SimSun" w:hAnsi="Calibri Light" w:cstheme="majorHAnsi"/>
          <w:noProof/>
          <w:color w:val="000000"/>
          <w:sz w:val="24"/>
          <w:szCs w:val="24"/>
          <w:lang w:val="ru-RU" w:eastAsia="zh-CN"/>
        </w:rPr>
        <w:t xml:space="preserve">млн. СПЗ </w:t>
      </w:r>
      <w:r w:rsidR="002D1AB3" w:rsidRPr="00653891">
        <w:rPr>
          <w:rFonts w:ascii="Calibri Light" w:hAnsi="Calibri Light" w:cstheme="majorHAnsi"/>
          <w:noProof/>
          <w:sz w:val="24"/>
          <w:szCs w:val="24"/>
          <w:lang w:val="ru-RU"/>
        </w:rPr>
        <w:t>(</w:t>
      </w:r>
      <w:r w:rsidR="00B222A6" w:rsidRPr="00653891">
        <w:rPr>
          <w:rFonts w:ascii="Calibri Light" w:eastAsia="SimSun" w:hAnsi="Calibri Light" w:cstheme="majorHAnsi"/>
          <w:noProof/>
          <w:color w:val="000000"/>
          <w:sz w:val="24"/>
          <w:szCs w:val="24"/>
          <w:lang w:val="ru-RU" w:eastAsia="zh-CN"/>
        </w:rPr>
        <w:t>эквивалент</w:t>
      </w:r>
      <w:r w:rsidR="00B222A6" w:rsidRPr="00653891">
        <w:rPr>
          <w:rFonts w:ascii="Calibri Light" w:hAnsi="Calibri Light" w:cstheme="majorHAnsi"/>
          <w:noProof/>
          <w:sz w:val="24"/>
          <w:szCs w:val="24"/>
          <w:lang w:val="ru-RU"/>
        </w:rPr>
        <w:t xml:space="preserve"> </w:t>
      </w:r>
      <w:r w:rsidR="002D1AB3" w:rsidRPr="00653891">
        <w:rPr>
          <w:rFonts w:ascii="Calibri Light" w:hAnsi="Calibri Light" w:cstheme="majorHAnsi"/>
          <w:noProof/>
          <w:sz w:val="24"/>
          <w:szCs w:val="24"/>
          <w:lang w:val="ru-RU"/>
        </w:rPr>
        <w:t>0,6</w:t>
      </w:r>
      <w:r w:rsidR="009A07E0" w:rsidRPr="00653891">
        <w:rPr>
          <w:rFonts w:ascii="Calibri Light" w:eastAsia="Times New Roman" w:hAnsi="Calibri Light" w:cstheme="majorHAnsi"/>
          <w:bCs/>
          <w:noProof/>
          <w:sz w:val="24"/>
          <w:szCs w:val="24"/>
          <w:lang w:val="ru-RU"/>
        </w:rPr>
        <w:t xml:space="preserve"> млн. долларов США</w:t>
      </w:r>
      <w:r w:rsidR="002D1AB3" w:rsidRPr="00653891">
        <w:rPr>
          <w:rFonts w:ascii="Calibri Light" w:hAnsi="Calibri Light" w:cstheme="majorHAnsi"/>
          <w:noProof/>
          <w:sz w:val="24"/>
          <w:szCs w:val="24"/>
          <w:lang w:val="ru-RU"/>
        </w:rPr>
        <w:t>).</w:t>
      </w:r>
    </w:p>
    <w:p w:rsidR="00032BE5" w:rsidRPr="00653891" w:rsidRDefault="00C818EE" w:rsidP="002D1AB3">
      <w:pPr>
        <w:autoSpaceDE w:val="0"/>
        <w:autoSpaceDN w:val="0"/>
        <w:adjustRightInd w:val="0"/>
        <w:spacing w:line="276" w:lineRule="auto"/>
        <w:jc w:val="both"/>
        <w:rPr>
          <w:rFonts w:ascii="Calibri Light" w:hAnsi="Calibri Light" w:cstheme="majorHAnsi"/>
          <w:noProof/>
          <w:sz w:val="24"/>
          <w:szCs w:val="24"/>
          <w:lang w:val="ru-RU"/>
        </w:rPr>
      </w:pPr>
      <w:r w:rsidRPr="00653891">
        <w:rPr>
          <w:rFonts w:ascii="Calibri Light" w:eastAsia="SimSun" w:hAnsi="Calibri Light" w:cstheme="majorHAnsi"/>
          <w:noProof/>
          <w:color w:val="000000"/>
          <w:sz w:val="24"/>
          <w:szCs w:val="24"/>
          <w:lang w:val="ru-RU" w:eastAsia="zh-CN"/>
        </w:rPr>
        <w:t xml:space="preserve">Впоследствии, в </w:t>
      </w:r>
      <w:r w:rsidRPr="00653891">
        <w:rPr>
          <w:rFonts w:ascii="Calibri Light" w:hAnsi="Calibri Light" w:cstheme="majorHAnsi"/>
          <w:noProof/>
          <w:sz w:val="24"/>
          <w:szCs w:val="24"/>
          <w:lang w:val="ru-RU"/>
        </w:rPr>
        <w:t xml:space="preserve">2018 году Республика Молдова получила дополнительное финансирование </w:t>
      </w:r>
      <w:r w:rsidRPr="00653891">
        <w:rPr>
          <w:rFonts w:ascii="Calibri Light" w:hAnsi="Calibri Light" w:cstheme="majorHAnsi"/>
          <w:i/>
          <w:noProof/>
          <w:sz w:val="24"/>
          <w:szCs w:val="24"/>
          <w:lang w:val="ru-RU"/>
        </w:rPr>
        <w:t>(кредит №6181-MD)</w:t>
      </w:r>
      <w:r w:rsidRPr="00653891">
        <w:rPr>
          <w:rFonts w:ascii="Calibri Light" w:hAnsi="Calibri Light" w:cstheme="majorHAnsi"/>
          <w:noProof/>
          <w:sz w:val="24"/>
          <w:szCs w:val="24"/>
          <w:lang w:val="ru-RU"/>
        </w:rPr>
        <w:t xml:space="preserve"> в сумме 7,1 </w:t>
      </w:r>
      <w:r w:rsidRPr="00653891">
        <w:rPr>
          <w:rFonts w:ascii="Calibri Light" w:eastAsia="SimSun" w:hAnsi="Calibri Light" w:cstheme="majorHAnsi"/>
          <w:noProof/>
          <w:color w:val="000000"/>
          <w:sz w:val="24"/>
          <w:szCs w:val="24"/>
          <w:lang w:val="ru-RU" w:eastAsia="zh-CN"/>
        </w:rPr>
        <w:t xml:space="preserve">млн. СПЗ </w:t>
      </w:r>
      <w:r w:rsidRPr="00653891">
        <w:rPr>
          <w:rFonts w:ascii="Calibri Light" w:hAnsi="Calibri Light" w:cstheme="majorHAnsi"/>
          <w:noProof/>
          <w:sz w:val="24"/>
          <w:szCs w:val="24"/>
          <w:lang w:val="ru-RU"/>
        </w:rPr>
        <w:t>(</w:t>
      </w:r>
      <w:r w:rsidRPr="00653891">
        <w:rPr>
          <w:rFonts w:ascii="Calibri Light" w:eastAsia="SimSun" w:hAnsi="Calibri Light" w:cstheme="majorHAnsi"/>
          <w:noProof/>
          <w:color w:val="000000"/>
          <w:sz w:val="24"/>
          <w:szCs w:val="24"/>
          <w:lang w:val="ru-RU" w:eastAsia="zh-CN"/>
        </w:rPr>
        <w:t>эквивалент</w:t>
      </w:r>
      <w:r w:rsidRPr="00653891">
        <w:rPr>
          <w:rFonts w:ascii="Calibri Light" w:hAnsi="Calibri Light" w:cstheme="majorHAnsi"/>
          <w:noProof/>
          <w:sz w:val="24"/>
          <w:szCs w:val="24"/>
          <w:lang w:val="ru-RU"/>
        </w:rPr>
        <w:t xml:space="preserve"> 10,0 </w:t>
      </w:r>
      <w:r w:rsidRPr="00653891">
        <w:rPr>
          <w:rFonts w:ascii="Calibri Light" w:eastAsia="Times New Roman" w:hAnsi="Calibri Light" w:cstheme="majorHAnsi"/>
          <w:bCs/>
          <w:noProof/>
          <w:sz w:val="24"/>
          <w:szCs w:val="24"/>
          <w:lang w:val="ru-RU"/>
        </w:rPr>
        <w:t>млн. долларов США</w:t>
      </w:r>
      <w:r w:rsidRPr="00653891">
        <w:rPr>
          <w:rFonts w:ascii="Calibri Light" w:hAnsi="Calibri Light" w:cstheme="majorHAnsi"/>
          <w:noProof/>
          <w:sz w:val="24"/>
          <w:szCs w:val="24"/>
          <w:lang w:val="ru-RU"/>
        </w:rPr>
        <w:t xml:space="preserve">), необходимое для расширения уже инициированной в рамках Проекта деятельности, а именно: формирование педагогических и руководящих кадров, участие в PISA, разработка дополнительного модуля для информационной системы менеджмента в образовании, финансирование новой деятельности (оснащение образовательных учреждений </w:t>
      </w:r>
      <w:r w:rsidR="00182997" w:rsidRPr="00653891">
        <w:rPr>
          <w:rFonts w:ascii="Calibri Light" w:hAnsi="Calibri Light" w:cstheme="majorHAnsi"/>
          <w:noProof/>
          <w:sz w:val="24"/>
          <w:szCs w:val="24"/>
          <w:lang w:val="ru-RU"/>
        </w:rPr>
        <w:t>оборудованием для школьных лабораторий и специализированным оборудованием</w:t>
      </w:r>
      <w:r w:rsidR="00C7482B" w:rsidRPr="00653891">
        <w:rPr>
          <w:rFonts w:ascii="Calibri Light" w:hAnsi="Calibri Light" w:cstheme="majorHAnsi"/>
          <w:noProof/>
          <w:sz w:val="24"/>
          <w:szCs w:val="24"/>
          <w:lang w:val="ru-RU"/>
        </w:rPr>
        <w:t>, учебно-методические материалы для детей с особыми образовательными потребностями и/или инвалидностью). Сумма кредита должна быть возвращена в соответствии с Планом платежей, предусмотренным в Соглашении, начиная с 15 июля 2023 года</w:t>
      </w:r>
      <w:r w:rsidR="00C7482B" w:rsidRPr="00653891">
        <w:rPr>
          <w:rStyle w:val="FootnoteReference"/>
          <w:rFonts w:ascii="Calibri Light" w:hAnsi="Calibri Light" w:cstheme="majorHAnsi"/>
          <w:noProof/>
          <w:lang w:val="ru-RU"/>
        </w:rPr>
        <w:footnoteReference w:id="26"/>
      </w:r>
      <w:r w:rsidR="00C7482B" w:rsidRPr="00653891">
        <w:rPr>
          <w:rFonts w:ascii="Calibri Light" w:hAnsi="Calibri Light" w:cstheme="majorHAnsi"/>
          <w:noProof/>
          <w:sz w:val="24"/>
          <w:szCs w:val="24"/>
          <w:lang w:val="ru-RU"/>
        </w:rPr>
        <w:t xml:space="preserve">. По состоянию на 31.12.2021 была оплачена процентная ставка 0,08 </w:t>
      </w:r>
      <w:r w:rsidR="00C7482B" w:rsidRPr="00653891">
        <w:rPr>
          <w:rFonts w:ascii="Calibri Light" w:eastAsia="SimSun" w:hAnsi="Calibri Light" w:cstheme="majorHAnsi"/>
          <w:noProof/>
          <w:color w:val="000000"/>
          <w:sz w:val="24"/>
          <w:szCs w:val="24"/>
          <w:lang w:val="ru-RU" w:eastAsia="zh-CN"/>
        </w:rPr>
        <w:t xml:space="preserve">млн. СПЗ </w:t>
      </w:r>
      <w:r w:rsidR="00C7482B" w:rsidRPr="00653891">
        <w:rPr>
          <w:rFonts w:ascii="Calibri Light" w:hAnsi="Calibri Light" w:cstheme="majorHAnsi"/>
          <w:noProof/>
          <w:sz w:val="24"/>
          <w:szCs w:val="24"/>
          <w:lang w:val="ru-RU"/>
        </w:rPr>
        <w:t>(</w:t>
      </w:r>
      <w:r w:rsidR="00C7482B" w:rsidRPr="00653891">
        <w:rPr>
          <w:rFonts w:ascii="Calibri Light" w:eastAsia="SimSun" w:hAnsi="Calibri Light" w:cstheme="majorHAnsi"/>
          <w:noProof/>
          <w:color w:val="000000"/>
          <w:sz w:val="24"/>
          <w:szCs w:val="24"/>
          <w:lang w:val="ru-RU" w:eastAsia="zh-CN"/>
        </w:rPr>
        <w:t>эквивалент</w:t>
      </w:r>
      <w:r w:rsidR="00C7482B" w:rsidRPr="00653891">
        <w:rPr>
          <w:rFonts w:ascii="Calibri Light" w:hAnsi="Calibri Light" w:cstheme="majorHAnsi"/>
          <w:noProof/>
          <w:sz w:val="24"/>
          <w:szCs w:val="24"/>
          <w:lang w:val="ru-RU"/>
        </w:rPr>
        <w:t xml:space="preserve"> 0,1 </w:t>
      </w:r>
      <w:r w:rsidR="00C7482B" w:rsidRPr="00653891">
        <w:rPr>
          <w:rFonts w:ascii="Calibri Light" w:eastAsia="Times New Roman" w:hAnsi="Calibri Light" w:cstheme="majorHAnsi"/>
          <w:bCs/>
          <w:noProof/>
          <w:sz w:val="24"/>
          <w:szCs w:val="24"/>
          <w:lang w:val="ru-RU"/>
        </w:rPr>
        <w:t>млн. долларов США</w:t>
      </w:r>
      <w:r w:rsidR="00C7482B" w:rsidRPr="00653891">
        <w:rPr>
          <w:rFonts w:ascii="Calibri Light" w:hAnsi="Calibri Light" w:cstheme="majorHAnsi"/>
          <w:noProof/>
          <w:sz w:val="24"/>
          <w:szCs w:val="24"/>
          <w:lang w:val="ru-RU"/>
        </w:rPr>
        <w:t>).</w:t>
      </w:r>
    </w:p>
    <w:p w:rsidR="000C688A" w:rsidRPr="00653891" w:rsidRDefault="00C7482B" w:rsidP="002D1AB3">
      <w:pPr>
        <w:autoSpaceDE w:val="0"/>
        <w:autoSpaceDN w:val="0"/>
        <w:adjustRightInd w:val="0"/>
        <w:spacing w:line="276" w:lineRule="auto"/>
        <w:jc w:val="both"/>
        <w:rPr>
          <w:rFonts w:ascii="Calibri Light" w:hAnsi="Calibri Light" w:cstheme="majorHAnsi"/>
          <w:noProof/>
          <w:sz w:val="24"/>
          <w:szCs w:val="24"/>
          <w:lang w:val="ru-RU"/>
        </w:rPr>
      </w:pPr>
      <w:r w:rsidRPr="00653891">
        <w:rPr>
          <w:rFonts w:ascii="Calibri Light" w:hAnsi="Calibri Light" w:cstheme="majorHAnsi"/>
          <w:noProof/>
          <w:sz w:val="24"/>
          <w:szCs w:val="24"/>
          <w:lang w:val="ru-RU"/>
        </w:rPr>
        <w:t xml:space="preserve">Согласно отчетным данным, из общей суммы </w:t>
      </w:r>
      <w:r w:rsidRPr="00653891">
        <w:rPr>
          <w:rFonts w:ascii="Calibri Light" w:eastAsia="Times New Roman" w:hAnsi="Calibri Light" w:cstheme="majorHAnsi"/>
          <w:noProof/>
          <w:sz w:val="24"/>
          <w:szCs w:val="24"/>
          <w:lang w:val="ru-RU"/>
        </w:rPr>
        <w:t>50,0</w:t>
      </w:r>
      <w:r w:rsidRPr="00653891">
        <w:rPr>
          <w:rFonts w:ascii="Calibri Light" w:eastAsia="Times New Roman" w:hAnsi="Calibri Light" w:cstheme="majorHAnsi"/>
          <w:bCs/>
          <w:noProof/>
          <w:sz w:val="24"/>
          <w:szCs w:val="24"/>
          <w:lang w:val="ru-RU"/>
        </w:rPr>
        <w:t xml:space="preserve"> млн. долларов США</w:t>
      </w:r>
      <w:r w:rsidRPr="00653891">
        <w:rPr>
          <w:rFonts w:ascii="Calibri Light" w:eastAsia="Times New Roman" w:hAnsi="Calibri Light" w:cstheme="majorHAnsi"/>
          <w:noProof/>
          <w:sz w:val="24"/>
          <w:szCs w:val="24"/>
          <w:lang w:val="ru-RU"/>
        </w:rPr>
        <w:t>,</w:t>
      </w:r>
      <w:r w:rsidRPr="00653891">
        <w:rPr>
          <w:rFonts w:ascii="Calibri Light" w:hAnsi="Calibri Light" w:cstheme="majorHAnsi"/>
          <w:noProof/>
          <w:sz w:val="24"/>
          <w:szCs w:val="24"/>
          <w:lang w:val="ru-RU"/>
        </w:rPr>
        <w:t xml:space="preserve"> предусмотренной для внедрения Проекта, по состоянию на </w:t>
      </w:r>
      <w:r w:rsidRPr="00653891">
        <w:rPr>
          <w:rFonts w:ascii="Calibri Light" w:eastAsia="Times New Roman" w:hAnsi="Calibri Light" w:cstheme="majorHAnsi"/>
          <w:noProof/>
          <w:sz w:val="24"/>
          <w:szCs w:val="24"/>
          <w:lang w:val="ru-RU"/>
        </w:rPr>
        <w:t>31.12.2021</w:t>
      </w:r>
      <w:r w:rsidR="00CE3053" w:rsidRPr="00653891">
        <w:rPr>
          <w:rFonts w:ascii="Calibri Light" w:eastAsia="Times New Roman" w:hAnsi="Calibri Light" w:cstheme="majorHAnsi"/>
          <w:noProof/>
          <w:sz w:val="24"/>
          <w:szCs w:val="24"/>
          <w:lang w:val="ru-RU"/>
        </w:rPr>
        <w:t xml:space="preserve"> </w:t>
      </w:r>
      <w:r w:rsidR="00CE3053" w:rsidRPr="00653891">
        <w:rPr>
          <w:rFonts w:ascii="Calibri Light" w:eastAsia="Times New Roman" w:hAnsi="Calibri Light" w:cstheme="majorHAnsi"/>
          <w:b/>
          <w:i/>
          <w:noProof/>
          <w:sz w:val="24"/>
          <w:szCs w:val="24"/>
          <w:lang w:val="ru-RU"/>
        </w:rPr>
        <w:t xml:space="preserve">были выплачены финансовые средства на общую сумму 41,9 млн. долларов США или на уровне 83,9%, </w:t>
      </w:r>
      <w:r w:rsidR="00CE3053" w:rsidRPr="00653891">
        <w:rPr>
          <w:rFonts w:ascii="Calibri Light" w:eastAsia="Times New Roman" w:hAnsi="Calibri Light" w:cstheme="majorHAnsi"/>
          <w:noProof/>
          <w:sz w:val="24"/>
          <w:szCs w:val="24"/>
          <w:lang w:val="ru-RU"/>
        </w:rPr>
        <w:t xml:space="preserve">из которых 36,5 </w:t>
      </w:r>
      <w:r w:rsidR="00CE3053" w:rsidRPr="00653891">
        <w:rPr>
          <w:rFonts w:ascii="Calibri Light" w:eastAsia="Times New Roman" w:hAnsi="Calibri Light" w:cstheme="majorHAnsi"/>
          <w:bCs/>
          <w:noProof/>
          <w:sz w:val="24"/>
          <w:szCs w:val="24"/>
          <w:lang w:val="ru-RU"/>
        </w:rPr>
        <w:t>млн. долларов США</w:t>
      </w:r>
      <w:r w:rsidR="00CE3053" w:rsidRPr="00653891">
        <w:rPr>
          <w:rFonts w:ascii="Calibri Light" w:hAnsi="Calibri Light"/>
          <w:noProof/>
          <w:sz w:val="24"/>
          <w:szCs w:val="24"/>
          <w:lang w:val="ru-RU"/>
        </w:rPr>
        <w:t xml:space="preserve"> </w:t>
      </w:r>
      <w:r w:rsidR="00CE3053" w:rsidRPr="00653891">
        <w:rPr>
          <w:rFonts w:ascii="Calibri Light" w:eastAsia="Times New Roman" w:hAnsi="Calibri Light" w:cstheme="majorHAnsi"/>
          <w:noProof/>
          <w:sz w:val="24"/>
          <w:szCs w:val="24"/>
          <w:lang w:val="ru-RU"/>
        </w:rPr>
        <w:t xml:space="preserve">(87,1%) – из первоначального кредита и 5,4 </w:t>
      </w:r>
      <w:r w:rsidR="00CE3053" w:rsidRPr="00653891">
        <w:rPr>
          <w:rFonts w:ascii="Calibri Light" w:eastAsia="Times New Roman" w:hAnsi="Calibri Light" w:cstheme="majorHAnsi"/>
          <w:bCs/>
          <w:noProof/>
          <w:sz w:val="24"/>
          <w:szCs w:val="24"/>
          <w:lang w:val="ru-RU"/>
        </w:rPr>
        <w:t>млн. долларов США</w:t>
      </w:r>
      <w:r w:rsidR="00CE3053" w:rsidRPr="00653891">
        <w:rPr>
          <w:rFonts w:ascii="Calibri Light" w:hAnsi="Calibri Light"/>
          <w:noProof/>
          <w:sz w:val="24"/>
          <w:szCs w:val="24"/>
          <w:lang w:val="ru-RU"/>
        </w:rPr>
        <w:t xml:space="preserve"> </w:t>
      </w:r>
      <w:r w:rsidR="00CE3053" w:rsidRPr="00653891">
        <w:rPr>
          <w:rFonts w:ascii="Calibri Light" w:eastAsia="Times New Roman" w:hAnsi="Calibri Light" w:cstheme="majorHAnsi"/>
          <w:noProof/>
          <w:sz w:val="24"/>
          <w:szCs w:val="24"/>
          <w:lang w:val="ru-RU"/>
        </w:rPr>
        <w:t xml:space="preserve">(12,9%) – из кредита по дополнительному </w:t>
      </w:r>
      <w:r w:rsidR="00CE3053" w:rsidRPr="00653891">
        <w:rPr>
          <w:rFonts w:ascii="Calibri Light" w:hAnsi="Calibri Light" w:cstheme="majorHAnsi"/>
          <w:noProof/>
          <w:sz w:val="24"/>
          <w:szCs w:val="24"/>
          <w:lang w:val="ru-RU"/>
        </w:rPr>
        <w:t>финансированию.</w:t>
      </w:r>
    </w:p>
    <w:p w:rsidR="00760201" w:rsidRPr="00653891" w:rsidRDefault="00CE3053" w:rsidP="00760201">
      <w:pPr>
        <w:spacing w:after="0"/>
        <w:jc w:val="both"/>
        <w:rPr>
          <w:rFonts w:ascii="Calibri Light" w:eastAsia="Times New Roman" w:hAnsi="Calibri Light" w:cstheme="majorHAnsi"/>
          <w:bCs/>
          <w:i/>
          <w:noProof/>
          <w:color w:val="000000"/>
          <w:sz w:val="24"/>
          <w:szCs w:val="24"/>
          <w:lang w:val="ru-RU"/>
        </w:rPr>
      </w:pPr>
      <w:r w:rsidRPr="00653891">
        <w:rPr>
          <w:rFonts w:ascii="Calibri Light" w:eastAsia="Times New Roman" w:hAnsi="Calibri Light" w:cstheme="majorHAnsi"/>
          <w:noProof/>
          <w:sz w:val="24"/>
          <w:szCs w:val="24"/>
          <w:lang w:val="ru-RU"/>
        </w:rPr>
        <w:t xml:space="preserve">По состоянию на </w:t>
      </w:r>
      <w:r w:rsidR="002D1AB3" w:rsidRPr="00653891">
        <w:rPr>
          <w:rFonts w:ascii="Calibri Light" w:eastAsia="Times New Roman" w:hAnsi="Calibri Light" w:cstheme="majorHAnsi"/>
          <w:noProof/>
          <w:sz w:val="24"/>
          <w:szCs w:val="24"/>
          <w:lang w:val="ru-RU"/>
        </w:rPr>
        <w:t xml:space="preserve">31.12.2021, </w:t>
      </w:r>
      <w:r w:rsidRPr="00653891">
        <w:rPr>
          <w:rFonts w:ascii="Calibri Light" w:eastAsia="Times New Roman" w:hAnsi="Calibri Light" w:cstheme="majorHAnsi"/>
          <w:b/>
          <w:i/>
          <w:noProof/>
          <w:sz w:val="24"/>
          <w:szCs w:val="24"/>
          <w:lang w:val="ru-RU"/>
        </w:rPr>
        <w:t xml:space="preserve">уровень исполнения расходов по реализации Проекта составлял 82,9% </w:t>
      </w:r>
      <w:r w:rsidRPr="00653891">
        <w:rPr>
          <w:rFonts w:ascii="Calibri Light" w:eastAsia="Times New Roman" w:hAnsi="Calibri Light" w:cstheme="majorHAnsi"/>
          <w:noProof/>
          <w:sz w:val="24"/>
          <w:szCs w:val="24"/>
          <w:lang w:val="ru-RU"/>
        </w:rPr>
        <w:t xml:space="preserve">(41,4 </w:t>
      </w:r>
      <w:r w:rsidRPr="00653891">
        <w:rPr>
          <w:rFonts w:ascii="Calibri Light" w:eastAsia="Times New Roman" w:hAnsi="Calibri Light" w:cstheme="majorHAnsi"/>
          <w:bCs/>
          <w:noProof/>
          <w:sz w:val="24"/>
          <w:szCs w:val="24"/>
          <w:lang w:val="ru-RU"/>
        </w:rPr>
        <w:t>млн. долларов США</w:t>
      </w:r>
      <w:r w:rsidRPr="00653891">
        <w:rPr>
          <w:rFonts w:ascii="Calibri Light" w:eastAsia="Times New Roman" w:hAnsi="Calibri Light" w:cstheme="majorHAnsi"/>
          <w:noProof/>
          <w:sz w:val="24"/>
          <w:szCs w:val="24"/>
          <w:lang w:val="ru-RU"/>
        </w:rPr>
        <w:t>). Из общей суммы расходов</w:t>
      </w:r>
      <w:r w:rsidR="00760201" w:rsidRPr="00653891">
        <w:rPr>
          <w:rFonts w:ascii="Calibri Light" w:eastAsia="Times New Roman" w:hAnsi="Calibri Light" w:cstheme="majorHAnsi"/>
          <w:noProof/>
          <w:sz w:val="24"/>
          <w:szCs w:val="24"/>
          <w:lang w:val="ru-RU"/>
        </w:rPr>
        <w:t xml:space="preserve"> 41,4 </w:t>
      </w:r>
      <w:r w:rsidR="00760201" w:rsidRPr="00653891">
        <w:rPr>
          <w:rFonts w:ascii="Calibri Light" w:eastAsia="Times New Roman" w:hAnsi="Calibri Light" w:cstheme="majorHAnsi"/>
          <w:bCs/>
          <w:noProof/>
          <w:sz w:val="24"/>
          <w:szCs w:val="24"/>
          <w:lang w:val="ru-RU"/>
        </w:rPr>
        <w:t>млн. долларов США</w:t>
      </w:r>
      <w:r w:rsidR="00760201" w:rsidRPr="00653891">
        <w:rPr>
          <w:rFonts w:ascii="Calibri Light" w:eastAsia="Times New Roman" w:hAnsi="Calibri Light" w:cstheme="majorHAnsi"/>
          <w:noProof/>
          <w:sz w:val="24"/>
          <w:szCs w:val="24"/>
          <w:lang w:val="ru-RU"/>
        </w:rPr>
        <w:t>,</w:t>
      </w:r>
      <w:r w:rsidRPr="00653891">
        <w:rPr>
          <w:rFonts w:ascii="Calibri Light" w:eastAsia="Times New Roman" w:hAnsi="Calibri Light" w:cstheme="majorHAnsi"/>
          <w:noProof/>
          <w:sz w:val="24"/>
          <w:szCs w:val="24"/>
          <w:lang w:val="ru-RU"/>
        </w:rPr>
        <w:t xml:space="preserve"> исполненных по</w:t>
      </w:r>
      <w:r w:rsidR="00760201" w:rsidRPr="00653891">
        <w:rPr>
          <w:rFonts w:ascii="Calibri Light" w:eastAsia="Times New Roman" w:hAnsi="Calibri Light" w:cstheme="majorHAnsi"/>
          <w:noProof/>
          <w:sz w:val="24"/>
          <w:szCs w:val="24"/>
          <w:lang w:val="ru-RU"/>
        </w:rPr>
        <w:t xml:space="preserve"> </w:t>
      </w:r>
      <w:r w:rsidRPr="00653891">
        <w:rPr>
          <w:rFonts w:ascii="Calibri Light" w:eastAsia="Times New Roman" w:hAnsi="Calibri Light" w:cstheme="majorHAnsi"/>
          <w:noProof/>
          <w:sz w:val="24"/>
          <w:szCs w:val="24"/>
          <w:lang w:val="ru-RU"/>
        </w:rPr>
        <w:t>Проекту</w:t>
      </w:r>
      <w:r w:rsidR="00760201" w:rsidRPr="00653891">
        <w:rPr>
          <w:rFonts w:ascii="Calibri Light" w:eastAsia="Times New Roman" w:hAnsi="Calibri Light" w:cstheme="majorHAnsi"/>
          <w:noProof/>
          <w:sz w:val="24"/>
          <w:szCs w:val="24"/>
          <w:lang w:val="ru-RU"/>
        </w:rPr>
        <w:t xml:space="preserve">, 7,6 </w:t>
      </w:r>
      <w:r w:rsidR="00760201" w:rsidRPr="00653891">
        <w:rPr>
          <w:rFonts w:ascii="Calibri Light" w:eastAsia="Times New Roman" w:hAnsi="Calibri Light" w:cstheme="majorHAnsi"/>
          <w:bCs/>
          <w:noProof/>
          <w:sz w:val="24"/>
          <w:szCs w:val="24"/>
          <w:lang w:val="ru-RU"/>
        </w:rPr>
        <w:t xml:space="preserve">млн. долларов США были исполнены в </w:t>
      </w:r>
      <w:r w:rsidR="00760201" w:rsidRPr="00653891">
        <w:rPr>
          <w:rFonts w:ascii="Calibri Light" w:eastAsia="Times New Roman" w:hAnsi="Calibri Light" w:cstheme="majorHAnsi"/>
          <w:noProof/>
          <w:sz w:val="24"/>
          <w:szCs w:val="24"/>
          <w:lang w:val="ru-RU"/>
        </w:rPr>
        <w:t xml:space="preserve">2021 году. </w:t>
      </w:r>
      <w:r w:rsidR="00760201" w:rsidRPr="00653891">
        <w:rPr>
          <w:rFonts w:ascii="Calibri Light" w:eastAsia="Times New Roman" w:hAnsi="Calibri Light" w:cstheme="majorHAnsi"/>
          <w:bCs/>
          <w:i/>
          <w:noProof/>
          <w:color w:val="000000"/>
          <w:sz w:val="24"/>
          <w:szCs w:val="24"/>
          <w:lang w:val="ru-RU"/>
        </w:rPr>
        <w:t xml:space="preserve">Свод выплат и использования финансовых средств, обоснованных в аспекте компонентов Проекта, представлен ниже в таблице.  </w:t>
      </w:r>
    </w:p>
    <w:p w:rsidR="002D1AB3" w:rsidRPr="00653891" w:rsidRDefault="000C688A" w:rsidP="002D1AB3">
      <w:pPr>
        <w:spacing w:after="0" w:line="276" w:lineRule="auto"/>
        <w:jc w:val="right"/>
        <w:rPr>
          <w:rFonts w:ascii="Calibri Light" w:hAnsi="Calibri Light" w:cstheme="majorHAnsi"/>
          <w:i/>
          <w:noProof/>
          <w:sz w:val="24"/>
          <w:szCs w:val="24"/>
          <w:lang w:val="ru-RU"/>
        </w:rPr>
      </w:pPr>
      <w:r w:rsidRPr="00653891">
        <w:rPr>
          <w:rFonts w:ascii="Calibri Light" w:eastAsia="Times New Roman" w:hAnsi="Calibri Light" w:cstheme="majorHAnsi"/>
          <w:bCs/>
          <w:i/>
          <w:noProof/>
          <w:color w:val="000000"/>
          <w:sz w:val="24"/>
          <w:szCs w:val="24"/>
          <w:lang w:val="ru-RU"/>
        </w:rPr>
        <w:t>Таблица №</w:t>
      </w:r>
      <w:r w:rsidR="002D1AB3" w:rsidRPr="00653891">
        <w:rPr>
          <w:rFonts w:ascii="Calibri Light" w:eastAsia="Times New Roman" w:hAnsi="Calibri Light" w:cstheme="majorHAnsi"/>
          <w:bCs/>
          <w:i/>
          <w:noProof/>
          <w:color w:val="000000"/>
          <w:sz w:val="24"/>
          <w:szCs w:val="24"/>
          <w:lang w:val="ru-RU"/>
        </w:rPr>
        <w:t>1</w:t>
      </w:r>
    </w:p>
    <w:p w:rsidR="002D1AB3" w:rsidRPr="00653891" w:rsidRDefault="000C688A" w:rsidP="001371A0">
      <w:pPr>
        <w:spacing w:after="0"/>
        <w:jc w:val="center"/>
        <w:rPr>
          <w:rFonts w:ascii="Calibri Light" w:eastAsia="Times New Roman" w:hAnsi="Calibri Light" w:cstheme="majorHAnsi"/>
          <w:b/>
          <w:bCs/>
          <w:noProof/>
          <w:color w:val="000000"/>
          <w:sz w:val="24"/>
          <w:szCs w:val="24"/>
          <w:lang w:val="ru-RU"/>
        </w:rPr>
      </w:pPr>
      <w:r w:rsidRPr="00653891">
        <w:rPr>
          <w:rFonts w:ascii="Calibri Light" w:eastAsia="Times New Roman" w:hAnsi="Calibri Light" w:cstheme="majorHAnsi"/>
          <w:b/>
          <w:bCs/>
          <w:noProof/>
          <w:color w:val="000000"/>
          <w:sz w:val="24"/>
          <w:szCs w:val="24"/>
          <w:lang w:val="ru-RU"/>
        </w:rPr>
        <w:t xml:space="preserve">Анализ выплат и использования финансовых средств, выделенных для структурной реформы в секторе образования  </w:t>
      </w:r>
    </w:p>
    <w:tbl>
      <w:tblPr>
        <w:tblW w:w="52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0"/>
        <w:gridCol w:w="1656"/>
        <w:gridCol w:w="810"/>
        <w:gridCol w:w="1037"/>
        <w:gridCol w:w="1632"/>
        <w:gridCol w:w="1057"/>
        <w:gridCol w:w="853"/>
        <w:gridCol w:w="29"/>
        <w:gridCol w:w="1014"/>
        <w:gridCol w:w="996"/>
      </w:tblGrid>
      <w:tr w:rsidR="002D1AB3" w:rsidRPr="00653891" w:rsidTr="00024B5C">
        <w:trPr>
          <w:trHeight w:val="315"/>
        </w:trPr>
        <w:tc>
          <w:tcPr>
            <w:tcW w:w="1367" w:type="pct"/>
            <w:gridSpan w:val="2"/>
            <w:vMerge w:val="restart"/>
            <w:shd w:val="clear" w:color="auto" w:fill="auto"/>
            <w:vAlign w:val="center"/>
            <w:hideMark/>
          </w:tcPr>
          <w:p w:rsidR="002D1AB3" w:rsidRPr="00653891" w:rsidRDefault="000C688A" w:rsidP="002D1AB3">
            <w:pPr>
              <w:spacing w:after="0" w:line="240" w:lineRule="auto"/>
              <w:jc w:val="center"/>
              <w:rPr>
                <w:rFonts w:ascii="Calibri Light" w:eastAsia="Times New Roman" w:hAnsi="Calibri Light" w:cstheme="majorHAnsi"/>
                <w:b/>
                <w:bCs/>
                <w:i/>
                <w:iCs/>
                <w:noProof/>
                <w:color w:val="000000"/>
                <w:sz w:val="16"/>
                <w:szCs w:val="16"/>
                <w:lang w:val="ru-RU"/>
              </w:rPr>
            </w:pPr>
            <w:r w:rsidRPr="00653891">
              <w:rPr>
                <w:rFonts w:ascii="Calibri Light" w:eastAsia="Times New Roman" w:hAnsi="Calibri Light" w:cstheme="majorHAnsi"/>
                <w:b/>
                <w:bCs/>
                <w:i/>
                <w:iCs/>
                <w:noProof/>
                <w:color w:val="000000"/>
                <w:sz w:val="16"/>
                <w:szCs w:val="16"/>
                <w:lang w:val="ru-RU"/>
              </w:rPr>
              <w:t>Компоненты</w:t>
            </w:r>
          </w:p>
        </w:tc>
        <w:tc>
          <w:tcPr>
            <w:tcW w:w="396" w:type="pct"/>
            <w:vMerge w:val="restart"/>
            <w:shd w:val="clear" w:color="auto" w:fill="auto"/>
            <w:vAlign w:val="center"/>
            <w:hideMark/>
          </w:tcPr>
          <w:p w:rsidR="002D1AB3" w:rsidRPr="00653891" w:rsidRDefault="000C688A" w:rsidP="000C688A">
            <w:pPr>
              <w:spacing w:after="0" w:line="240" w:lineRule="auto"/>
              <w:ind w:right="-152" w:hanging="104"/>
              <w:jc w:val="center"/>
              <w:rPr>
                <w:rFonts w:ascii="Calibri Light" w:eastAsia="Times New Roman" w:hAnsi="Calibri Light" w:cstheme="majorHAnsi"/>
                <w:b/>
                <w:bCs/>
                <w:i/>
                <w:iCs/>
                <w:noProof/>
                <w:color w:val="000000"/>
                <w:sz w:val="16"/>
                <w:szCs w:val="16"/>
                <w:lang w:val="ru-RU"/>
              </w:rPr>
            </w:pPr>
            <w:r w:rsidRPr="00653891">
              <w:rPr>
                <w:rFonts w:ascii="Calibri Light" w:eastAsia="Times New Roman" w:hAnsi="Calibri Light" w:cstheme="majorHAnsi"/>
                <w:b/>
                <w:bCs/>
                <w:i/>
                <w:iCs/>
                <w:noProof/>
                <w:color w:val="000000"/>
                <w:sz w:val="16"/>
                <w:szCs w:val="16"/>
                <w:lang w:val="ru-RU"/>
              </w:rPr>
              <w:t xml:space="preserve">Учрежде-ние </w:t>
            </w:r>
          </w:p>
        </w:tc>
        <w:tc>
          <w:tcPr>
            <w:tcW w:w="507" w:type="pct"/>
            <w:vMerge w:val="restart"/>
            <w:shd w:val="clear" w:color="auto" w:fill="auto"/>
            <w:vAlign w:val="center"/>
            <w:hideMark/>
          </w:tcPr>
          <w:p w:rsidR="008113AC" w:rsidRPr="00653891" w:rsidRDefault="000C688A" w:rsidP="008113AC">
            <w:pPr>
              <w:spacing w:after="0" w:line="240" w:lineRule="auto"/>
              <w:ind w:left="-64"/>
              <w:jc w:val="center"/>
              <w:rPr>
                <w:rFonts w:ascii="Calibri Light" w:eastAsia="Times New Roman" w:hAnsi="Calibri Light" w:cstheme="majorHAnsi"/>
                <w:b/>
                <w:bCs/>
                <w:i/>
                <w:iCs/>
                <w:noProof/>
                <w:color w:val="000000"/>
                <w:sz w:val="16"/>
                <w:szCs w:val="16"/>
                <w:lang w:val="ru-RU"/>
              </w:rPr>
            </w:pPr>
            <w:r w:rsidRPr="00653891">
              <w:rPr>
                <w:rFonts w:ascii="Calibri Light" w:eastAsia="Times New Roman" w:hAnsi="Calibri Light" w:cstheme="majorHAnsi"/>
                <w:b/>
                <w:bCs/>
                <w:i/>
                <w:iCs/>
                <w:noProof/>
                <w:color w:val="000000"/>
                <w:sz w:val="16"/>
                <w:szCs w:val="16"/>
                <w:lang w:val="ru-RU"/>
              </w:rPr>
              <w:t>Оценочная  стоимость</w:t>
            </w:r>
            <w:r w:rsidR="008113AC" w:rsidRPr="00653891">
              <w:rPr>
                <w:rFonts w:ascii="Calibri Light" w:eastAsia="Times New Roman" w:hAnsi="Calibri Light" w:cstheme="majorHAnsi"/>
                <w:b/>
                <w:bCs/>
                <w:i/>
                <w:iCs/>
                <w:noProof/>
                <w:color w:val="000000"/>
                <w:sz w:val="16"/>
                <w:szCs w:val="16"/>
                <w:lang w:val="ru-RU"/>
              </w:rPr>
              <w:t xml:space="preserve"> кредита, </w:t>
            </w:r>
          </w:p>
          <w:p w:rsidR="002D1AB3" w:rsidRPr="00653891" w:rsidRDefault="008113AC" w:rsidP="008113AC">
            <w:pPr>
              <w:spacing w:after="0" w:line="240" w:lineRule="auto"/>
              <w:ind w:left="-64"/>
              <w:jc w:val="center"/>
              <w:rPr>
                <w:rFonts w:ascii="Calibri Light" w:eastAsia="Times New Roman" w:hAnsi="Calibri Light" w:cstheme="majorHAnsi"/>
                <w:b/>
                <w:bCs/>
                <w:i/>
                <w:iCs/>
                <w:noProof/>
                <w:color w:val="000000"/>
                <w:sz w:val="16"/>
                <w:szCs w:val="16"/>
                <w:lang w:val="ru-RU"/>
              </w:rPr>
            </w:pPr>
            <w:r w:rsidRPr="00653891">
              <w:rPr>
                <w:rFonts w:ascii="Calibri Light" w:eastAsia="Times New Roman" w:hAnsi="Calibri Light" w:cstheme="majorHAnsi"/>
                <w:i/>
                <w:iCs/>
                <w:noProof/>
                <w:color w:val="000000"/>
                <w:sz w:val="16"/>
                <w:szCs w:val="16"/>
                <w:lang w:val="ru-RU"/>
              </w:rPr>
              <w:t xml:space="preserve">тыс. долларов США </w:t>
            </w:r>
          </w:p>
        </w:tc>
        <w:tc>
          <w:tcPr>
            <w:tcW w:w="2242" w:type="pct"/>
            <w:gridSpan w:val="5"/>
            <w:shd w:val="clear" w:color="auto" w:fill="auto"/>
            <w:vAlign w:val="center"/>
            <w:hideMark/>
          </w:tcPr>
          <w:p w:rsidR="002D1AB3" w:rsidRPr="00653891" w:rsidRDefault="000C688A" w:rsidP="000C688A">
            <w:pPr>
              <w:spacing w:after="0" w:line="240" w:lineRule="auto"/>
              <w:jc w:val="center"/>
              <w:rPr>
                <w:rFonts w:ascii="Calibri Light" w:eastAsia="Times New Roman" w:hAnsi="Calibri Light" w:cstheme="majorHAnsi"/>
                <w:b/>
                <w:bCs/>
                <w:i/>
                <w:iCs/>
                <w:noProof/>
                <w:color w:val="000000"/>
                <w:sz w:val="16"/>
                <w:szCs w:val="16"/>
                <w:lang w:val="ru-RU"/>
              </w:rPr>
            </w:pPr>
            <w:r w:rsidRPr="00653891">
              <w:rPr>
                <w:rFonts w:ascii="Calibri Light" w:eastAsia="Times New Roman" w:hAnsi="Calibri Light" w:cstheme="majorHAnsi"/>
                <w:b/>
                <w:bCs/>
                <w:i/>
                <w:iCs/>
                <w:noProof/>
                <w:color w:val="000000"/>
                <w:sz w:val="16"/>
                <w:szCs w:val="16"/>
                <w:lang w:val="ru-RU"/>
              </w:rPr>
              <w:t>Данные из отчетов ФСИМ</w:t>
            </w:r>
            <w:r w:rsidR="002D1AB3" w:rsidRPr="00653891">
              <w:rPr>
                <w:rFonts w:ascii="Calibri Light" w:eastAsia="Times New Roman" w:hAnsi="Calibri Light" w:cstheme="majorHAnsi"/>
                <w:b/>
                <w:bCs/>
                <w:i/>
                <w:iCs/>
                <w:noProof/>
                <w:color w:val="000000"/>
                <w:sz w:val="16"/>
                <w:szCs w:val="16"/>
                <w:lang w:val="ru-RU"/>
              </w:rPr>
              <w:t xml:space="preserve">, </w:t>
            </w:r>
            <w:r w:rsidRPr="00653891">
              <w:rPr>
                <w:rFonts w:ascii="Calibri Light" w:eastAsia="Times New Roman" w:hAnsi="Calibri Light" w:cstheme="majorHAnsi"/>
                <w:b/>
                <w:bCs/>
                <w:i/>
                <w:iCs/>
                <w:noProof/>
                <w:color w:val="000000"/>
                <w:sz w:val="16"/>
                <w:szCs w:val="16"/>
                <w:lang w:val="ru-RU"/>
              </w:rPr>
              <w:t>в том числе</w:t>
            </w:r>
            <w:r w:rsidR="002D1AB3" w:rsidRPr="00653891">
              <w:rPr>
                <w:rFonts w:ascii="Calibri Light" w:eastAsia="Times New Roman" w:hAnsi="Calibri Light" w:cstheme="majorHAnsi"/>
                <w:b/>
                <w:bCs/>
                <w:i/>
                <w:iCs/>
                <w:noProof/>
                <w:color w:val="000000"/>
                <w:sz w:val="16"/>
                <w:szCs w:val="16"/>
                <w:lang w:val="ru-RU"/>
              </w:rPr>
              <w:t>:</w:t>
            </w:r>
          </w:p>
        </w:tc>
        <w:tc>
          <w:tcPr>
            <w:tcW w:w="487" w:type="pct"/>
            <w:shd w:val="clear" w:color="auto" w:fill="auto"/>
            <w:vAlign w:val="center"/>
            <w:hideMark/>
          </w:tcPr>
          <w:p w:rsidR="002D1AB3" w:rsidRPr="00653891" w:rsidRDefault="000C688A" w:rsidP="000C688A">
            <w:pPr>
              <w:spacing w:after="0" w:line="240" w:lineRule="auto"/>
              <w:jc w:val="center"/>
              <w:rPr>
                <w:rFonts w:ascii="Calibri Light" w:eastAsia="Times New Roman" w:hAnsi="Calibri Light" w:cstheme="majorHAnsi"/>
                <w:b/>
                <w:bCs/>
                <w:i/>
                <w:iCs/>
                <w:noProof/>
                <w:color w:val="000000"/>
                <w:sz w:val="16"/>
                <w:szCs w:val="16"/>
                <w:lang w:val="ru-RU"/>
              </w:rPr>
            </w:pPr>
            <w:r w:rsidRPr="00653891">
              <w:rPr>
                <w:rFonts w:ascii="Calibri Light" w:eastAsia="Times New Roman" w:hAnsi="Calibri Light" w:cstheme="majorHAnsi"/>
                <w:b/>
                <w:bCs/>
                <w:i/>
                <w:iCs/>
                <w:noProof/>
                <w:color w:val="000000"/>
                <w:sz w:val="16"/>
                <w:szCs w:val="16"/>
                <w:lang w:val="ru-RU"/>
              </w:rPr>
              <w:t>Реализация Проекта</w:t>
            </w:r>
            <w:r w:rsidR="002D1AB3" w:rsidRPr="00653891">
              <w:rPr>
                <w:rFonts w:ascii="Calibri Light" w:eastAsia="Times New Roman" w:hAnsi="Calibri Light" w:cstheme="majorHAnsi"/>
                <w:b/>
                <w:bCs/>
                <w:i/>
                <w:iCs/>
                <w:noProof/>
                <w:color w:val="000000"/>
                <w:sz w:val="16"/>
                <w:szCs w:val="16"/>
                <w:lang w:val="ru-RU"/>
              </w:rPr>
              <w:t>, %</w:t>
            </w:r>
          </w:p>
        </w:tc>
      </w:tr>
      <w:tr w:rsidR="002D1AB3" w:rsidRPr="00653891" w:rsidTr="00024B5C">
        <w:trPr>
          <w:trHeight w:val="315"/>
        </w:trPr>
        <w:tc>
          <w:tcPr>
            <w:tcW w:w="1367" w:type="pct"/>
            <w:gridSpan w:val="2"/>
            <w:vMerge/>
            <w:vAlign w:val="center"/>
            <w:hideMark/>
          </w:tcPr>
          <w:p w:rsidR="002D1AB3" w:rsidRPr="00653891" w:rsidRDefault="002D1AB3" w:rsidP="002D1AB3">
            <w:pPr>
              <w:spacing w:after="0" w:line="240" w:lineRule="auto"/>
              <w:rPr>
                <w:rFonts w:ascii="Calibri Light" w:eastAsia="Times New Roman" w:hAnsi="Calibri Light" w:cstheme="majorHAnsi"/>
                <w:b/>
                <w:bCs/>
                <w:i/>
                <w:iCs/>
                <w:noProof/>
                <w:color w:val="000000"/>
                <w:sz w:val="16"/>
                <w:szCs w:val="16"/>
                <w:lang w:val="ru-RU"/>
              </w:rPr>
            </w:pPr>
          </w:p>
        </w:tc>
        <w:tc>
          <w:tcPr>
            <w:tcW w:w="396" w:type="pct"/>
            <w:vMerge/>
            <w:vAlign w:val="center"/>
            <w:hideMark/>
          </w:tcPr>
          <w:p w:rsidR="002D1AB3" w:rsidRPr="00653891" w:rsidRDefault="002D1AB3" w:rsidP="002D1AB3">
            <w:pPr>
              <w:spacing w:after="0" w:line="240" w:lineRule="auto"/>
              <w:rPr>
                <w:rFonts w:ascii="Calibri Light" w:eastAsia="Times New Roman" w:hAnsi="Calibri Light" w:cstheme="majorHAnsi"/>
                <w:b/>
                <w:bCs/>
                <w:i/>
                <w:iCs/>
                <w:noProof/>
                <w:color w:val="000000"/>
                <w:sz w:val="16"/>
                <w:szCs w:val="16"/>
                <w:lang w:val="ru-RU"/>
              </w:rPr>
            </w:pPr>
          </w:p>
        </w:tc>
        <w:tc>
          <w:tcPr>
            <w:tcW w:w="507" w:type="pct"/>
            <w:vMerge/>
            <w:vAlign w:val="center"/>
            <w:hideMark/>
          </w:tcPr>
          <w:p w:rsidR="002D1AB3" w:rsidRPr="00653891" w:rsidRDefault="002D1AB3" w:rsidP="002D1AB3">
            <w:pPr>
              <w:spacing w:after="0" w:line="240" w:lineRule="auto"/>
              <w:rPr>
                <w:rFonts w:ascii="Calibri Light" w:eastAsia="Times New Roman" w:hAnsi="Calibri Light" w:cstheme="majorHAnsi"/>
                <w:b/>
                <w:bCs/>
                <w:i/>
                <w:iCs/>
                <w:noProof/>
                <w:color w:val="000000"/>
                <w:sz w:val="16"/>
                <w:szCs w:val="16"/>
                <w:lang w:val="ru-RU"/>
              </w:rPr>
            </w:pPr>
          </w:p>
        </w:tc>
        <w:tc>
          <w:tcPr>
            <w:tcW w:w="1315" w:type="pct"/>
            <w:gridSpan w:val="2"/>
            <w:shd w:val="clear" w:color="auto" w:fill="auto"/>
            <w:vAlign w:val="center"/>
            <w:hideMark/>
          </w:tcPr>
          <w:p w:rsidR="002D1AB3" w:rsidRPr="00653891" w:rsidRDefault="000C688A" w:rsidP="000C688A">
            <w:pPr>
              <w:spacing w:after="0" w:line="240" w:lineRule="auto"/>
              <w:jc w:val="center"/>
              <w:rPr>
                <w:rFonts w:ascii="Calibri Light" w:eastAsia="Times New Roman" w:hAnsi="Calibri Light" w:cstheme="majorHAnsi"/>
                <w:b/>
                <w:bCs/>
                <w:i/>
                <w:iCs/>
                <w:noProof/>
                <w:color w:val="000000"/>
                <w:sz w:val="18"/>
                <w:szCs w:val="18"/>
                <w:lang w:val="ru-RU"/>
              </w:rPr>
            </w:pPr>
            <w:r w:rsidRPr="00653891">
              <w:rPr>
                <w:rFonts w:ascii="Calibri Light" w:eastAsia="Times New Roman" w:hAnsi="Calibri Light" w:cstheme="majorHAnsi"/>
                <w:b/>
                <w:bCs/>
                <w:i/>
                <w:iCs/>
                <w:noProof/>
                <w:color w:val="000000"/>
                <w:sz w:val="18"/>
                <w:szCs w:val="18"/>
                <w:lang w:val="ru-RU"/>
              </w:rPr>
              <w:t xml:space="preserve">Всего Проект </w:t>
            </w:r>
          </w:p>
        </w:tc>
        <w:tc>
          <w:tcPr>
            <w:tcW w:w="927" w:type="pct"/>
            <w:gridSpan w:val="3"/>
            <w:shd w:val="clear" w:color="auto" w:fill="auto"/>
            <w:vAlign w:val="center"/>
            <w:hideMark/>
          </w:tcPr>
          <w:p w:rsidR="002D1AB3" w:rsidRPr="00653891" w:rsidRDefault="002D1AB3" w:rsidP="002D1AB3">
            <w:pPr>
              <w:spacing w:after="0" w:line="240" w:lineRule="auto"/>
              <w:jc w:val="center"/>
              <w:rPr>
                <w:rFonts w:ascii="Calibri Light" w:eastAsia="Times New Roman" w:hAnsi="Calibri Light" w:cstheme="majorHAnsi"/>
                <w:b/>
                <w:bCs/>
                <w:i/>
                <w:iCs/>
                <w:noProof/>
                <w:color w:val="000000"/>
                <w:sz w:val="18"/>
                <w:szCs w:val="18"/>
                <w:lang w:val="ru-RU"/>
              </w:rPr>
            </w:pPr>
            <w:r w:rsidRPr="00653891">
              <w:rPr>
                <w:rFonts w:ascii="Calibri Light" w:eastAsia="Times New Roman" w:hAnsi="Calibri Light" w:cstheme="majorHAnsi"/>
                <w:b/>
                <w:bCs/>
                <w:i/>
                <w:iCs/>
                <w:noProof/>
                <w:color w:val="000000"/>
                <w:sz w:val="18"/>
                <w:szCs w:val="18"/>
                <w:lang w:val="ru-RU"/>
              </w:rPr>
              <w:t>2021</w:t>
            </w:r>
            <w:r w:rsidR="000C688A" w:rsidRPr="00653891">
              <w:rPr>
                <w:rFonts w:ascii="Calibri Light" w:eastAsia="Times New Roman" w:hAnsi="Calibri Light" w:cstheme="majorHAnsi"/>
                <w:b/>
                <w:bCs/>
                <w:i/>
                <w:iCs/>
                <w:noProof/>
                <w:color w:val="000000"/>
                <w:sz w:val="18"/>
                <w:szCs w:val="18"/>
                <w:lang w:val="ru-RU"/>
              </w:rPr>
              <w:t xml:space="preserve"> год</w:t>
            </w:r>
          </w:p>
        </w:tc>
        <w:tc>
          <w:tcPr>
            <w:tcW w:w="487" w:type="pct"/>
            <w:vAlign w:val="center"/>
            <w:hideMark/>
          </w:tcPr>
          <w:p w:rsidR="002D1AB3" w:rsidRPr="00653891" w:rsidRDefault="002D1AB3" w:rsidP="002D1AB3">
            <w:pPr>
              <w:spacing w:after="0" w:line="240" w:lineRule="auto"/>
              <w:rPr>
                <w:rFonts w:ascii="Calibri Light" w:eastAsia="Times New Roman" w:hAnsi="Calibri Light" w:cstheme="majorHAnsi"/>
                <w:b/>
                <w:bCs/>
                <w:i/>
                <w:iCs/>
                <w:noProof/>
                <w:color w:val="000000"/>
                <w:sz w:val="16"/>
                <w:szCs w:val="16"/>
                <w:lang w:val="ru-RU"/>
              </w:rPr>
            </w:pPr>
          </w:p>
        </w:tc>
      </w:tr>
      <w:tr w:rsidR="000C688A" w:rsidRPr="00653891" w:rsidTr="00024B5C">
        <w:trPr>
          <w:trHeight w:val="480"/>
        </w:trPr>
        <w:tc>
          <w:tcPr>
            <w:tcW w:w="1367" w:type="pct"/>
            <w:gridSpan w:val="2"/>
            <w:vMerge/>
            <w:vAlign w:val="center"/>
            <w:hideMark/>
          </w:tcPr>
          <w:p w:rsidR="000C688A" w:rsidRPr="00653891" w:rsidRDefault="000C688A" w:rsidP="002D1AB3">
            <w:pPr>
              <w:spacing w:after="0" w:line="240" w:lineRule="auto"/>
              <w:rPr>
                <w:rFonts w:ascii="Calibri Light" w:eastAsia="Times New Roman" w:hAnsi="Calibri Light" w:cstheme="majorHAnsi"/>
                <w:b/>
                <w:bCs/>
                <w:i/>
                <w:iCs/>
                <w:noProof/>
                <w:color w:val="000000"/>
                <w:sz w:val="16"/>
                <w:szCs w:val="16"/>
                <w:lang w:val="ru-RU"/>
              </w:rPr>
            </w:pPr>
          </w:p>
        </w:tc>
        <w:tc>
          <w:tcPr>
            <w:tcW w:w="396" w:type="pct"/>
            <w:vMerge/>
            <w:vAlign w:val="center"/>
            <w:hideMark/>
          </w:tcPr>
          <w:p w:rsidR="000C688A" w:rsidRPr="00653891" w:rsidRDefault="000C688A" w:rsidP="002D1AB3">
            <w:pPr>
              <w:spacing w:after="0" w:line="240" w:lineRule="auto"/>
              <w:rPr>
                <w:rFonts w:ascii="Calibri Light" w:eastAsia="Times New Roman" w:hAnsi="Calibri Light" w:cstheme="majorHAnsi"/>
                <w:b/>
                <w:bCs/>
                <w:i/>
                <w:iCs/>
                <w:noProof/>
                <w:color w:val="000000"/>
                <w:sz w:val="16"/>
                <w:szCs w:val="16"/>
                <w:lang w:val="ru-RU"/>
              </w:rPr>
            </w:pPr>
          </w:p>
        </w:tc>
        <w:tc>
          <w:tcPr>
            <w:tcW w:w="507" w:type="pct"/>
            <w:vMerge/>
            <w:vAlign w:val="center"/>
            <w:hideMark/>
          </w:tcPr>
          <w:p w:rsidR="000C688A" w:rsidRPr="00653891" w:rsidRDefault="000C688A" w:rsidP="002D1AB3">
            <w:pPr>
              <w:spacing w:after="0" w:line="240" w:lineRule="auto"/>
              <w:rPr>
                <w:rFonts w:ascii="Calibri Light" w:eastAsia="Times New Roman" w:hAnsi="Calibri Light" w:cstheme="majorHAnsi"/>
                <w:b/>
                <w:bCs/>
                <w:i/>
                <w:iCs/>
                <w:noProof/>
                <w:color w:val="000000"/>
                <w:sz w:val="16"/>
                <w:szCs w:val="16"/>
                <w:lang w:val="ru-RU"/>
              </w:rPr>
            </w:pPr>
          </w:p>
        </w:tc>
        <w:tc>
          <w:tcPr>
            <w:tcW w:w="798" w:type="pct"/>
            <w:shd w:val="clear" w:color="auto" w:fill="auto"/>
            <w:vAlign w:val="center"/>
            <w:hideMark/>
          </w:tcPr>
          <w:p w:rsidR="000C688A" w:rsidRPr="00653891" w:rsidRDefault="000C688A" w:rsidP="000C688A">
            <w:pPr>
              <w:spacing w:after="0" w:line="240" w:lineRule="auto"/>
              <w:jc w:val="center"/>
              <w:rPr>
                <w:rFonts w:ascii="Calibri Light" w:eastAsia="Times New Roman" w:hAnsi="Calibri Light" w:cstheme="majorHAnsi"/>
                <w:i/>
                <w:iCs/>
                <w:noProof/>
                <w:color w:val="000000"/>
                <w:sz w:val="18"/>
                <w:szCs w:val="18"/>
                <w:lang w:val="ru-RU"/>
              </w:rPr>
            </w:pPr>
            <w:r w:rsidRPr="00653891">
              <w:rPr>
                <w:rFonts w:ascii="Calibri Light" w:eastAsia="Times New Roman" w:hAnsi="Calibri Light" w:cstheme="majorHAnsi"/>
                <w:i/>
                <w:iCs/>
                <w:noProof/>
                <w:color w:val="000000"/>
                <w:sz w:val="18"/>
                <w:szCs w:val="18"/>
                <w:lang w:val="ru-RU"/>
              </w:rPr>
              <w:t xml:space="preserve">тыс. долларов США </w:t>
            </w:r>
          </w:p>
        </w:tc>
        <w:tc>
          <w:tcPr>
            <w:tcW w:w="517" w:type="pct"/>
            <w:shd w:val="clear" w:color="auto" w:fill="auto"/>
            <w:vAlign w:val="center"/>
            <w:hideMark/>
          </w:tcPr>
          <w:p w:rsidR="000C688A" w:rsidRPr="00653891" w:rsidRDefault="000C688A" w:rsidP="000C688A">
            <w:pPr>
              <w:spacing w:after="0" w:line="240" w:lineRule="auto"/>
              <w:jc w:val="center"/>
              <w:rPr>
                <w:rFonts w:ascii="Calibri Light" w:eastAsia="Times New Roman" w:hAnsi="Calibri Light" w:cstheme="majorHAnsi"/>
                <w:i/>
                <w:iCs/>
                <w:noProof/>
                <w:color w:val="000000"/>
                <w:sz w:val="18"/>
                <w:szCs w:val="18"/>
                <w:lang w:val="ru-RU"/>
              </w:rPr>
            </w:pPr>
            <w:r w:rsidRPr="00653891">
              <w:rPr>
                <w:rFonts w:ascii="Calibri Light" w:eastAsia="Times New Roman" w:hAnsi="Calibri Light" w:cstheme="majorHAnsi"/>
                <w:i/>
                <w:iCs/>
                <w:noProof/>
                <w:color w:val="000000"/>
                <w:sz w:val="18"/>
                <w:szCs w:val="18"/>
                <w:lang w:val="ru-RU"/>
              </w:rPr>
              <w:t xml:space="preserve">тыс. МДЛ </w:t>
            </w:r>
          </w:p>
        </w:tc>
        <w:tc>
          <w:tcPr>
            <w:tcW w:w="431" w:type="pct"/>
            <w:gridSpan w:val="2"/>
            <w:shd w:val="clear" w:color="auto" w:fill="auto"/>
            <w:vAlign w:val="center"/>
            <w:hideMark/>
          </w:tcPr>
          <w:p w:rsidR="000C688A" w:rsidRPr="00653891" w:rsidRDefault="000C688A" w:rsidP="000C688A">
            <w:pPr>
              <w:spacing w:after="0" w:line="240" w:lineRule="auto"/>
              <w:ind w:left="-102" w:firstLine="102"/>
              <w:jc w:val="center"/>
              <w:rPr>
                <w:rFonts w:ascii="Calibri Light" w:eastAsia="Times New Roman" w:hAnsi="Calibri Light" w:cstheme="majorHAnsi"/>
                <w:i/>
                <w:iCs/>
                <w:noProof/>
                <w:color w:val="000000"/>
                <w:sz w:val="18"/>
                <w:szCs w:val="18"/>
                <w:lang w:val="ru-RU"/>
              </w:rPr>
            </w:pPr>
            <w:r w:rsidRPr="00653891">
              <w:rPr>
                <w:rFonts w:ascii="Calibri Light" w:eastAsia="Times New Roman" w:hAnsi="Calibri Light" w:cstheme="majorHAnsi"/>
                <w:i/>
                <w:iCs/>
                <w:noProof/>
                <w:color w:val="000000"/>
                <w:sz w:val="18"/>
                <w:szCs w:val="18"/>
                <w:lang w:val="ru-RU"/>
              </w:rPr>
              <w:t xml:space="preserve">тыс. долларов США </w:t>
            </w:r>
          </w:p>
        </w:tc>
        <w:tc>
          <w:tcPr>
            <w:tcW w:w="496" w:type="pct"/>
            <w:shd w:val="clear" w:color="auto" w:fill="auto"/>
            <w:vAlign w:val="center"/>
            <w:hideMark/>
          </w:tcPr>
          <w:p w:rsidR="000C688A" w:rsidRPr="00653891" w:rsidRDefault="000C688A" w:rsidP="001750EC">
            <w:pPr>
              <w:spacing w:after="0" w:line="240" w:lineRule="auto"/>
              <w:jc w:val="center"/>
              <w:rPr>
                <w:rFonts w:ascii="Calibri Light" w:eastAsia="Times New Roman" w:hAnsi="Calibri Light" w:cstheme="majorHAnsi"/>
                <w:i/>
                <w:iCs/>
                <w:noProof/>
                <w:color w:val="000000"/>
                <w:sz w:val="18"/>
                <w:szCs w:val="18"/>
                <w:lang w:val="ru-RU"/>
              </w:rPr>
            </w:pPr>
            <w:r w:rsidRPr="00653891">
              <w:rPr>
                <w:rFonts w:ascii="Calibri Light" w:eastAsia="Times New Roman" w:hAnsi="Calibri Light" w:cstheme="majorHAnsi"/>
                <w:i/>
                <w:iCs/>
                <w:noProof/>
                <w:color w:val="000000"/>
                <w:sz w:val="18"/>
                <w:szCs w:val="18"/>
                <w:lang w:val="ru-RU"/>
              </w:rPr>
              <w:t xml:space="preserve">тыс. МДЛ </w:t>
            </w:r>
          </w:p>
        </w:tc>
        <w:tc>
          <w:tcPr>
            <w:tcW w:w="487" w:type="pct"/>
            <w:vAlign w:val="center"/>
            <w:hideMark/>
          </w:tcPr>
          <w:p w:rsidR="000C688A" w:rsidRPr="00653891" w:rsidRDefault="000C688A" w:rsidP="002D1AB3">
            <w:pPr>
              <w:spacing w:after="0" w:line="240" w:lineRule="auto"/>
              <w:rPr>
                <w:rFonts w:ascii="Calibri Light" w:eastAsia="Times New Roman" w:hAnsi="Calibri Light" w:cstheme="majorHAnsi"/>
                <w:b/>
                <w:bCs/>
                <w:i/>
                <w:iCs/>
                <w:noProof/>
                <w:color w:val="000000"/>
                <w:sz w:val="16"/>
                <w:szCs w:val="16"/>
                <w:lang w:val="ru-RU"/>
              </w:rPr>
            </w:pPr>
          </w:p>
        </w:tc>
      </w:tr>
      <w:tr w:rsidR="000C688A" w:rsidRPr="00653891" w:rsidTr="00024B5C">
        <w:trPr>
          <w:trHeight w:val="414"/>
        </w:trPr>
        <w:tc>
          <w:tcPr>
            <w:tcW w:w="1367" w:type="pct"/>
            <w:gridSpan w:val="2"/>
            <w:shd w:val="clear" w:color="auto" w:fill="auto"/>
            <w:vAlign w:val="center"/>
            <w:hideMark/>
          </w:tcPr>
          <w:p w:rsidR="000C688A" w:rsidRPr="00653891" w:rsidRDefault="000C688A" w:rsidP="002D1AB3">
            <w:pPr>
              <w:spacing w:after="0" w:line="240" w:lineRule="auto"/>
              <w:jc w:val="center"/>
              <w:rPr>
                <w:rFonts w:ascii="Calibri Light" w:eastAsia="Times New Roman" w:hAnsi="Calibri Light" w:cstheme="majorHAnsi"/>
                <w:i/>
                <w:iCs/>
                <w:noProof/>
                <w:color w:val="000000"/>
                <w:sz w:val="14"/>
                <w:szCs w:val="14"/>
                <w:lang w:val="ru-RU"/>
              </w:rPr>
            </w:pPr>
            <w:r w:rsidRPr="00653891">
              <w:rPr>
                <w:rFonts w:ascii="Calibri Light" w:eastAsia="Times New Roman" w:hAnsi="Calibri Light" w:cstheme="majorHAnsi"/>
                <w:i/>
                <w:iCs/>
                <w:noProof/>
                <w:color w:val="000000"/>
                <w:sz w:val="14"/>
                <w:szCs w:val="14"/>
                <w:lang w:val="ru-RU"/>
              </w:rPr>
              <w:t>*</w:t>
            </w:r>
          </w:p>
        </w:tc>
        <w:tc>
          <w:tcPr>
            <w:tcW w:w="396" w:type="pct"/>
            <w:shd w:val="clear" w:color="auto" w:fill="auto"/>
            <w:vAlign w:val="center"/>
            <w:hideMark/>
          </w:tcPr>
          <w:p w:rsidR="000C688A" w:rsidRPr="00653891" w:rsidRDefault="000C688A" w:rsidP="002D1AB3">
            <w:pPr>
              <w:spacing w:after="0" w:line="240" w:lineRule="auto"/>
              <w:jc w:val="center"/>
              <w:rPr>
                <w:rFonts w:ascii="Calibri Light" w:eastAsia="Times New Roman" w:hAnsi="Calibri Light" w:cstheme="majorHAnsi"/>
                <w:i/>
                <w:iCs/>
                <w:noProof/>
                <w:color w:val="000000"/>
                <w:sz w:val="14"/>
                <w:szCs w:val="14"/>
                <w:lang w:val="ru-RU"/>
              </w:rPr>
            </w:pPr>
            <w:r w:rsidRPr="00653891">
              <w:rPr>
                <w:rFonts w:ascii="Calibri Light" w:eastAsia="Times New Roman" w:hAnsi="Calibri Light" w:cstheme="majorHAnsi"/>
                <w:i/>
                <w:iCs/>
                <w:noProof/>
                <w:color w:val="000000"/>
                <w:sz w:val="14"/>
                <w:szCs w:val="14"/>
                <w:lang w:val="ru-RU"/>
              </w:rPr>
              <w:t>*</w:t>
            </w:r>
          </w:p>
        </w:tc>
        <w:tc>
          <w:tcPr>
            <w:tcW w:w="507" w:type="pct"/>
            <w:shd w:val="clear" w:color="auto" w:fill="auto"/>
            <w:vAlign w:val="center"/>
            <w:hideMark/>
          </w:tcPr>
          <w:p w:rsidR="000C688A" w:rsidRPr="00653891" w:rsidRDefault="000C688A" w:rsidP="002D1AB3">
            <w:pPr>
              <w:spacing w:after="0" w:line="240" w:lineRule="auto"/>
              <w:jc w:val="center"/>
              <w:rPr>
                <w:rFonts w:ascii="Calibri Light" w:eastAsia="Times New Roman" w:hAnsi="Calibri Light" w:cstheme="majorHAnsi"/>
                <w:i/>
                <w:iCs/>
                <w:noProof/>
                <w:color w:val="000000"/>
                <w:sz w:val="14"/>
                <w:szCs w:val="14"/>
                <w:lang w:val="ru-RU"/>
              </w:rPr>
            </w:pPr>
            <w:r w:rsidRPr="00653891">
              <w:rPr>
                <w:rFonts w:ascii="Calibri Light" w:eastAsia="Times New Roman" w:hAnsi="Calibri Light" w:cstheme="majorHAnsi"/>
                <w:i/>
                <w:iCs/>
                <w:noProof/>
                <w:color w:val="000000"/>
                <w:sz w:val="14"/>
                <w:szCs w:val="14"/>
                <w:lang w:val="ru-RU"/>
              </w:rPr>
              <w:t>1</w:t>
            </w:r>
          </w:p>
        </w:tc>
        <w:tc>
          <w:tcPr>
            <w:tcW w:w="798" w:type="pct"/>
            <w:shd w:val="clear" w:color="auto" w:fill="auto"/>
            <w:vAlign w:val="center"/>
            <w:hideMark/>
          </w:tcPr>
          <w:p w:rsidR="000C688A" w:rsidRPr="00653891" w:rsidRDefault="000C688A" w:rsidP="002D1AB3">
            <w:pPr>
              <w:spacing w:after="0" w:line="240" w:lineRule="auto"/>
              <w:jc w:val="center"/>
              <w:rPr>
                <w:rFonts w:ascii="Calibri Light" w:eastAsia="Times New Roman" w:hAnsi="Calibri Light" w:cstheme="majorHAnsi"/>
                <w:i/>
                <w:iCs/>
                <w:noProof/>
                <w:color w:val="000000"/>
                <w:sz w:val="14"/>
                <w:szCs w:val="14"/>
                <w:lang w:val="ru-RU"/>
              </w:rPr>
            </w:pPr>
            <w:r w:rsidRPr="00653891">
              <w:rPr>
                <w:rFonts w:ascii="Calibri Light" w:eastAsia="Times New Roman" w:hAnsi="Calibri Light" w:cstheme="majorHAnsi"/>
                <w:i/>
                <w:iCs/>
                <w:noProof/>
                <w:color w:val="000000"/>
                <w:sz w:val="14"/>
                <w:szCs w:val="14"/>
                <w:lang w:val="ru-RU"/>
              </w:rPr>
              <w:t>2</w:t>
            </w:r>
          </w:p>
        </w:tc>
        <w:tc>
          <w:tcPr>
            <w:tcW w:w="517" w:type="pct"/>
            <w:shd w:val="clear" w:color="auto" w:fill="auto"/>
            <w:vAlign w:val="center"/>
            <w:hideMark/>
          </w:tcPr>
          <w:p w:rsidR="000C688A" w:rsidRPr="00653891" w:rsidRDefault="000C688A" w:rsidP="002D1AB3">
            <w:pPr>
              <w:spacing w:after="0" w:line="240" w:lineRule="auto"/>
              <w:jc w:val="center"/>
              <w:rPr>
                <w:rFonts w:ascii="Calibri Light" w:eastAsia="Times New Roman" w:hAnsi="Calibri Light" w:cstheme="majorHAnsi"/>
                <w:i/>
                <w:iCs/>
                <w:noProof/>
                <w:color w:val="000000"/>
                <w:sz w:val="14"/>
                <w:szCs w:val="14"/>
                <w:lang w:val="ru-RU"/>
              </w:rPr>
            </w:pPr>
            <w:r w:rsidRPr="00653891">
              <w:rPr>
                <w:rFonts w:ascii="Calibri Light" w:eastAsia="Times New Roman" w:hAnsi="Calibri Light" w:cstheme="majorHAnsi"/>
                <w:i/>
                <w:iCs/>
                <w:noProof/>
                <w:color w:val="000000"/>
                <w:sz w:val="14"/>
                <w:szCs w:val="14"/>
                <w:lang w:val="ru-RU"/>
              </w:rPr>
              <w:t>3</w:t>
            </w:r>
          </w:p>
        </w:tc>
        <w:tc>
          <w:tcPr>
            <w:tcW w:w="431" w:type="pct"/>
            <w:gridSpan w:val="2"/>
            <w:shd w:val="clear" w:color="auto" w:fill="auto"/>
            <w:vAlign w:val="center"/>
            <w:hideMark/>
          </w:tcPr>
          <w:p w:rsidR="000C688A" w:rsidRPr="00653891" w:rsidRDefault="000C688A" w:rsidP="002D1AB3">
            <w:pPr>
              <w:spacing w:after="0" w:line="240" w:lineRule="auto"/>
              <w:jc w:val="center"/>
              <w:rPr>
                <w:rFonts w:ascii="Calibri Light" w:eastAsia="Times New Roman" w:hAnsi="Calibri Light" w:cstheme="majorHAnsi"/>
                <w:i/>
                <w:iCs/>
                <w:noProof/>
                <w:color w:val="000000"/>
                <w:sz w:val="14"/>
                <w:szCs w:val="14"/>
                <w:lang w:val="ru-RU"/>
              </w:rPr>
            </w:pPr>
            <w:r w:rsidRPr="00653891">
              <w:rPr>
                <w:rFonts w:ascii="Calibri Light" w:eastAsia="Times New Roman" w:hAnsi="Calibri Light" w:cstheme="majorHAnsi"/>
                <w:i/>
                <w:iCs/>
                <w:noProof/>
                <w:color w:val="000000"/>
                <w:sz w:val="14"/>
                <w:szCs w:val="14"/>
                <w:lang w:val="ru-RU"/>
              </w:rPr>
              <w:t>4</w:t>
            </w:r>
          </w:p>
        </w:tc>
        <w:tc>
          <w:tcPr>
            <w:tcW w:w="496" w:type="pct"/>
            <w:shd w:val="clear" w:color="auto" w:fill="auto"/>
            <w:vAlign w:val="center"/>
            <w:hideMark/>
          </w:tcPr>
          <w:p w:rsidR="000C688A" w:rsidRPr="00653891" w:rsidRDefault="000C688A" w:rsidP="002D1AB3">
            <w:pPr>
              <w:spacing w:after="0" w:line="240" w:lineRule="auto"/>
              <w:jc w:val="center"/>
              <w:rPr>
                <w:rFonts w:ascii="Calibri Light" w:eastAsia="Times New Roman" w:hAnsi="Calibri Light" w:cstheme="majorHAnsi"/>
                <w:i/>
                <w:iCs/>
                <w:noProof/>
                <w:color w:val="000000"/>
                <w:sz w:val="14"/>
                <w:szCs w:val="14"/>
                <w:lang w:val="ru-RU"/>
              </w:rPr>
            </w:pPr>
            <w:r w:rsidRPr="00653891">
              <w:rPr>
                <w:rFonts w:ascii="Calibri Light" w:eastAsia="Times New Roman" w:hAnsi="Calibri Light" w:cstheme="majorHAnsi"/>
                <w:i/>
                <w:iCs/>
                <w:noProof/>
                <w:color w:val="000000"/>
                <w:sz w:val="14"/>
                <w:szCs w:val="14"/>
                <w:lang w:val="ru-RU"/>
              </w:rPr>
              <w:t>5</w:t>
            </w:r>
          </w:p>
        </w:tc>
        <w:tc>
          <w:tcPr>
            <w:tcW w:w="487" w:type="pct"/>
            <w:shd w:val="clear" w:color="auto" w:fill="auto"/>
            <w:vAlign w:val="center"/>
            <w:hideMark/>
          </w:tcPr>
          <w:p w:rsidR="000C688A" w:rsidRPr="00653891" w:rsidRDefault="000C688A" w:rsidP="002D1AB3">
            <w:pPr>
              <w:spacing w:after="0" w:line="240" w:lineRule="auto"/>
              <w:jc w:val="center"/>
              <w:rPr>
                <w:rFonts w:ascii="Calibri Light" w:eastAsia="Times New Roman" w:hAnsi="Calibri Light" w:cstheme="majorHAnsi"/>
                <w:i/>
                <w:iCs/>
                <w:noProof/>
                <w:color w:val="000000"/>
                <w:sz w:val="14"/>
                <w:szCs w:val="14"/>
                <w:lang w:val="ru-RU"/>
              </w:rPr>
            </w:pPr>
            <w:r w:rsidRPr="00653891">
              <w:rPr>
                <w:rFonts w:ascii="Calibri Light" w:eastAsia="Times New Roman" w:hAnsi="Calibri Light" w:cstheme="majorHAnsi"/>
                <w:i/>
                <w:iCs/>
                <w:noProof/>
                <w:color w:val="000000"/>
                <w:sz w:val="14"/>
                <w:szCs w:val="14"/>
                <w:lang w:val="ru-RU"/>
              </w:rPr>
              <w:t>7=2/1*100</w:t>
            </w:r>
          </w:p>
        </w:tc>
      </w:tr>
      <w:tr w:rsidR="000C688A" w:rsidRPr="00653891" w:rsidTr="00024B5C">
        <w:trPr>
          <w:trHeight w:val="300"/>
        </w:trPr>
        <w:tc>
          <w:tcPr>
            <w:tcW w:w="1763" w:type="pct"/>
            <w:gridSpan w:val="3"/>
            <w:vMerge w:val="restart"/>
            <w:shd w:val="clear" w:color="000000" w:fill="DEEAF6"/>
            <w:vAlign w:val="center"/>
            <w:hideMark/>
          </w:tcPr>
          <w:p w:rsidR="000C688A" w:rsidRPr="00653891" w:rsidRDefault="000C688A" w:rsidP="008113AC">
            <w:pPr>
              <w:spacing w:after="0" w:line="240" w:lineRule="auto"/>
              <w:rPr>
                <w:rFonts w:ascii="Calibri Light" w:eastAsia="Times New Roman" w:hAnsi="Calibri Light" w:cstheme="majorHAnsi"/>
                <w:b/>
                <w:bCs/>
                <w:noProof/>
                <w:color w:val="000000"/>
                <w:sz w:val="18"/>
                <w:szCs w:val="18"/>
                <w:lang w:val="ru-RU"/>
              </w:rPr>
            </w:pPr>
            <w:r w:rsidRPr="00653891">
              <w:rPr>
                <w:rFonts w:ascii="Calibri Light" w:eastAsia="Times New Roman" w:hAnsi="Calibri Light" w:cstheme="majorHAnsi"/>
                <w:b/>
                <w:bCs/>
                <w:noProof/>
                <w:color w:val="000000"/>
                <w:sz w:val="18"/>
                <w:szCs w:val="18"/>
                <w:lang w:val="ru-RU"/>
              </w:rPr>
              <w:t xml:space="preserve">I. </w:t>
            </w:r>
            <w:r w:rsidR="008113AC" w:rsidRPr="00653891">
              <w:rPr>
                <w:rFonts w:ascii="Calibri Light" w:eastAsia="Times New Roman" w:hAnsi="Calibri Light" w:cstheme="majorHAnsi"/>
                <w:b/>
                <w:bCs/>
                <w:noProof/>
                <w:color w:val="000000"/>
                <w:sz w:val="18"/>
                <w:szCs w:val="18"/>
                <w:lang w:val="ru-RU"/>
              </w:rPr>
              <w:t xml:space="preserve">Выплаты ВСЕГО </w:t>
            </w:r>
          </w:p>
        </w:tc>
        <w:tc>
          <w:tcPr>
            <w:tcW w:w="507" w:type="pct"/>
            <w:shd w:val="clear" w:color="000000" w:fill="DEEAF6"/>
            <w:vAlign w:val="center"/>
            <w:hideMark/>
          </w:tcPr>
          <w:p w:rsidR="000C688A" w:rsidRPr="00653891" w:rsidRDefault="000C688A" w:rsidP="002D1AB3">
            <w:pPr>
              <w:spacing w:after="0" w:line="240" w:lineRule="auto"/>
              <w:jc w:val="center"/>
              <w:rPr>
                <w:rFonts w:ascii="Calibri Light" w:eastAsia="Times New Roman" w:hAnsi="Calibri Light" w:cstheme="majorHAnsi"/>
                <w:b/>
                <w:bCs/>
                <w:noProof/>
                <w:color w:val="000000"/>
                <w:sz w:val="18"/>
                <w:szCs w:val="18"/>
                <w:lang w:val="ru-RU"/>
              </w:rPr>
            </w:pPr>
            <w:r w:rsidRPr="00653891">
              <w:rPr>
                <w:rFonts w:ascii="Calibri Light" w:eastAsia="Times New Roman" w:hAnsi="Calibri Light" w:cstheme="majorHAnsi"/>
                <w:b/>
                <w:bCs/>
                <w:noProof/>
                <w:color w:val="000000"/>
                <w:sz w:val="18"/>
                <w:szCs w:val="18"/>
                <w:lang w:val="ru-RU"/>
              </w:rPr>
              <w:t>50.000,0</w:t>
            </w:r>
          </w:p>
        </w:tc>
        <w:tc>
          <w:tcPr>
            <w:tcW w:w="798" w:type="pct"/>
            <w:shd w:val="clear" w:color="000000" w:fill="DEEAF6"/>
            <w:vAlign w:val="center"/>
            <w:hideMark/>
          </w:tcPr>
          <w:p w:rsidR="000C688A" w:rsidRPr="00653891" w:rsidRDefault="000C688A" w:rsidP="002D1AB3">
            <w:pPr>
              <w:spacing w:after="0" w:line="240" w:lineRule="auto"/>
              <w:jc w:val="center"/>
              <w:rPr>
                <w:rFonts w:ascii="Calibri Light" w:eastAsia="Times New Roman" w:hAnsi="Calibri Light" w:cstheme="majorHAnsi"/>
                <w:b/>
                <w:bCs/>
                <w:noProof/>
                <w:color w:val="000000"/>
                <w:sz w:val="18"/>
                <w:szCs w:val="18"/>
                <w:lang w:val="ru-RU"/>
              </w:rPr>
            </w:pPr>
            <w:r w:rsidRPr="00653891">
              <w:rPr>
                <w:rFonts w:ascii="Calibri Light" w:eastAsia="Times New Roman" w:hAnsi="Calibri Light" w:cstheme="majorHAnsi"/>
                <w:b/>
                <w:bCs/>
                <w:noProof/>
                <w:color w:val="000000"/>
                <w:sz w:val="18"/>
                <w:szCs w:val="18"/>
                <w:lang w:val="ru-RU"/>
              </w:rPr>
              <w:t>41.943,6</w:t>
            </w:r>
          </w:p>
        </w:tc>
        <w:tc>
          <w:tcPr>
            <w:tcW w:w="517" w:type="pct"/>
            <w:shd w:val="clear" w:color="000000" w:fill="DEEAF6"/>
            <w:vAlign w:val="center"/>
            <w:hideMark/>
          </w:tcPr>
          <w:p w:rsidR="000C688A" w:rsidRPr="00653891" w:rsidRDefault="000C688A" w:rsidP="002D1AB3">
            <w:pPr>
              <w:spacing w:after="0" w:line="240" w:lineRule="auto"/>
              <w:jc w:val="center"/>
              <w:rPr>
                <w:rFonts w:ascii="Calibri Light" w:eastAsia="Times New Roman" w:hAnsi="Calibri Light" w:cstheme="majorHAnsi"/>
                <w:b/>
                <w:bCs/>
                <w:noProof/>
                <w:color w:val="000000"/>
                <w:sz w:val="18"/>
                <w:szCs w:val="18"/>
                <w:lang w:val="ru-RU"/>
              </w:rPr>
            </w:pPr>
            <w:r w:rsidRPr="00653891">
              <w:rPr>
                <w:rFonts w:ascii="Calibri Light" w:eastAsia="Times New Roman" w:hAnsi="Calibri Light" w:cstheme="majorHAnsi"/>
                <w:b/>
                <w:bCs/>
                <w:noProof/>
                <w:color w:val="000000"/>
                <w:sz w:val="18"/>
                <w:szCs w:val="18"/>
                <w:lang w:val="ru-RU"/>
              </w:rPr>
              <w:t>719.060,2</w:t>
            </w:r>
          </w:p>
        </w:tc>
        <w:tc>
          <w:tcPr>
            <w:tcW w:w="417" w:type="pct"/>
            <w:shd w:val="clear" w:color="000000" w:fill="DEEAF6"/>
            <w:vAlign w:val="center"/>
            <w:hideMark/>
          </w:tcPr>
          <w:p w:rsidR="000C688A" w:rsidRPr="00653891" w:rsidRDefault="000C688A" w:rsidP="002D1AB3">
            <w:pPr>
              <w:spacing w:after="0" w:line="240" w:lineRule="auto"/>
              <w:jc w:val="center"/>
              <w:rPr>
                <w:rFonts w:ascii="Calibri Light" w:eastAsia="Times New Roman" w:hAnsi="Calibri Light" w:cstheme="majorHAnsi"/>
                <w:b/>
                <w:bCs/>
                <w:noProof/>
                <w:color w:val="000000"/>
                <w:sz w:val="18"/>
                <w:szCs w:val="18"/>
                <w:lang w:val="ru-RU"/>
              </w:rPr>
            </w:pPr>
            <w:r w:rsidRPr="00653891">
              <w:rPr>
                <w:rFonts w:ascii="Calibri Light" w:eastAsia="Times New Roman" w:hAnsi="Calibri Light" w:cstheme="majorHAnsi"/>
                <w:b/>
                <w:bCs/>
                <w:noProof/>
                <w:color w:val="000000"/>
                <w:sz w:val="18"/>
                <w:szCs w:val="18"/>
                <w:lang w:val="ru-RU"/>
              </w:rPr>
              <w:t>5.926,1</w:t>
            </w:r>
          </w:p>
        </w:tc>
        <w:tc>
          <w:tcPr>
            <w:tcW w:w="510" w:type="pct"/>
            <w:gridSpan w:val="2"/>
            <w:shd w:val="clear" w:color="000000" w:fill="DEEAF6"/>
            <w:vAlign w:val="center"/>
            <w:hideMark/>
          </w:tcPr>
          <w:p w:rsidR="000C688A" w:rsidRPr="00653891" w:rsidRDefault="000C688A" w:rsidP="002D1AB3">
            <w:pPr>
              <w:spacing w:after="0" w:line="240" w:lineRule="auto"/>
              <w:jc w:val="center"/>
              <w:rPr>
                <w:rFonts w:ascii="Calibri Light" w:eastAsia="Times New Roman" w:hAnsi="Calibri Light" w:cstheme="majorHAnsi"/>
                <w:b/>
                <w:bCs/>
                <w:noProof/>
                <w:color w:val="000000"/>
                <w:sz w:val="18"/>
                <w:szCs w:val="18"/>
                <w:lang w:val="ru-RU"/>
              </w:rPr>
            </w:pPr>
            <w:r w:rsidRPr="00653891">
              <w:rPr>
                <w:rFonts w:ascii="Calibri Light" w:eastAsia="Times New Roman" w:hAnsi="Calibri Light" w:cstheme="majorHAnsi"/>
                <w:b/>
                <w:bCs/>
                <w:noProof/>
                <w:color w:val="000000"/>
                <w:sz w:val="18"/>
                <w:szCs w:val="18"/>
                <w:lang w:val="ru-RU"/>
              </w:rPr>
              <w:t>105.022,5</w:t>
            </w:r>
          </w:p>
        </w:tc>
        <w:tc>
          <w:tcPr>
            <w:tcW w:w="487" w:type="pct"/>
            <w:shd w:val="clear" w:color="000000" w:fill="DEEAF6"/>
            <w:vAlign w:val="center"/>
            <w:hideMark/>
          </w:tcPr>
          <w:p w:rsidR="000C688A" w:rsidRPr="00653891" w:rsidRDefault="000C688A" w:rsidP="002D1AB3">
            <w:pPr>
              <w:spacing w:after="0" w:line="240" w:lineRule="auto"/>
              <w:jc w:val="center"/>
              <w:rPr>
                <w:rFonts w:ascii="Calibri Light" w:eastAsia="Times New Roman" w:hAnsi="Calibri Light" w:cstheme="majorHAnsi"/>
                <w:b/>
                <w:bCs/>
                <w:noProof/>
                <w:color w:val="002060"/>
                <w:sz w:val="18"/>
                <w:szCs w:val="18"/>
                <w:lang w:val="ru-RU"/>
              </w:rPr>
            </w:pPr>
            <w:r w:rsidRPr="00653891">
              <w:rPr>
                <w:rFonts w:ascii="Calibri Light" w:eastAsia="Times New Roman" w:hAnsi="Calibri Light" w:cstheme="majorHAnsi"/>
                <w:b/>
                <w:bCs/>
                <w:noProof/>
                <w:color w:val="002060"/>
                <w:sz w:val="18"/>
                <w:szCs w:val="18"/>
                <w:lang w:val="ru-RU"/>
              </w:rPr>
              <w:t>83,9%</w:t>
            </w:r>
          </w:p>
        </w:tc>
      </w:tr>
      <w:tr w:rsidR="000C688A" w:rsidRPr="00653891" w:rsidTr="00024B5C">
        <w:trPr>
          <w:trHeight w:val="450"/>
        </w:trPr>
        <w:tc>
          <w:tcPr>
            <w:tcW w:w="1763" w:type="pct"/>
            <w:gridSpan w:val="3"/>
            <w:vMerge/>
            <w:vAlign w:val="center"/>
            <w:hideMark/>
          </w:tcPr>
          <w:p w:rsidR="000C688A" w:rsidRPr="00653891" w:rsidRDefault="000C688A" w:rsidP="002D1AB3">
            <w:pPr>
              <w:spacing w:after="0" w:line="240" w:lineRule="auto"/>
              <w:rPr>
                <w:rFonts w:ascii="Calibri Light" w:eastAsia="Times New Roman" w:hAnsi="Calibri Light" w:cstheme="majorHAnsi"/>
                <w:b/>
                <w:bCs/>
                <w:noProof/>
                <w:color w:val="000000"/>
                <w:sz w:val="18"/>
                <w:szCs w:val="18"/>
                <w:lang w:val="ru-RU"/>
              </w:rPr>
            </w:pPr>
          </w:p>
        </w:tc>
        <w:tc>
          <w:tcPr>
            <w:tcW w:w="507" w:type="pct"/>
            <w:shd w:val="clear" w:color="000000" w:fill="DEEAF6"/>
            <w:vAlign w:val="center"/>
            <w:hideMark/>
          </w:tcPr>
          <w:p w:rsidR="000C688A" w:rsidRPr="00653891" w:rsidRDefault="000C688A" w:rsidP="002D1AB3">
            <w:pPr>
              <w:spacing w:after="0" w:line="240" w:lineRule="auto"/>
              <w:jc w:val="center"/>
              <w:rPr>
                <w:rFonts w:ascii="Calibri Light" w:eastAsia="Times New Roman" w:hAnsi="Calibri Light" w:cstheme="majorHAnsi"/>
                <w:b/>
                <w:bCs/>
                <w:i/>
                <w:iCs/>
                <w:noProof/>
                <w:color w:val="525252"/>
                <w:sz w:val="16"/>
                <w:szCs w:val="16"/>
                <w:lang w:val="ru-RU"/>
              </w:rPr>
            </w:pPr>
            <w:r w:rsidRPr="00653891">
              <w:rPr>
                <w:rFonts w:ascii="Calibri Light" w:eastAsia="Times New Roman" w:hAnsi="Calibri Light" w:cstheme="majorHAnsi"/>
                <w:b/>
                <w:bCs/>
                <w:i/>
                <w:iCs/>
                <w:noProof/>
                <w:color w:val="525252"/>
                <w:sz w:val="16"/>
                <w:szCs w:val="16"/>
                <w:lang w:val="ru-RU"/>
              </w:rPr>
              <w:t xml:space="preserve">(33 200.0 </w:t>
            </w:r>
          </w:p>
        </w:tc>
        <w:tc>
          <w:tcPr>
            <w:tcW w:w="798" w:type="pct"/>
            <w:shd w:val="clear" w:color="000000" w:fill="DEEAF6"/>
            <w:vAlign w:val="center"/>
            <w:hideMark/>
          </w:tcPr>
          <w:p w:rsidR="000C688A" w:rsidRPr="00653891" w:rsidRDefault="000C688A" w:rsidP="00024B5C">
            <w:pPr>
              <w:spacing w:after="0" w:line="240" w:lineRule="auto"/>
              <w:jc w:val="center"/>
              <w:rPr>
                <w:rFonts w:ascii="Calibri Light" w:eastAsia="Times New Roman" w:hAnsi="Calibri Light" w:cstheme="majorHAnsi"/>
                <w:b/>
                <w:bCs/>
                <w:i/>
                <w:iCs/>
                <w:noProof/>
                <w:color w:val="525252"/>
                <w:sz w:val="16"/>
                <w:szCs w:val="16"/>
                <w:lang w:val="ru-RU"/>
              </w:rPr>
            </w:pPr>
            <w:r w:rsidRPr="00653891">
              <w:rPr>
                <w:rFonts w:ascii="Calibri Light" w:eastAsia="Times New Roman" w:hAnsi="Calibri Light" w:cstheme="majorHAnsi"/>
                <w:b/>
                <w:bCs/>
                <w:i/>
                <w:iCs/>
                <w:noProof/>
                <w:color w:val="525252"/>
                <w:sz w:val="16"/>
                <w:szCs w:val="16"/>
                <w:lang w:val="ru-RU"/>
              </w:rPr>
              <w:t>(29 559,7</w:t>
            </w:r>
            <w:r w:rsidR="00024B5C" w:rsidRPr="00653891">
              <w:rPr>
                <w:rFonts w:ascii="Calibri Light" w:eastAsia="Times New Roman" w:hAnsi="Calibri Light" w:cstheme="majorHAnsi"/>
                <w:b/>
                <w:bCs/>
                <w:i/>
                <w:iCs/>
                <w:noProof/>
                <w:color w:val="525252"/>
                <w:sz w:val="16"/>
                <w:szCs w:val="16"/>
                <w:lang w:val="ru-RU"/>
              </w:rPr>
              <w:t xml:space="preserve"> тыс. СПЗ</w:t>
            </w:r>
            <w:r w:rsidRPr="00653891">
              <w:rPr>
                <w:rFonts w:ascii="Calibri Light" w:eastAsia="Times New Roman" w:hAnsi="Calibri Light" w:cstheme="majorHAnsi"/>
                <w:b/>
                <w:bCs/>
                <w:i/>
                <w:iCs/>
                <w:noProof/>
                <w:color w:val="525252"/>
                <w:sz w:val="16"/>
                <w:szCs w:val="16"/>
                <w:lang w:val="ru-RU"/>
              </w:rPr>
              <w:t>)</w:t>
            </w:r>
          </w:p>
        </w:tc>
        <w:tc>
          <w:tcPr>
            <w:tcW w:w="517" w:type="pct"/>
            <w:shd w:val="clear" w:color="000000" w:fill="DEEAF6"/>
            <w:vAlign w:val="center"/>
            <w:hideMark/>
          </w:tcPr>
          <w:p w:rsidR="000C688A" w:rsidRPr="00653891" w:rsidRDefault="000C688A" w:rsidP="002D1AB3">
            <w:pPr>
              <w:spacing w:after="0" w:line="240" w:lineRule="auto"/>
              <w:jc w:val="center"/>
              <w:rPr>
                <w:rFonts w:ascii="Calibri Light" w:eastAsia="Times New Roman" w:hAnsi="Calibri Light" w:cstheme="majorHAnsi"/>
                <w:b/>
                <w:bCs/>
                <w:noProof/>
                <w:color w:val="000000"/>
                <w:sz w:val="18"/>
                <w:szCs w:val="18"/>
                <w:lang w:val="ru-RU"/>
              </w:rPr>
            </w:pPr>
            <w:r w:rsidRPr="00653891">
              <w:rPr>
                <w:rFonts w:ascii="Calibri Light" w:eastAsia="Times New Roman" w:hAnsi="Calibri Light" w:cstheme="majorHAnsi"/>
                <w:b/>
                <w:bCs/>
                <w:noProof/>
                <w:color w:val="000000"/>
                <w:sz w:val="18"/>
                <w:szCs w:val="18"/>
                <w:lang w:val="ru-RU"/>
              </w:rPr>
              <w:t> </w:t>
            </w:r>
          </w:p>
        </w:tc>
        <w:tc>
          <w:tcPr>
            <w:tcW w:w="417" w:type="pct"/>
            <w:shd w:val="clear" w:color="000000" w:fill="DEEAF6"/>
            <w:vAlign w:val="center"/>
            <w:hideMark/>
          </w:tcPr>
          <w:p w:rsidR="000C688A" w:rsidRPr="00653891" w:rsidRDefault="000C688A" w:rsidP="002D1AB3">
            <w:pPr>
              <w:spacing w:after="0" w:line="240" w:lineRule="auto"/>
              <w:jc w:val="center"/>
              <w:rPr>
                <w:rFonts w:ascii="Calibri Light" w:eastAsia="Times New Roman" w:hAnsi="Calibri Light" w:cstheme="majorHAnsi"/>
                <w:b/>
                <w:bCs/>
                <w:noProof/>
                <w:color w:val="000000"/>
                <w:sz w:val="18"/>
                <w:szCs w:val="18"/>
                <w:lang w:val="ru-RU"/>
              </w:rPr>
            </w:pPr>
            <w:r w:rsidRPr="00653891">
              <w:rPr>
                <w:rFonts w:ascii="Calibri Light" w:eastAsia="Times New Roman" w:hAnsi="Calibri Light" w:cstheme="majorHAnsi"/>
                <w:b/>
                <w:bCs/>
                <w:noProof/>
                <w:color w:val="000000"/>
                <w:sz w:val="18"/>
                <w:szCs w:val="18"/>
                <w:lang w:val="ru-RU"/>
              </w:rPr>
              <w:t> </w:t>
            </w:r>
          </w:p>
        </w:tc>
        <w:tc>
          <w:tcPr>
            <w:tcW w:w="510" w:type="pct"/>
            <w:gridSpan w:val="2"/>
            <w:shd w:val="clear" w:color="000000" w:fill="DEEAF6"/>
            <w:vAlign w:val="center"/>
            <w:hideMark/>
          </w:tcPr>
          <w:p w:rsidR="000C688A" w:rsidRPr="00653891" w:rsidRDefault="000C688A" w:rsidP="002D1AB3">
            <w:pPr>
              <w:spacing w:after="0" w:line="240" w:lineRule="auto"/>
              <w:jc w:val="center"/>
              <w:rPr>
                <w:rFonts w:ascii="Calibri Light" w:eastAsia="Times New Roman" w:hAnsi="Calibri Light" w:cstheme="majorHAnsi"/>
                <w:b/>
                <w:bCs/>
                <w:noProof/>
                <w:color w:val="000000"/>
                <w:sz w:val="18"/>
                <w:szCs w:val="18"/>
                <w:lang w:val="ru-RU"/>
              </w:rPr>
            </w:pPr>
            <w:r w:rsidRPr="00653891">
              <w:rPr>
                <w:rFonts w:ascii="Calibri Light" w:eastAsia="Times New Roman" w:hAnsi="Calibri Light" w:cstheme="majorHAnsi"/>
                <w:b/>
                <w:bCs/>
                <w:noProof/>
                <w:color w:val="000000"/>
                <w:sz w:val="18"/>
                <w:szCs w:val="18"/>
                <w:lang w:val="ru-RU"/>
              </w:rPr>
              <w:t> </w:t>
            </w:r>
          </w:p>
        </w:tc>
        <w:tc>
          <w:tcPr>
            <w:tcW w:w="487" w:type="pct"/>
            <w:shd w:val="clear" w:color="000000" w:fill="DEEAF6"/>
            <w:vAlign w:val="center"/>
            <w:hideMark/>
          </w:tcPr>
          <w:p w:rsidR="000C688A" w:rsidRPr="00653891" w:rsidRDefault="000C688A" w:rsidP="002D1AB3">
            <w:pPr>
              <w:spacing w:after="0" w:line="240" w:lineRule="auto"/>
              <w:jc w:val="center"/>
              <w:rPr>
                <w:rFonts w:ascii="Calibri Light" w:eastAsia="Times New Roman" w:hAnsi="Calibri Light" w:cstheme="majorHAnsi"/>
                <w:b/>
                <w:bCs/>
                <w:noProof/>
                <w:color w:val="002060"/>
                <w:sz w:val="18"/>
                <w:szCs w:val="18"/>
                <w:lang w:val="ru-RU"/>
              </w:rPr>
            </w:pPr>
            <w:r w:rsidRPr="00653891">
              <w:rPr>
                <w:rFonts w:ascii="Calibri Light" w:eastAsia="Times New Roman" w:hAnsi="Calibri Light" w:cstheme="majorHAnsi"/>
                <w:b/>
                <w:bCs/>
                <w:noProof/>
                <w:color w:val="002060"/>
                <w:sz w:val="18"/>
                <w:szCs w:val="18"/>
                <w:lang w:val="ru-RU"/>
              </w:rPr>
              <w:t>89,0%</w:t>
            </w:r>
          </w:p>
        </w:tc>
      </w:tr>
      <w:tr w:rsidR="000C688A" w:rsidRPr="00653891" w:rsidTr="00024B5C">
        <w:trPr>
          <w:trHeight w:val="315"/>
        </w:trPr>
        <w:tc>
          <w:tcPr>
            <w:tcW w:w="1763" w:type="pct"/>
            <w:gridSpan w:val="3"/>
            <w:vMerge/>
            <w:vAlign w:val="center"/>
            <w:hideMark/>
          </w:tcPr>
          <w:p w:rsidR="000C688A" w:rsidRPr="00653891" w:rsidRDefault="000C688A" w:rsidP="002D1AB3">
            <w:pPr>
              <w:spacing w:after="0" w:line="240" w:lineRule="auto"/>
              <w:rPr>
                <w:rFonts w:ascii="Calibri Light" w:eastAsia="Times New Roman" w:hAnsi="Calibri Light" w:cstheme="majorHAnsi"/>
                <w:b/>
                <w:bCs/>
                <w:noProof/>
                <w:color w:val="000000"/>
                <w:sz w:val="18"/>
                <w:szCs w:val="18"/>
                <w:lang w:val="ru-RU"/>
              </w:rPr>
            </w:pPr>
          </w:p>
        </w:tc>
        <w:tc>
          <w:tcPr>
            <w:tcW w:w="507" w:type="pct"/>
            <w:tcBorders>
              <w:bottom w:val="single" w:sz="4" w:space="0" w:color="auto"/>
            </w:tcBorders>
            <w:shd w:val="clear" w:color="000000" w:fill="DEEAF6"/>
            <w:vAlign w:val="center"/>
            <w:hideMark/>
          </w:tcPr>
          <w:p w:rsidR="000C688A" w:rsidRPr="00653891" w:rsidRDefault="008113AC" w:rsidP="008113AC">
            <w:pPr>
              <w:spacing w:after="0" w:line="240" w:lineRule="auto"/>
              <w:jc w:val="center"/>
              <w:rPr>
                <w:rFonts w:ascii="Calibri Light" w:eastAsia="Times New Roman" w:hAnsi="Calibri Light" w:cstheme="majorHAnsi"/>
                <w:b/>
                <w:bCs/>
                <w:i/>
                <w:iCs/>
                <w:noProof/>
                <w:color w:val="525252"/>
                <w:sz w:val="16"/>
                <w:szCs w:val="16"/>
                <w:lang w:val="ru-RU"/>
              </w:rPr>
            </w:pPr>
            <w:r w:rsidRPr="00653891">
              <w:rPr>
                <w:rFonts w:ascii="Calibri Light" w:eastAsia="Times New Roman" w:hAnsi="Calibri Light" w:cstheme="majorHAnsi"/>
                <w:b/>
                <w:bCs/>
                <w:i/>
                <w:iCs/>
                <w:noProof/>
                <w:color w:val="525252"/>
                <w:sz w:val="16"/>
                <w:szCs w:val="16"/>
                <w:lang w:val="ru-RU"/>
              </w:rPr>
              <w:t>тыс. СПЗ</w:t>
            </w:r>
            <w:r w:rsidR="000C688A" w:rsidRPr="00653891">
              <w:rPr>
                <w:rFonts w:ascii="Calibri Light" w:eastAsia="Times New Roman" w:hAnsi="Calibri Light" w:cstheme="majorHAnsi"/>
                <w:b/>
                <w:bCs/>
                <w:i/>
                <w:iCs/>
                <w:noProof/>
                <w:color w:val="525252"/>
                <w:sz w:val="16"/>
                <w:szCs w:val="16"/>
                <w:lang w:val="ru-RU"/>
              </w:rPr>
              <w:t>)</w:t>
            </w:r>
          </w:p>
        </w:tc>
        <w:tc>
          <w:tcPr>
            <w:tcW w:w="798" w:type="pct"/>
            <w:tcBorders>
              <w:bottom w:val="single" w:sz="4" w:space="0" w:color="auto"/>
            </w:tcBorders>
            <w:shd w:val="clear" w:color="000000" w:fill="DEEAF6"/>
            <w:vAlign w:val="center"/>
            <w:hideMark/>
          </w:tcPr>
          <w:p w:rsidR="000C688A" w:rsidRPr="00653891" w:rsidRDefault="000C688A" w:rsidP="002D1AB3">
            <w:pPr>
              <w:spacing w:after="0" w:line="240" w:lineRule="auto"/>
              <w:jc w:val="center"/>
              <w:rPr>
                <w:rFonts w:ascii="Calibri Light" w:eastAsia="Times New Roman" w:hAnsi="Calibri Light" w:cstheme="majorHAnsi"/>
                <w:noProof/>
                <w:color w:val="000000"/>
                <w:lang w:val="ru-RU"/>
              </w:rPr>
            </w:pPr>
            <w:r w:rsidRPr="00653891">
              <w:rPr>
                <w:rFonts w:ascii="Calibri Light" w:eastAsia="Times New Roman" w:hAnsi="Calibri Light" w:cstheme="majorHAnsi"/>
                <w:noProof/>
                <w:color w:val="000000"/>
                <w:lang w:val="ru-RU"/>
              </w:rPr>
              <w:t> </w:t>
            </w:r>
          </w:p>
        </w:tc>
        <w:tc>
          <w:tcPr>
            <w:tcW w:w="517" w:type="pct"/>
            <w:tcBorders>
              <w:bottom w:val="single" w:sz="4" w:space="0" w:color="auto"/>
            </w:tcBorders>
            <w:shd w:val="clear" w:color="000000" w:fill="DEEAF6"/>
            <w:vAlign w:val="center"/>
            <w:hideMark/>
          </w:tcPr>
          <w:p w:rsidR="000C688A" w:rsidRPr="00653891" w:rsidRDefault="000C688A" w:rsidP="002D1AB3">
            <w:pPr>
              <w:spacing w:after="0" w:line="240" w:lineRule="auto"/>
              <w:jc w:val="center"/>
              <w:rPr>
                <w:rFonts w:ascii="Calibri Light" w:eastAsia="Times New Roman" w:hAnsi="Calibri Light" w:cstheme="majorHAnsi"/>
                <w:b/>
                <w:bCs/>
                <w:noProof/>
                <w:color w:val="000000"/>
                <w:sz w:val="18"/>
                <w:szCs w:val="18"/>
                <w:lang w:val="ru-RU"/>
              </w:rPr>
            </w:pPr>
            <w:r w:rsidRPr="00653891">
              <w:rPr>
                <w:rFonts w:ascii="Calibri Light" w:eastAsia="Times New Roman" w:hAnsi="Calibri Light" w:cstheme="majorHAnsi"/>
                <w:b/>
                <w:bCs/>
                <w:noProof/>
                <w:color w:val="000000"/>
                <w:sz w:val="18"/>
                <w:szCs w:val="18"/>
                <w:lang w:val="ru-RU"/>
              </w:rPr>
              <w:t> </w:t>
            </w:r>
          </w:p>
        </w:tc>
        <w:tc>
          <w:tcPr>
            <w:tcW w:w="417" w:type="pct"/>
            <w:tcBorders>
              <w:bottom w:val="single" w:sz="4" w:space="0" w:color="auto"/>
            </w:tcBorders>
            <w:shd w:val="clear" w:color="000000" w:fill="DEEAF6"/>
            <w:vAlign w:val="center"/>
            <w:hideMark/>
          </w:tcPr>
          <w:p w:rsidR="000C688A" w:rsidRPr="00653891" w:rsidRDefault="000C688A" w:rsidP="002D1AB3">
            <w:pPr>
              <w:spacing w:after="0" w:line="240" w:lineRule="auto"/>
              <w:jc w:val="center"/>
              <w:rPr>
                <w:rFonts w:ascii="Calibri Light" w:eastAsia="Times New Roman" w:hAnsi="Calibri Light" w:cstheme="majorHAnsi"/>
                <w:b/>
                <w:bCs/>
                <w:noProof/>
                <w:color w:val="000000"/>
                <w:sz w:val="18"/>
                <w:szCs w:val="18"/>
                <w:lang w:val="ru-RU"/>
              </w:rPr>
            </w:pPr>
            <w:r w:rsidRPr="00653891">
              <w:rPr>
                <w:rFonts w:ascii="Calibri Light" w:eastAsia="Times New Roman" w:hAnsi="Calibri Light" w:cstheme="majorHAnsi"/>
                <w:b/>
                <w:bCs/>
                <w:noProof/>
                <w:color w:val="000000"/>
                <w:sz w:val="18"/>
                <w:szCs w:val="18"/>
                <w:lang w:val="ru-RU"/>
              </w:rPr>
              <w:t> </w:t>
            </w:r>
          </w:p>
        </w:tc>
        <w:tc>
          <w:tcPr>
            <w:tcW w:w="510" w:type="pct"/>
            <w:gridSpan w:val="2"/>
            <w:tcBorders>
              <w:bottom w:val="single" w:sz="4" w:space="0" w:color="auto"/>
            </w:tcBorders>
            <w:shd w:val="clear" w:color="000000" w:fill="DEEAF6"/>
            <w:vAlign w:val="center"/>
            <w:hideMark/>
          </w:tcPr>
          <w:p w:rsidR="000C688A" w:rsidRPr="00653891" w:rsidRDefault="000C688A" w:rsidP="002D1AB3">
            <w:pPr>
              <w:spacing w:after="0" w:line="240" w:lineRule="auto"/>
              <w:jc w:val="center"/>
              <w:rPr>
                <w:rFonts w:ascii="Calibri Light" w:eastAsia="Times New Roman" w:hAnsi="Calibri Light" w:cstheme="majorHAnsi"/>
                <w:b/>
                <w:bCs/>
                <w:noProof/>
                <w:color w:val="000000"/>
                <w:sz w:val="18"/>
                <w:szCs w:val="18"/>
                <w:lang w:val="ru-RU"/>
              </w:rPr>
            </w:pPr>
            <w:r w:rsidRPr="00653891">
              <w:rPr>
                <w:rFonts w:ascii="Calibri Light" w:eastAsia="Times New Roman" w:hAnsi="Calibri Light" w:cstheme="majorHAnsi"/>
                <w:b/>
                <w:bCs/>
                <w:noProof/>
                <w:color w:val="000000"/>
                <w:sz w:val="18"/>
                <w:szCs w:val="18"/>
                <w:lang w:val="ru-RU"/>
              </w:rPr>
              <w:t> </w:t>
            </w:r>
          </w:p>
        </w:tc>
        <w:tc>
          <w:tcPr>
            <w:tcW w:w="487" w:type="pct"/>
            <w:tcBorders>
              <w:bottom w:val="single" w:sz="4" w:space="0" w:color="auto"/>
            </w:tcBorders>
            <w:shd w:val="clear" w:color="000000" w:fill="DEEAF6"/>
            <w:vAlign w:val="center"/>
            <w:hideMark/>
          </w:tcPr>
          <w:p w:rsidR="000C688A" w:rsidRPr="00653891" w:rsidRDefault="000C688A" w:rsidP="002D1AB3">
            <w:pPr>
              <w:spacing w:after="0" w:line="240" w:lineRule="auto"/>
              <w:jc w:val="center"/>
              <w:rPr>
                <w:rFonts w:ascii="Calibri Light" w:eastAsia="Times New Roman" w:hAnsi="Calibri Light" w:cstheme="majorHAnsi"/>
                <w:noProof/>
                <w:color w:val="000000"/>
                <w:lang w:val="ru-RU"/>
              </w:rPr>
            </w:pPr>
            <w:r w:rsidRPr="00653891">
              <w:rPr>
                <w:rFonts w:ascii="Calibri Light" w:eastAsia="Times New Roman" w:hAnsi="Calibri Light" w:cstheme="majorHAnsi"/>
                <w:noProof/>
                <w:color w:val="000000"/>
                <w:lang w:val="ru-RU"/>
              </w:rPr>
              <w:t> </w:t>
            </w:r>
          </w:p>
        </w:tc>
      </w:tr>
      <w:tr w:rsidR="000C688A" w:rsidRPr="00653891" w:rsidTr="00024B5C">
        <w:trPr>
          <w:trHeight w:val="300"/>
        </w:trPr>
        <w:tc>
          <w:tcPr>
            <w:tcW w:w="1367" w:type="pct"/>
            <w:gridSpan w:val="2"/>
            <w:tcBorders>
              <w:top w:val="single" w:sz="4" w:space="0" w:color="auto"/>
              <w:left w:val="single" w:sz="4" w:space="0" w:color="auto"/>
              <w:bottom w:val="nil"/>
              <w:right w:val="single" w:sz="4" w:space="0" w:color="auto"/>
            </w:tcBorders>
            <w:shd w:val="clear" w:color="auto" w:fill="auto"/>
            <w:vAlign w:val="center"/>
            <w:hideMark/>
          </w:tcPr>
          <w:p w:rsidR="000C688A" w:rsidRPr="00653891" w:rsidRDefault="000C688A" w:rsidP="002D1AB3">
            <w:pPr>
              <w:spacing w:after="0" w:line="240" w:lineRule="auto"/>
              <w:jc w:val="center"/>
              <w:rPr>
                <w:rFonts w:ascii="Calibri Light" w:eastAsia="Times New Roman" w:hAnsi="Calibri Light" w:cstheme="majorHAnsi"/>
                <w:b/>
                <w:bCs/>
                <w:noProof/>
                <w:color w:val="000000"/>
                <w:sz w:val="18"/>
                <w:szCs w:val="18"/>
                <w:lang w:val="ru-RU"/>
              </w:rPr>
            </w:pPr>
            <w:r w:rsidRPr="00653891">
              <w:rPr>
                <w:rFonts w:ascii="Calibri Light" w:eastAsia="Times New Roman" w:hAnsi="Calibri Light" w:cstheme="majorHAnsi"/>
                <w:b/>
                <w:bCs/>
                <w:noProof/>
                <w:color w:val="000000"/>
                <w:sz w:val="18"/>
                <w:szCs w:val="18"/>
                <w:lang w:val="ru-RU"/>
              </w:rPr>
              <w:t> </w:t>
            </w:r>
          </w:p>
        </w:tc>
        <w:tc>
          <w:tcPr>
            <w:tcW w:w="396" w:type="pct"/>
            <w:vMerge w:val="restart"/>
            <w:tcBorders>
              <w:left w:val="single" w:sz="4" w:space="0" w:color="auto"/>
              <w:right w:val="single" w:sz="4" w:space="0" w:color="auto"/>
            </w:tcBorders>
            <w:shd w:val="clear" w:color="auto" w:fill="auto"/>
            <w:vAlign w:val="center"/>
            <w:hideMark/>
          </w:tcPr>
          <w:p w:rsidR="000C688A" w:rsidRPr="00653891" w:rsidRDefault="000C688A" w:rsidP="002D1AB3">
            <w:pPr>
              <w:spacing w:after="0" w:line="240" w:lineRule="auto"/>
              <w:jc w:val="center"/>
              <w:rPr>
                <w:rFonts w:ascii="Calibri Light" w:eastAsia="Times New Roman" w:hAnsi="Calibri Light" w:cstheme="majorHAnsi"/>
                <w:b/>
                <w:bCs/>
                <w:noProof/>
                <w:color w:val="000000"/>
                <w:sz w:val="14"/>
                <w:szCs w:val="14"/>
                <w:lang w:val="ru-RU"/>
              </w:rPr>
            </w:pPr>
            <w:r w:rsidRPr="00653891">
              <w:rPr>
                <w:rFonts w:ascii="Calibri Light" w:eastAsia="Times New Roman" w:hAnsi="Calibri Light" w:cstheme="majorHAnsi"/>
                <w:b/>
                <w:bCs/>
                <w:noProof/>
                <w:color w:val="000000"/>
                <w:sz w:val="14"/>
                <w:szCs w:val="14"/>
                <w:lang w:val="ru-RU"/>
              </w:rPr>
              <w:t> </w:t>
            </w:r>
          </w:p>
        </w:tc>
        <w:tc>
          <w:tcPr>
            <w:tcW w:w="507" w:type="pct"/>
            <w:tcBorders>
              <w:top w:val="single" w:sz="4" w:space="0" w:color="auto"/>
              <w:left w:val="single" w:sz="4" w:space="0" w:color="auto"/>
              <w:bottom w:val="nil"/>
              <w:right w:val="single" w:sz="4" w:space="0" w:color="auto"/>
            </w:tcBorders>
            <w:shd w:val="clear" w:color="auto" w:fill="auto"/>
            <w:vAlign w:val="center"/>
            <w:hideMark/>
          </w:tcPr>
          <w:p w:rsidR="000C688A" w:rsidRPr="00653891" w:rsidRDefault="000C688A" w:rsidP="002D1AB3">
            <w:pPr>
              <w:spacing w:after="0" w:line="240" w:lineRule="auto"/>
              <w:jc w:val="center"/>
              <w:rPr>
                <w:rFonts w:ascii="Calibri Light" w:eastAsia="Times New Roman" w:hAnsi="Calibri Light" w:cstheme="majorHAnsi"/>
                <w:b/>
                <w:bCs/>
                <w:noProof/>
                <w:color w:val="000000"/>
                <w:sz w:val="16"/>
                <w:szCs w:val="16"/>
                <w:lang w:val="ru-RU"/>
              </w:rPr>
            </w:pPr>
            <w:r w:rsidRPr="00653891">
              <w:rPr>
                <w:rFonts w:ascii="Calibri Light" w:eastAsia="Times New Roman" w:hAnsi="Calibri Light" w:cstheme="majorHAnsi"/>
                <w:b/>
                <w:bCs/>
                <w:noProof/>
                <w:color w:val="000000"/>
                <w:sz w:val="16"/>
                <w:szCs w:val="16"/>
                <w:lang w:val="ru-RU"/>
              </w:rPr>
              <w:t>40.000,0</w:t>
            </w:r>
          </w:p>
        </w:tc>
        <w:tc>
          <w:tcPr>
            <w:tcW w:w="798" w:type="pct"/>
            <w:tcBorders>
              <w:top w:val="single" w:sz="4" w:space="0" w:color="auto"/>
              <w:left w:val="single" w:sz="4" w:space="0" w:color="auto"/>
              <w:bottom w:val="nil"/>
              <w:right w:val="single" w:sz="4" w:space="0" w:color="auto"/>
            </w:tcBorders>
            <w:shd w:val="clear" w:color="auto" w:fill="auto"/>
            <w:vAlign w:val="center"/>
            <w:hideMark/>
          </w:tcPr>
          <w:p w:rsidR="000C688A" w:rsidRPr="00653891" w:rsidRDefault="000C688A" w:rsidP="002D1AB3">
            <w:pPr>
              <w:spacing w:after="0" w:line="240" w:lineRule="auto"/>
              <w:jc w:val="center"/>
              <w:rPr>
                <w:rFonts w:ascii="Calibri Light" w:eastAsia="Times New Roman" w:hAnsi="Calibri Light" w:cstheme="majorHAnsi"/>
                <w:b/>
                <w:bCs/>
                <w:noProof/>
                <w:color w:val="000000"/>
                <w:sz w:val="16"/>
                <w:szCs w:val="16"/>
                <w:lang w:val="ru-RU"/>
              </w:rPr>
            </w:pPr>
            <w:r w:rsidRPr="00653891">
              <w:rPr>
                <w:rFonts w:ascii="Calibri Light" w:eastAsia="Times New Roman" w:hAnsi="Calibri Light" w:cstheme="majorHAnsi"/>
                <w:b/>
                <w:bCs/>
                <w:noProof/>
                <w:color w:val="000000"/>
                <w:sz w:val="16"/>
                <w:szCs w:val="16"/>
                <w:lang w:val="ru-RU"/>
              </w:rPr>
              <w:t>36.514,9</w:t>
            </w:r>
          </w:p>
        </w:tc>
        <w:tc>
          <w:tcPr>
            <w:tcW w:w="517" w:type="pct"/>
            <w:tcBorders>
              <w:top w:val="single" w:sz="4" w:space="0" w:color="auto"/>
              <w:left w:val="single" w:sz="4" w:space="0" w:color="auto"/>
              <w:bottom w:val="nil"/>
              <w:right w:val="single" w:sz="4" w:space="0" w:color="auto"/>
            </w:tcBorders>
            <w:shd w:val="clear" w:color="auto" w:fill="auto"/>
            <w:vAlign w:val="center"/>
            <w:hideMark/>
          </w:tcPr>
          <w:p w:rsidR="000C688A" w:rsidRPr="00653891" w:rsidRDefault="000C688A" w:rsidP="002D1AB3">
            <w:pPr>
              <w:spacing w:after="0" w:line="240" w:lineRule="auto"/>
              <w:jc w:val="center"/>
              <w:rPr>
                <w:rFonts w:ascii="Calibri Light" w:eastAsia="Times New Roman" w:hAnsi="Calibri Light" w:cstheme="majorHAnsi"/>
                <w:b/>
                <w:bCs/>
                <w:noProof/>
                <w:color w:val="000000"/>
                <w:sz w:val="16"/>
                <w:szCs w:val="16"/>
                <w:lang w:val="ru-RU"/>
              </w:rPr>
            </w:pPr>
            <w:r w:rsidRPr="00653891">
              <w:rPr>
                <w:rFonts w:ascii="Calibri Light" w:eastAsia="Times New Roman" w:hAnsi="Calibri Light" w:cstheme="majorHAnsi"/>
                <w:b/>
                <w:bCs/>
                <w:noProof/>
                <w:color w:val="000000"/>
                <w:sz w:val="16"/>
                <w:szCs w:val="16"/>
                <w:lang w:val="ru-RU"/>
              </w:rPr>
              <w:t>623.824,5</w:t>
            </w:r>
          </w:p>
        </w:tc>
        <w:tc>
          <w:tcPr>
            <w:tcW w:w="431" w:type="pct"/>
            <w:gridSpan w:val="2"/>
            <w:tcBorders>
              <w:top w:val="single" w:sz="4" w:space="0" w:color="auto"/>
              <w:left w:val="single" w:sz="4" w:space="0" w:color="auto"/>
              <w:bottom w:val="nil"/>
              <w:right w:val="single" w:sz="4" w:space="0" w:color="auto"/>
            </w:tcBorders>
            <w:shd w:val="clear" w:color="auto" w:fill="auto"/>
            <w:vAlign w:val="center"/>
            <w:hideMark/>
          </w:tcPr>
          <w:p w:rsidR="000C688A" w:rsidRPr="00653891" w:rsidRDefault="000C688A" w:rsidP="002D1AB3">
            <w:pPr>
              <w:spacing w:after="0" w:line="240" w:lineRule="auto"/>
              <w:jc w:val="center"/>
              <w:rPr>
                <w:rFonts w:ascii="Calibri Light" w:eastAsia="Times New Roman" w:hAnsi="Calibri Light" w:cstheme="majorHAnsi"/>
                <w:b/>
                <w:bCs/>
                <w:noProof/>
                <w:color w:val="000000"/>
                <w:sz w:val="16"/>
                <w:szCs w:val="16"/>
                <w:lang w:val="ru-RU"/>
              </w:rPr>
            </w:pPr>
            <w:r w:rsidRPr="00653891">
              <w:rPr>
                <w:rFonts w:ascii="Calibri Light" w:eastAsia="Times New Roman" w:hAnsi="Calibri Light" w:cstheme="majorHAnsi"/>
                <w:b/>
                <w:bCs/>
                <w:noProof/>
                <w:color w:val="000000"/>
                <w:sz w:val="16"/>
                <w:szCs w:val="16"/>
                <w:lang w:val="ru-RU"/>
              </w:rPr>
              <w:t>2.119,2</w:t>
            </w:r>
          </w:p>
        </w:tc>
        <w:tc>
          <w:tcPr>
            <w:tcW w:w="496" w:type="pct"/>
            <w:tcBorders>
              <w:top w:val="single" w:sz="4" w:space="0" w:color="auto"/>
              <w:left w:val="single" w:sz="4" w:space="0" w:color="auto"/>
              <w:bottom w:val="nil"/>
              <w:right w:val="single" w:sz="4" w:space="0" w:color="auto"/>
            </w:tcBorders>
            <w:shd w:val="clear" w:color="auto" w:fill="auto"/>
            <w:vAlign w:val="center"/>
            <w:hideMark/>
          </w:tcPr>
          <w:p w:rsidR="000C688A" w:rsidRPr="00653891" w:rsidRDefault="000C688A" w:rsidP="002D1AB3">
            <w:pPr>
              <w:spacing w:after="0" w:line="240" w:lineRule="auto"/>
              <w:jc w:val="center"/>
              <w:rPr>
                <w:rFonts w:ascii="Calibri Light" w:eastAsia="Times New Roman" w:hAnsi="Calibri Light" w:cstheme="majorHAnsi"/>
                <w:b/>
                <w:bCs/>
                <w:noProof/>
                <w:color w:val="000000"/>
                <w:sz w:val="16"/>
                <w:szCs w:val="16"/>
                <w:lang w:val="ru-RU"/>
              </w:rPr>
            </w:pPr>
            <w:r w:rsidRPr="00653891">
              <w:rPr>
                <w:rFonts w:ascii="Calibri Light" w:eastAsia="Times New Roman" w:hAnsi="Calibri Light" w:cstheme="majorHAnsi"/>
                <w:b/>
                <w:bCs/>
                <w:noProof/>
                <w:color w:val="000000"/>
                <w:sz w:val="16"/>
                <w:szCs w:val="16"/>
                <w:lang w:val="ru-RU"/>
              </w:rPr>
              <w:t>37.626,2</w:t>
            </w:r>
          </w:p>
        </w:tc>
        <w:tc>
          <w:tcPr>
            <w:tcW w:w="487" w:type="pct"/>
            <w:tcBorders>
              <w:top w:val="single" w:sz="4" w:space="0" w:color="auto"/>
              <w:left w:val="single" w:sz="4" w:space="0" w:color="auto"/>
              <w:bottom w:val="nil"/>
              <w:right w:val="single" w:sz="4" w:space="0" w:color="auto"/>
            </w:tcBorders>
            <w:shd w:val="clear" w:color="auto" w:fill="auto"/>
            <w:vAlign w:val="center"/>
            <w:hideMark/>
          </w:tcPr>
          <w:p w:rsidR="000C688A" w:rsidRPr="00653891" w:rsidRDefault="000C688A" w:rsidP="002D1AB3">
            <w:pPr>
              <w:spacing w:after="0" w:line="240" w:lineRule="auto"/>
              <w:jc w:val="center"/>
              <w:rPr>
                <w:rFonts w:ascii="Calibri Light" w:eastAsia="Times New Roman" w:hAnsi="Calibri Light" w:cstheme="majorHAnsi"/>
                <w:b/>
                <w:bCs/>
                <w:noProof/>
                <w:color w:val="002060"/>
                <w:sz w:val="18"/>
                <w:szCs w:val="18"/>
                <w:lang w:val="ru-RU"/>
              </w:rPr>
            </w:pPr>
            <w:bookmarkStart w:id="5" w:name="RANGE!I9"/>
            <w:r w:rsidRPr="00653891">
              <w:rPr>
                <w:rFonts w:ascii="Calibri Light" w:eastAsia="Times New Roman" w:hAnsi="Calibri Light" w:cstheme="majorHAnsi"/>
                <w:b/>
                <w:bCs/>
                <w:noProof/>
                <w:color w:val="002060"/>
                <w:sz w:val="18"/>
                <w:szCs w:val="18"/>
                <w:lang w:val="ru-RU"/>
              </w:rPr>
              <w:t>91,3%</w:t>
            </w:r>
            <w:bookmarkEnd w:id="5"/>
          </w:p>
        </w:tc>
      </w:tr>
      <w:tr w:rsidR="000C688A" w:rsidRPr="00653891" w:rsidTr="00024B5C">
        <w:trPr>
          <w:trHeight w:val="480"/>
        </w:trPr>
        <w:tc>
          <w:tcPr>
            <w:tcW w:w="1367" w:type="pct"/>
            <w:gridSpan w:val="2"/>
            <w:tcBorders>
              <w:top w:val="nil"/>
              <w:left w:val="single" w:sz="4" w:space="0" w:color="auto"/>
              <w:bottom w:val="single" w:sz="4" w:space="0" w:color="auto"/>
              <w:right w:val="single" w:sz="4" w:space="0" w:color="auto"/>
            </w:tcBorders>
            <w:shd w:val="clear" w:color="auto" w:fill="auto"/>
            <w:vAlign w:val="center"/>
            <w:hideMark/>
          </w:tcPr>
          <w:p w:rsidR="000C688A" w:rsidRPr="00653891" w:rsidRDefault="00024B5C" w:rsidP="00024B5C">
            <w:pPr>
              <w:spacing w:after="0" w:line="240" w:lineRule="auto"/>
              <w:rPr>
                <w:rFonts w:ascii="Calibri Light" w:eastAsia="Times New Roman" w:hAnsi="Calibri Light" w:cstheme="majorHAnsi"/>
                <w:b/>
                <w:bCs/>
                <w:noProof/>
                <w:color w:val="000000"/>
                <w:sz w:val="18"/>
                <w:szCs w:val="18"/>
                <w:lang w:val="ru-RU"/>
              </w:rPr>
            </w:pPr>
            <w:r w:rsidRPr="00653891">
              <w:rPr>
                <w:rFonts w:ascii="Calibri Light" w:eastAsia="Times New Roman" w:hAnsi="Calibri Light" w:cstheme="majorHAnsi"/>
                <w:b/>
                <w:bCs/>
                <w:noProof/>
                <w:color w:val="000000"/>
                <w:sz w:val="18"/>
                <w:szCs w:val="18"/>
                <w:lang w:val="ru-RU"/>
              </w:rPr>
              <w:t>МАР Кредит №</w:t>
            </w:r>
            <w:r w:rsidR="000C688A" w:rsidRPr="00653891">
              <w:rPr>
                <w:rFonts w:ascii="Calibri Light" w:eastAsia="Times New Roman" w:hAnsi="Calibri Light" w:cstheme="majorHAnsi"/>
                <w:b/>
                <w:bCs/>
                <w:noProof/>
                <w:color w:val="000000"/>
                <w:sz w:val="18"/>
                <w:szCs w:val="18"/>
                <w:lang w:val="ru-RU"/>
              </w:rPr>
              <w:t>5196/2013</w:t>
            </w:r>
          </w:p>
        </w:tc>
        <w:tc>
          <w:tcPr>
            <w:tcW w:w="396" w:type="pct"/>
            <w:vMerge/>
            <w:tcBorders>
              <w:left w:val="single" w:sz="4" w:space="0" w:color="auto"/>
              <w:right w:val="single" w:sz="4" w:space="0" w:color="auto"/>
            </w:tcBorders>
            <w:vAlign w:val="center"/>
            <w:hideMark/>
          </w:tcPr>
          <w:p w:rsidR="000C688A" w:rsidRPr="00653891" w:rsidRDefault="000C688A" w:rsidP="002D1AB3">
            <w:pPr>
              <w:spacing w:after="0" w:line="240" w:lineRule="auto"/>
              <w:rPr>
                <w:rFonts w:ascii="Calibri Light" w:eastAsia="Times New Roman" w:hAnsi="Calibri Light" w:cstheme="majorHAnsi"/>
                <w:b/>
                <w:bCs/>
                <w:noProof/>
                <w:color w:val="000000"/>
                <w:sz w:val="14"/>
                <w:szCs w:val="14"/>
                <w:lang w:val="ru-RU"/>
              </w:rPr>
            </w:pPr>
          </w:p>
        </w:tc>
        <w:tc>
          <w:tcPr>
            <w:tcW w:w="507" w:type="pct"/>
            <w:tcBorders>
              <w:top w:val="nil"/>
              <w:left w:val="single" w:sz="4" w:space="0" w:color="auto"/>
              <w:bottom w:val="single" w:sz="4" w:space="0" w:color="auto"/>
              <w:right w:val="single" w:sz="4" w:space="0" w:color="auto"/>
            </w:tcBorders>
            <w:shd w:val="clear" w:color="auto" w:fill="auto"/>
            <w:vAlign w:val="center"/>
            <w:hideMark/>
          </w:tcPr>
          <w:p w:rsidR="000C688A" w:rsidRPr="00653891" w:rsidRDefault="000C688A" w:rsidP="008113AC">
            <w:pPr>
              <w:spacing w:after="0" w:line="240" w:lineRule="auto"/>
              <w:jc w:val="center"/>
              <w:rPr>
                <w:rFonts w:ascii="Calibri Light" w:eastAsia="Times New Roman" w:hAnsi="Calibri Light" w:cstheme="majorHAnsi"/>
                <w:b/>
                <w:bCs/>
                <w:i/>
                <w:iCs/>
                <w:noProof/>
                <w:color w:val="525252"/>
                <w:sz w:val="16"/>
                <w:szCs w:val="16"/>
                <w:lang w:val="ru-RU"/>
              </w:rPr>
            </w:pPr>
            <w:r w:rsidRPr="00653891">
              <w:rPr>
                <w:rFonts w:ascii="Calibri Light" w:eastAsia="Times New Roman" w:hAnsi="Calibri Light" w:cstheme="majorHAnsi"/>
                <w:b/>
                <w:bCs/>
                <w:i/>
                <w:iCs/>
                <w:noProof/>
                <w:color w:val="525252"/>
                <w:sz w:val="16"/>
                <w:szCs w:val="16"/>
                <w:lang w:val="ru-RU"/>
              </w:rPr>
              <w:t xml:space="preserve">(26 100.0 </w:t>
            </w:r>
            <w:r w:rsidR="008113AC" w:rsidRPr="00653891">
              <w:rPr>
                <w:rFonts w:ascii="Calibri Light" w:eastAsia="Times New Roman" w:hAnsi="Calibri Light" w:cstheme="majorHAnsi"/>
                <w:b/>
                <w:bCs/>
                <w:i/>
                <w:iCs/>
                <w:noProof/>
                <w:color w:val="525252"/>
                <w:sz w:val="16"/>
                <w:szCs w:val="16"/>
                <w:lang w:val="ru-RU"/>
              </w:rPr>
              <w:t>тыс. СПЗ</w:t>
            </w:r>
            <w:r w:rsidRPr="00653891">
              <w:rPr>
                <w:rFonts w:ascii="Calibri Light" w:eastAsia="Times New Roman" w:hAnsi="Calibri Light" w:cstheme="majorHAnsi"/>
                <w:b/>
                <w:bCs/>
                <w:i/>
                <w:iCs/>
                <w:noProof/>
                <w:color w:val="525252"/>
                <w:sz w:val="16"/>
                <w:szCs w:val="16"/>
                <w:lang w:val="ru-RU"/>
              </w:rPr>
              <w:t>)</w:t>
            </w:r>
          </w:p>
        </w:tc>
        <w:tc>
          <w:tcPr>
            <w:tcW w:w="798" w:type="pct"/>
            <w:tcBorders>
              <w:top w:val="nil"/>
              <w:left w:val="single" w:sz="4" w:space="0" w:color="auto"/>
              <w:bottom w:val="single" w:sz="4" w:space="0" w:color="auto"/>
              <w:right w:val="single" w:sz="4" w:space="0" w:color="auto"/>
            </w:tcBorders>
            <w:shd w:val="clear" w:color="auto" w:fill="auto"/>
            <w:vAlign w:val="center"/>
            <w:hideMark/>
          </w:tcPr>
          <w:p w:rsidR="000C688A" w:rsidRPr="00653891" w:rsidRDefault="000C688A" w:rsidP="00024B5C">
            <w:pPr>
              <w:spacing w:after="0" w:line="240" w:lineRule="auto"/>
              <w:jc w:val="center"/>
              <w:rPr>
                <w:rFonts w:ascii="Calibri Light" w:eastAsia="Times New Roman" w:hAnsi="Calibri Light" w:cstheme="majorHAnsi"/>
                <w:b/>
                <w:bCs/>
                <w:i/>
                <w:iCs/>
                <w:noProof/>
                <w:color w:val="525252"/>
                <w:sz w:val="16"/>
                <w:szCs w:val="16"/>
                <w:lang w:val="ru-RU"/>
              </w:rPr>
            </w:pPr>
            <w:r w:rsidRPr="00653891">
              <w:rPr>
                <w:rFonts w:ascii="Calibri Light" w:eastAsia="Times New Roman" w:hAnsi="Calibri Light" w:cstheme="majorHAnsi"/>
                <w:b/>
                <w:bCs/>
                <w:i/>
                <w:iCs/>
                <w:noProof/>
                <w:color w:val="525252"/>
                <w:sz w:val="16"/>
                <w:szCs w:val="16"/>
                <w:lang w:val="ru-RU"/>
              </w:rPr>
              <w:t>(25 740,6</w:t>
            </w:r>
            <w:r w:rsidR="00024B5C" w:rsidRPr="00653891">
              <w:rPr>
                <w:rFonts w:ascii="Calibri Light" w:eastAsia="Times New Roman" w:hAnsi="Calibri Light" w:cstheme="majorHAnsi"/>
                <w:b/>
                <w:bCs/>
                <w:i/>
                <w:iCs/>
                <w:noProof/>
                <w:color w:val="525252"/>
                <w:sz w:val="16"/>
                <w:szCs w:val="16"/>
                <w:lang w:val="ru-RU"/>
              </w:rPr>
              <w:t xml:space="preserve"> тыс. СПЗ</w:t>
            </w:r>
            <w:r w:rsidRPr="00653891">
              <w:rPr>
                <w:rFonts w:ascii="Calibri Light" w:eastAsia="Times New Roman" w:hAnsi="Calibri Light" w:cstheme="majorHAnsi"/>
                <w:b/>
                <w:bCs/>
                <w:i/>
                <w:iCs/>
                <w:noProof/>
                <w:color w:val="525252"/>
                <w:sz w:val="16"/>
                <w:szCs w:val="16"/>
                <w:lang w:val="ru-RU"/>
              </w:rPr>
              <w:t>)</w:t>
            </w:r>
          </w:p>
        </w:tc>
        <w:tc>
          <w:tcPr>
            <w:tcW w:w="517" w:type="pct"/>
            <w:tcBorders>
              <w:top w:val="nil"/>
              <w:left w:val="single" w:sz="4" w:space="0" w:color="auto"/>
              <w:bottom w:val="single" w:sz="4" w:space="0" w:color="auto"/>
              <w:right w:val="single" w:sz="4" w:space="0" w:color="auto"/>
            </w:tcBorders>
            <w:shd w:val="clear" w:color="auto" w:fill="auto"/>
            <w:vAlign w:val="center"/>
            <w:hideMark/>
          </w:tcPr>
          <w:p w:rsidR="000C688A" w:rsidRPr="00653891" w:rsidRDefault="000C688A" w:rsidP="002D1AB3">
            <w:pPr>
              <w:spacing w:after="0" w:line="240" w:lineRule="auto"/>
              <w:rPr>
                <w:rFonts w:ascii="Calibri Light" w:eastAsia="Times New Roman" w:hAnsi="Calibri Light" w:cstheme="majorHAnsi"/>
                <w:b/>
                <w:bCs/>
                <w:noProof/>
                <w:color w:val="000000"/>
                <w:sz w:val="18"/>
                <w:szCs w:val="18"/>
                <w:lang w:val="ru-RU"/>
              </w:rPr>
            </w:pPr>
            <w:r w:rsidRPr="00653891">
              <w:rPr>
                <w:rFonts w:ascii="Calibri Light" w:eastAsia="Times New Roman" w:hAnsi="Calibri Light" w:cstheme="majorHAnsi"/>
                <w:b/>
                <w:bCs/>
                <w:noProof/>
                <w:color w:val="000000"/>
                <w:sz w:val="18"/>
                <w:szCs w:val="18"/>
                <w:lang w:val="ru-RU"/>
              </w:rPr>
              <w:t> </w:t>
            </w:r>
          </w:p>
        </w:tc>
        <w:tc>
          <w:tcPr>
            <w:tcW w:w="431" w:type="pct"/>
            <w:gridSpan w:val="2"/>
            <w:tcBorders>
              <w:top w:val="nil"/>
              <w:left w:val="single" w:sz="4" w:space="0" w:color="auto"/>
              <w:bottom w:val="single" w:sz="4" w:space="0" w:color="auto"/>
              <w:right w:val="single" w:sz="4" w:space="0" w:color="auto"/>
            </w:tcBorders>
            <w:shd w:val="clear" w:color="auto" w:fill="auto"/>
            <w:vAlign w:val="center"/>
            <w:hideMark/>
          </w:tcPr>
          <w:p w:rsidR="000C688A" w:rsidRPr="00653891" w:rsidRDefault="000C688A" w:rsidP="002D1AB3">
            <w:pPr>
              <w:spacing w:after="0" w:line="240" w:lineRule="auto"/>
              <w:rPr>
                <w:rFonts w:ascii="Calibri Light" w:eastAsia="Times New Roman" w:hAnsi="Calibri Light" w:cstheme="majorHAnsi"/>
                <w:b/>
                <w:bCs/>
                <w:noProof/>
                <w:color w:val="000000"/>
                <w:sz w:val="18"/>
                <w:szCs w:val="18"/>
                <w:lang w:val="ru-RU"/>
              </w:rPr>
            </w:pPr>
            <w:r w:rsidRPr="00653891">
              <w:rPr>
                <w:rFonts w:ascii="Calibri Light" w:eastAsia="Times New Roman" w:hAnsi="Calibri Light" w:cstheme="majorHAnsi"/>
                <w:b/>
                <w:bCs/>
                <w:noProof/>
                <w:color w:val="000000"/>
                <w:sz w:val="18"/>
                <w:szCs w:val="18"/>
                <w:lang w:val="ru-RU"/>
              </w:rPr>
              <w:t> </w:t>
            </w:r>
          </w:p>
        </w:tc>
        <w:tc>
          <w:tcPr>
            <w:tcW w:w="496" w:type="pct"/>
            <w:tcBorders>
              <w:top w:val="nil"/>
              <w:left w:val="single" w:sz="4" w:space="0" w:color="auto"/>
              <w:bottom w:val="single" w:sz="4" w:space="0" w:color="auto"/>
              <w:right w:val="single" w:sz="4" w:space="0" w:color="auto"/>
            </w:tcBorders>
            <w:shd w:val="clear" w:color="auto" w:fill="auto"/>
            <w:vAlign w:val="center"/>
            <w:hideMark/>
          </w:tcPr>
          <w:p w:rsidR="000C688A" w:rsidRPr="00653891" w:rsidRDefault="000C688A" w:rsidP="002D1AB3">
            <w:pPr>
              <w:spacing w:after="0" w:line="240" w:lineRule="auto"/>
              <w:rPr>
                <w:rFonts w:ascii="Calibri Light" w:eastAsia="Times New Roman" w:hAnsi="Calibri Light" w:cstheme="majorHAnsi"/>
                <w:b/>
                <w:bCs/>
                <w:noProof/>
                <w:color w:val="000000"/>
                <w:sz w:val="18"/>
                <w:szCs w:val="18"/>
                <w:lang w:val="ru-RU"/>
              </w:rPr>
            </w:pPr>
            <w:r w:rsidRPr="00653891">
              <w:rPr>
                <w:rFonts w:ascii="Calibri Light" w:eastAsia="Times New Roman" w:hAnsi="Calibri Light" w:cstheme="majorHAnsi"/>
                <w:b/>
                <w:bCs/>
                <w:noProof/>
                <w:color w:val="000000"/>
                <w:sz w:val="18"/>
                <w:szCs w:val="18"/>
                <w:lang w:val="ru-RU"/>
              </w:rPr>
              <w:t> </w:t>
            </w:r>
          </w:p>
        </w:tc>
        <w:tc>
          <w:tcPr>
            <w:tcW w:w="487" w:type="pct"/>
            <w:tcBorders>
              <w:top w:val="nil"/>
              <w:left w:val="single" w:sz="4" w:space="0" w:color="auto"/>
              <w:bottom w:val="single" w:sz="4" w:space="0" w:color="auto"/>
              <w:right w:val="single" w:sz="4" w:space="0" w:color="auto"/>
            </w:tcBorders>
            <w:shd w:val="clear" w:color="auto" w:fill="auto"/>
            <w:vAlign w:val="center"/>
            <w:hideMark/>
          </w:tcPr>
          <w:p w:rsidR="000C688A" w:rsidRPr="00653891" w:rsidRDefault="000C688A" w:rsidP="002D1AB3">
            <w:pPr>
              <w:spacing w:after="0" w:line="240" w:lineRule="auto"/>
              <w:jc w:val="center"/>
              <w:rPr>
                <w:rFonts w:ascii="Calibri Light" w:eastAsia="Times New Roman" w:hAnsi="Calibri Light" w:cstheme="majorHAnsi"/>
                <w:b/>
                <w:bCs/>
                <w:noProof/>
                <w:color w:val="002060"/>
                <w:sz w:val="18"/>
                <w:szCs w:val="18"/>
                <w:lang w:val="ru-RU"/>
              </w:rPr>
            </w:pPr>
            <w:r w:rsidRPr="00653891">
              <w:rPr>
                <w:rFonts w:ascii="Calibri Light" w:eastAsia="Times New Roman" w:hAnsi="Calibri Light" w:cstheme="majorHAnsi"/>
                <w:b/>
                <w:bCs/>
                <w:noProof/>
                <w:color w:val="002060"/>
                <w:sz w:val="18"/>
                <w:szCs w:val="18"/>
                <w:lang w:val="ru-RU"/>
              </w:rPr>
              <w:t>98,6%</w:t>
            </w:r>
          </w:p>
        </w:tc>
      </w:tr>
      <w:tr w:rsidR="000C688A" w:rsidRPr="00653891" w:rsidTr="00024B5C">
        <w:trPr>
          <w:trHeight w:val="660"/>
        </w:trPr>
        <w:tc>
          <w:tcPr>
            <w:tcW w:w="1367" w:type="pct"/>
            <w:gridSpan w:val="2"/>
            <w:tcBorders>
              <w:top w:val="single" w:sz="4" w:space="0" w:color="auto"/>
            </w:tcBorders>
            <w:shd w:val="clear" w:color="auto" w:fill="auto"/>
            <w:vAlign w:val="center"/>
            <w:hideMark/>
          </w:tcPr>
          <w:p w:rsidR="000C688A" w:rsidRPr="00653891" w:rsidRDefault="008113AC" w:rsidP="00024B5C">
            <w:pPr>
              <w:spacing w:after="0" w:line="240" w:lineRule="auto"/>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lastRenderedPageBreak/>
              <w:t>Компонент ы A.1 и</w:t>
            </w:r>
            <w:r w:rsidR="000C688A" w:rsidRPr="00653891">
              <w:rPr>
                <w:rFonts w:ascii="Calibri Light" w:eastAsia="Times New Roman" w:hAnsi="Calibri Light" w:cstheme="majorHAnsi"/>
                <w:noProof/>
                <w:color w:val="000000"/>
                <w:sz w:val="18"/>
                <w:szCs w:val="18"/>
                <w:lang w:val="ru-RU"/>
              </w:rPr>
              <w:t xml:space="preserve"> B.1 (6 </w:t>
            </w:r>
            <w:r w:rsidR="00024B5C" w:rsidRPr="00653891">
              <w:rPr>
                <w:rFonts w:ascii="Calibri Light" w:eastAsia="Times New Roman" w:hAnsi="Calibri Light" w:cstheme="majorHAnsi"/>
                <w:noProof/>
                <w:color w:val="000000"/>
                <w:sz w:val="18"/>
                <w:szCs w:val="18"/>
                <w:lang w:val="ru-RU"/>
              </w:rPr>
              <w:t>лицеев, отремонтированных МОКИ</w:t>
            </w:r>
            <w:r w:rsidR="000C688A" w:rsidRPr="00653891">
              <w:rPr>
                <w:rFonts w:ascii="Calibri Light" w:eastAsia="Times New Roman" w:hAnsi="Calibri Light" w:cstheme="majorHAnsi"/>
                <w:noProof/>
                <w:color w:val="000000"/>
                <w:sz w:val="18"/>
                <w:szCs w:val="18"/>
                <w:lang w:val="ru-RU"/>
              </w:rPr>
              <w:t>)</w:t>
            </w:r>
          </w:p>
        </w:tc>
        <w:tc>
          <w:tcPr>
            <w:tcW w:w="396" w:type="pct"/>
            <w:shd w:val="clear" w:color="auto" w:fill="auto"/>
            <w:vAlign w:val="center"/>
            <w:hideMark/>
          </w:tcPr>
          <w:p w:rsidR="000C688A" w:rsidRPr="00653891" w:rsidRDefault="00024B5C" w:rsidP="002D1AB3">
            <w:pPr>
              <w:spacing w:after="0" w:line="240" w:lineRule="auto"/>
              <w:jc w:val="center"/>
              <w:rPr>
                <w:rFonts w:ascii="Calibri Light" w:eastAsia="Times New Roman" w:hAnsi="Calibri Light" w:cstheme="majorHAnsi"/>
                <w:b/>
                <w:bCs/>
                <w:noProof/>
                <w:color w:val="000000"/>
                <w:sz w:val="14"/>
                <w:szCs w:val="14"/>
                <w:lang w:val="ru-RU"/>
              </w:rPr>
            </w:pPr>
            <w:r w:rsidRPr="00653891">
              <w:rPr>
                <w:rFonts w:ascii="Calibri Light" w:eastAsia="Times New Roman" w:hAnsi="Calibri Light" w:cstheme="majorHAnsi"/>
                <w:b/>
                <w:bCs/>
                <w:noProof/>
                <w:color w:val="000000"/>
                <w:sz w:val="14"/>
                <w:szCs w:val="14"/>
                <w:lang w:val="ru-RU"/>
              </w:rPr>
              <w:t>МФ</w:t>
            </w:r>
          </w:p>
        </w:tc>
        <w:tc>
          <w:tcPr>
            <w:tcW w:w="507" w:type="pct"/>
            <w:tcBorders>
              <w:top w:val="single" w:sz="4" w:space="0" w:color="auto"/>
            </w:tcBorders>
            <w:shd w:val="clear" w:color="auto" w:fill="auto"/>
            <w:vAlign w:val="center"/>
            <w:hideMark/>
          </w:tcPr>
          <w:p w:rsidR="000C688A" w:rsidRPr="00653891" w:rsidRDefault="000C688A" w:rsidP="002D1AB3">
            <w:pPr>
              <w:spacing w:after="0" w:line="240" w:lineRule="auto"/>
              <w:jc w:val="center"/>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24.500,0</w:t>
            </w:r>
          </w:p>
        </w:tc>
        <w:tc>
          <w:tcPr>
            <w:tcW w:w="798" w:type="pct"/>
            <w:tcBorders>
              <w:top w:val="single" w:sz="4" w:space="0" w:color="auto"/>
            </w:tcBorders>
            <w:shd w:val="clear" w:color="auto" w:fill="auto"/>
            <w:vAlign w:val="center"/>
            <w:hideMark/>
          </w:tcPr>
          <w:p w:rsidR="000C688A" w:rsidRPr="00653891" w:rsidRDefault="000C688A" w:rsidP="002D1AB3">
            <w:pPr>
              <w:spacing w:after="0" w:line="240" w:lineRule="auto"/>
              <w:jc w:val="center"/>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22.523,2</w:t>
            </w:r>
          </w:p>
        </w:tc>
        <w:tc>
          <w:tcPr>
            <w:tcW w:w="517" w:type="pct"/>
            <w:tcBorders>
              <w:top w:val="single" w:sz="4" w:space="0" w:color="auto"/>
            </w:tcBorders>
            <w:shd w:val="clear" w:color="auto" w:fill="auto"/>
            <w:vAlign w:val="center"/>
            <w:hideMark/>
          </w:tcPr>
          <w:p w:rsidR="000C688A" w:rsidRPr="00653891" w:rsidRDefault="000C688A" w:rsidP="002D1AB3">
            <w:pPr>
              <w:spacing w:after="0" w:line="240" w:lineRule="auto"/>
              <w:jc w:val="center"/>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389.592,2</w:t>
            </w:r>
          </w:p>
        </w:tc>
        <w:tc>
          <w:tcPr>
            <w:tcW w:w="431" w:type="pct"/>
            <w:gridSpan w:val="2"/>
            <w:tcBorders>
              <w:top w:val="single" w:sz="4" w:space="0" w:color="auto"/>
            </w:tcBorders>
            <w:shd w:val="clear" w:color="auto" w:fill="auto"/>
            <w:vAlign w:val="center"/>
            <w:hideMark/>
          </w:tcPr>
          <w:p w:rsidR="000C688A" w:rsidRPr="00653891" w:rsidRDefault="000C688A" w:rsidP="002D1AB3">
            <w:pPr>
              <w:spacing w:after="0" w:line="240" w:lineRule="auto"/>
              <w:jc w:val="center"/>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 </w:t>
            </w:r>
          </w:p>
        </w:tc>
        <w:tc>
          <w:tcPr>
            <w:tcW w:w="496" w:type="pct"/>
            <w:tcBorders>
              <w:top w:val="single" w:sz="4" w:space="0" w:color="auto"/>
            </w:tcBorders>
            <w:shd w:val="clear" w:color="auto" w:fill="auto"/>
            <w:vAlign w:val="center"/>
            <w:hideMark/>
          </w:tcPr>
          <w:p w:rsidR="000C688A" w:rsidRPr="00653891" w:rsidRDefault="000C688A" w:rsidP="002D1AB3">
            <w:pPr>
              <w:spacing w:after="0" w:line="240" w:lineRule="auto"/>
              <w:jc w:val="center"/>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 </w:t>
            </w:r>
          </w:p>
        </w:tc>
        <w:tc>
          <w:tcPr>
            <w:tcW w:w="487" w:type="pct"/>
            <w:tcBorders>
              <w:top w:val="single" w:sz="4" w:space="0" w:color="auto"/>
            </w:tcBorders>
            <w:shd w:val="clear" w:color="auto" w:fill="auto"/>
            <w:vAlign w:val="center"/>
            <w:hideMark/>
          </w:tcPr>
          <w:p w:rsidR="000C688A" w:rsidRPr="00653891" w:rsidRDefault="000C688A" w:rsidP="002D1AB3">
            <w:pPr>
              <w:spacing w:after="0" w:line="240" w:lineRule="auto"/>
              <w:jc w:val="center"/>
              <w:rPr>
                <w:rFonts w:ascii="Calibri Light" w:eastAsia="Times New Roman" w:hAnsi="Calibri Light" w:cstheme="majorHAnsi"/>
                <w:b/>
                <w:bCs/>
                <w:noProof/>
                <w:color w:val="000000"/>
                <w:sz w:val="18"/>
                <w:szCs w:val="18"/>
                <w:lang w:val="ru-RU"/>
              </w:rPr>
            </w:pPr>
            <w:r w:rsidRPr="00653891">
              <w:rPr>
                <w:rFonts w:ascii="Calibri Light" w:eastAsia="Times New Roman" w:hAnsi="Calibri Light" w:cstheme="majorHAnsi"/>
                <w:b/>
                <w:bCs/>
                <w:noProof/>
                <w:color w:val="000000"/>
                <w:sz w:val="18"/>
                <w:szCs w:val="18"/>
                <w:lang w:val="ru-RU"/>
              </w:rPr>
              <w:t> </w:t>
            </w:r>
          </w:p>
        </w:tc>
      </w:tr>
      <w:tr w:rsidR="000C688A" w:rsidRPr="00653891" w:rsidTr="00024B5C">
        <w:trPr>
          <w:trHeight w:val="480"/>
        </w:trPr>
        <w:tc>
          <w:tcPr>
            <w:tcW w:w="1367" w:type="pct"/>
            <w:gridSpan w:val="2"/>
            <w:shd w:val="clear" w:color="auto" w:fill="auto"/>
            <w:vAlign w:val="center"/>
            <w:hideMark/>
          </w:tcPr>
          <w:p w:rsidR="000C688A" w:rsidRPr="00653891" w:rsidRDefault="008113AC" w:rsidP="00024B5C">
            <w:pPr>
              <w:spacing w:after="0" w:line="240" w:lineRule="auto"/>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 xml:space="preserve">Компонент </w:t>
            </w:r>
            <w:r w:rsidR="000C688A" w:rsidRPr="00653891">
              <w:rPr>
                <w:rFonts w:ascii="Calibri Light" w:eastAsia="Times New Roman" w:hAnsi="Calibri Light" w:cstheme="majorHAnsi"/>
                <w:noProof/>
                <w:color w:val="000000"/>
                <w:sz w:val="18"/>
                <w:szCs w:val="18"/>
                <w:lang w:val="ru-RU"/>
              </w:rPr>
              <w:t>A.2 (</w:t>
            </w:r>
            <w:r w:rsidR="00024B5C" w:rsidRPr="00653891">
              <w:rPr>
                <w:rFonts w:ascii="Calibri Light" w:eastAsia="Times New Roman" w:hAnsi="Calibri Light" w:cstheme="majorHAnsi"/>
                <w:noProof/>
                <w:color w:val="000000"/>
                <w:sz w:val="18"/>
                <w:szCs w:val="18"/>
                <w:lang w:val="ru-RU"/>
              </w:rPr>
              <w:t xml:space="preserve">для </w:t>
            </w:r>
            <w:r w:rsidR="000C688A" w:rsidRPr="00653891">
              <w:rPr>
                <w:rFonts w:ascii="Calibri Light" w:eastAsia="Times New Roman" w:hAnsi="Calibri Light" w:cstheme="majorHAnsi"/>
                <w:noProof/>
                <w:color w:val="000000"/>
                <w:sz w:val="18"/>
                <w:szCs w:val="18"/>
                <w:lang w:val="ru-RU"/>
              </w:rPr>
              <w:t xml:space="preserve">17 </w:t>
            </w:r>
            <w:r w:rsidR="00024B5C" w:rsidRPr="00653891">
              <w:rPr>
                <w:rFonts w:ascii="Calibri Light" w:eastAsia="Times New Roman" w:hAnsi="Calibri Light" w:cstheme="majorHAnsi"/>
                <w:noProof/>
                <w:color w:val="000000"/>
                <w:sz w:val="18"/>
                <w:szCs w:val="18"/>
                <w:lang w:val="ru-RU"/>
              </w:rPr>
              <w:t>лицеев, отремонтированных ФСИМ</w:t>
            </w:r>
            <w:r w:rsidR="000C688A" w:rsidRPr="00653891">
              <w:rPr>
                <w:rFonts w:ascii="Calibri Light" w:eastAsia="Times New Roman" w:hAnsi="Calibri Light" w:cstheme="majorHAnsi"/>
                <w:noProof/>
                <w:color w:val="000000"/>
                <w:sz w:val="18"/>
                <w:szCs w:val="18"/>
                <w:lang w:val="ru-RU"/>
              </w:rPr>
              <w:t>)</w:t>
            </w:r>
          </w:p>
        </w:tc>
        <w:tc>
          <w:tcPr>
            <w:tcW w:w="396" w:type="pct"/>
            <w:shd w:val="clear" w:color="auto" w:fill="auto"/>
            <w:vAlign w:val="center"/>
            <w:hideMark/>
          </w:tcPr>
          <w:p w:rsidR="000C688A" w:rsidRPr="00653891" w:rsidRDefault="00024B5C" w:rsidP="002D1AB3">
            <w:pPr>
              <w:spacing w:after="0" w:line="240" w:lineRule="auto"/>
              <w:jc w:val="center"/>
              <w:rPr>
                <w:rFonts w:ascii="Calibri Light" w:eastAsia="Times New Roman" w:hAnsi="Calibri Light" w:cstheme="majorHAnsi"/>
                <w:b/>
                <w:bCs/>
                <w:noProof/>
                <w:color w:val="000000"/>
                <w:sz w:val="14"/>
                <w:szCs w:val="14"/>
                <w:lang w:val="ru-RU"/>
              </w:rPr>
            </w:pPr>
            <w:r w:rsidRPr="00653891">
              <w:rPr>
                <w:rFonts w:ascii="Calibri Light" w:eastAsia="Times New Roman" w:hAnsi="Calibri Light" w:cstheme="majorHAnsi"/>
                <w:b/>
                <w:bCs/>
                <w:noProof/>
                <w:color w:val="000000"/>
                <w:sz w:val="14"/>
                <w:szCs w:val="14"/>
                <w:lang w:val="ru-RU"/>
              </w:rPr>
              <w:t>ФСИМ</w:t>
            </w:r>
          </w:p>
        </w:tc>
        <w:tc>
          <w:tcPr>
            <w:tcW w:w="507" w:type="pct"/>
            <w:shd w:val="clear" w:color="auto" w:fill="auto"/>
            <w:vAlign w:val="center"/>
            <w:hideMark/>
          </w:tcPr>
          <w:p w:rsidR="000C688A" w:rsidRPr="00653891" w:rsidRDefault="000C688A" w:rsidP="002D1AB3">
            <w:pPr>
              <w:spacing w:after="0" w:line="240" w:lineRule="auto"/>
              <w:jc w:val="center"/>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14.000,0</w:t>
            </w:r>
          </w:p>
        </w:tc>
        <w:tc>
          <w:tcPr>
            <w:tcW w:w="798" w:type="pct"/>
            <w:shd w:val="clear" w:color="auto" w:fill="auto"/>
            <w:vAlign w:val="center"/>
            <w:hideMark/>
          </w:tcPr>
          <w:p w:rsidR="000C688A" w:rsidRPr="00653891" w:rsidRDefault="000C688A" w:rsidP="002D1AB3">
            <w:pPr>
              <w:spacing w:after="0" w:line="240" w:lineRule="auto"/>
              <w:jc w:val="center"/>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12.707,8</w:t>
            </w:r>
          </w:p>
        </w:tc>
        <w:tc>
          <w:tcPr>
            <w:tcW w:w="517" w:type="pct"/>
            <w:shd w:val="clear" w:color="auto" w:fill="auto"/>
            <w:vAlign w:val="center"/>
            <w:hideMark/>
          </w:tcPr>
          <w:p w:rsidR="000C688A" w:rsidRPr="00653891" w:rsidRDefault="000C688A" w:rsidP="002D1AB3">
            <w:pPr>
              <w:spacing w:after="0" w:line="240" w:lineRule="auto"/>
              <w:jc w:val="center"/>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212.390,0</w:t>
            </w:r>
          </w:p>
        </w:tc>
        <w:tc>
          <w:tcPr>
            <w:tcW w:w="431" w:type="pct"/>
            <w:gridSpan w:val="2"/>
            <w:shd w:val="clear" w:color="auto" w:fill="auto"/>
            <w:vAlign w:val="center"/>
            <w:hideMark/>
          </w:tcPr>
          <w:p w:rsidR="000C688A" w:rsidRPr="00653891" w:rsidRDefault="000C688A" w:rsidP="002D1AB3">
            <w:pPr>
              <w:spacing w:after="0" w:line="240" w:lineRule="auto"/>
              <w:jc w:val="center"/>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2.119,2</w:t>
            </w:r>
          </w:p>
        </w:tc>
        <w:tc>
          <w:tcPr>
            <w:tcW w:w="496" w:type="pct"/>
            <w:shd w:val="clear" w:color="auto" w:fill="auto"/>
            <w:vAlign w:val="center"/>
            <w:hideMark/>
          </w:tcPr>
          <w:p w:rsidR="000C688A" w:rsidRPr="00653891" w:rsidRDefault="000C688A" w:rsidP="002D1AB3">
            <w:pPr>
              <w:spacing w:after="0" w:line="240" w:lineRule="auto"/>
              <w:jc w:val="center"/>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37.626,2</w:t>
            </w:r>
          </w:p>
        </w:tc>
        <w:tc>
          <w:tcPr>
            <w:tcW w:w="487" w:type="pct"/>
            <w:shd w:val="clear" w:color="auto" w:fill="auto"/>
            <w:vAlign w:val="center"/>
            <w:hideMark/>
          </w:tcPr>
          <w:p w:rsidR="000C688A" w:rsidRPr="00653891" w:rsidRDefault="000C688A" w:rsidP="002D1AB3">
            <w:pPr>
              <w:spacing w:after="0" w:line="240" w:lineRule="auto"/>
              <w:jc w:val="center"/>
              <w:rPr>
                <w:rFonts w:ascii="Calibri Light" w:eastAsia="Times New Roman" w:hAnsi="Calibri Light" w:cstheme="majorHAnsi"/>
                <w:b/>
                <w:bCs/>
                <w:noProof/>
                <w:color w:val="000000"/>
                <w:sz w:val="18"/>
                <w:szCs w:val="18"/>
                <w:lang w:val="ru-RU"/>
              </w:rPr>
            </w:pPr>
            <w:r w:rsidRPr="00653891">
              <w:rPr>
                <w:rFonts w:ascii="Calibri Light" w:eastAsia="Times New Roman" w:hAnsi="Calibri Light" w:cstheme="majorHAnsi"/>
                <w:b/>
                <w:bCs/>
                <w:noProof/>
                <w:color w:val="000000"/>
                <w:sz w:val="18"/>
                <w:szCs w:val="18"/>
                <w:lang w:val="ru-RU"/>
              </w:rPr>
              <w:t> </w:t>
            </w:r>
          </w:p>
        </w:tc>
      </w:tr>
      <w:tr w:rsidR="000C688A" w:rsidRPr="00653891" w:rsidTr="00024B5C">
        <w:trPr>
          <w:trHeight w:val="315"/>
        </w:trPr>
        <w:tc>
          <w:tcPr>
            <w:tcW w:w="1367" w:type="pct"/>
            <w:gridSpan w:val="2"/>
            <w:tcBorders>
              <w:bottom w:val="single" w:sz="4" w:space="0" w:color="auto"/>
            </w:tcBorders>
            <w:shd w:val="clear" w:color="auto" w:fill="auto"/>
            <w:vAlign w:val="center"/>
            <w:hideMark/>
          </w:tcPr>
          <w:p w:rsidR="000C688A" w:rsidRPr="00653891" w:rsidRDefault="008113AC" w:rsidP="002D1AB3">
            <w:pPr>
              <w:spacing w:after="0" w:line="240" w:lineRule="auto"/>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 xml:space="preserve">Компонент </w:t>
            </w:r>
            <w:r w:rsidR="000C688A" w:rsidRPr="00653891">
              <w:rPr>
                <w:rFonts w:ascii="Calibri Light" w:eastAsia="Times New Roman" w:hAnsi="Calibri Light" w:cstheme="majorHAnsi"/>
                <w:noProof/>
                <w:color w:val="000000"/>
                <w:sz w:val="18"/>
                <w:szCs w:val="18"/>
                <w:lang w:val="ru-RU"/>
              </w:rPr>
              <w:t>C</w:t>
            </w:r>
          </w:p>
        </w:tc>
        <w:tc>
          <w:tcPr>
            <w:tcW w:w="396" w:type="pct"/>
            <w:shd w:val="clear" w:color="auto" w:fill="auto"/>
            <w:vAlign w:val="center"/>
            <w:hideMark/>
          </w:tcPr>
          <w:p w:rsidR="000C688A" w:rsidRPr="00653891" w:rsidRDefault="00024B5C" w:rsidP="002D1AB3">
            <w:pPr>
              <w:spacing w:after="0" w:line="240" w:lineRule="auto"/>
              <w:jc w:val="center"/>
              <w:rPr>
                <w:rFonts w:ascii="Calibri Light" w:eastAsia="Times New Roman" w:hAnsi="Calibri Light" w:cstheme="majorHAnsi"/>
                <w:b/>
                <w:bCs/>
                <w:noProof/>
                <w:color w:val="000000"/>
                <w:sz w:val="14"/>
                <w:szCs w:val="14"/>
                <w:lang w:val="ru-RU"/>
              </w:rPr>
            </w:pPr>
            <w:r w:rsidRPr="00653891">
              <w:rPr>
                <w:rFonts w:ascii="Calibri Light" w:eastAsia="Times New Roman" w:hAnsi="Calibri Light" w:cstheme="majorHAnsi"/>
                <w:b/>
                <w:bCs/>
                <w:noProof/>
                <w:color w:val="000000"/>
                <w:sz w:val="14"/>
                <w:szCs w:val="14"/>
                <w:lang w:val="ru-RU"/>
              </w:rPr>
              <w:t>МОКИ</w:t>
            </w:r>
          </w:p>
        </w:tc>
        <w:tc>
          <w:tcPr>
            <w:tcW w:w="507" w:type="pct"/>
            <w:tcBorders>
              <w:bottom w:val="single" w:sz="4" w:space="0" w:color="auto"/>
            </w:tcBorders>
            <w:shd w:val="clear" w:color="auto" w:fill="auto"/>
            <w:vAlign w:val="center"/>
            <w:hideMark/>
          </w:tcPr>
          <w:p w:rsidR="000C688A" w:rsidRPr="00653891" w:rsidRDefault="000C688A" w:rsidP="002D1AB3">
            <w:pPr>
              <w:spacing w:after="0" w:line="240" w:lineRule="auto"/>
              <w:jc w:val="center"/>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1.500,0</w:t>
            </w:r>
          </w:p>
        </w:tc>
        <w:tc>
          <w:tcPr>
            <w:tcW w:w="798" w:type="pct"/>
            <w:tcBorders>
              <w:bottom w:val="single" w:sz="4" w:space="0" w:color="auto"/>
            </w:tcBorders>
            <w:shd w:val="clear" w:color="auto" w:fill="auto"/>
            <w:vAlign w:val="center"/>
            <w:hideMark/>
          </w:tcPr>
          <w:p w:rsidR="000C688A" w:rsidRPr="00653891" w:rsidRDefault="000C688A" w:rsidP="002D1AB3">
            <w:pPr>
              <w:spacing w:after="0" w:line="240" w:lineRule="auto"/>
              <w:jc w:val="center"/>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1.283,9</w:t>
            </w:r>
          </w:p>
        </w:tc>
        <w:tc>
          <w:tcPr>
            <w:tcW w:w="517" w:type="pct"/>
            <w:tcBorders>
              <w:bottom w:val="single" w:sz="4" w:space="0" w:color="auto"/>
            </w:tcBorders>
            <w:shd w:val="clear" w:color="auto" w:fill="auto"/>
            <w:vAlign w:val="center"/>
            <w:hideMark/>
          </w:tcPr>
          <w:p w:rsidR="000C688A" w:rsidRPr="00653891" w:rsidRDefault="000C688A" w:rsidP="002D1AB3">
            <w:pPr>
              <w:spacing w:after="0" w:line="240" w:lineRule="auto"/>
              <w:jc w:val="center"/>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21.842,3</w:t>
            </w:r>
          </w:p>
        </w:tc>
        <w:tc>
          <w:tcPr>
            <w:tcW w:w="431" w:type="pct"/>
            <w:gridSpan w:val="2"/>
            <w:tcBorders>
              <w:bottom w:val="single" w:sz="4" w:space="0" w:color="auto"/>
            </w:tcBorders>
            <w:shd w:val="clear" w:color="auto" w:fill="auto"/>
            <w:vAlign w:val="center"/>
            <w:hideMark/>
          </w:tcPr>
          <w:p w:rsidR="000C688A" w:rsidRPr="00653891" w:rsidRDefault="000C688A" w:rsidP="002D1AB3">
            <w:pPr>
              <w:spacing w:after="0" w:line="240" w:lineRule="auto"/>
              <w:jc w:val="center"/>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 </w:t>
            </w:r>
          </w:p>
        </w:tc>
        <w:tc>
          <w:tcPr>
            <w:tcW w:w="496" w:type="pct"/>
            <w:tcBorders>
              <w:bottom w:val="single" w:sz="4" w:space="0" w:color="auto"/>
            </w:tcBorders>
            <w:shd w:val="clear" w:color="auto" w:fill="auto"/>
            <w:vAlign w:val="center"/>
            <w:hideMark/>
          </w:tcPr>
          <w:p w:rsidR="000C688A" w:rsidRPr="00653891" w:rsidRDefault="000C688A" w:rsidP="002D1AB3">
            <w:pPr>
              <w:spacing w:after="0" w:line="240" w:lineRule="auto"/>
              <w:jc w:val="center"/>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 </w:t>
            </w:r>
          </w:p>
        </w:tc>
        <w:tc>
          <w:tcPr>
            <w:tcW w:w="487" w:type="pct"/>
            <w:tcBorders>
              <w:bottom w:val="single" w:sz="4" w:space="0" w:color="auto"/>
            </w:tcBorders>
            <w:shd w:val="clear" w:color="auto" w:fill="auto"/>
            <w:vAlign w:val="center"/>
            <w:hideMark/>
          </w:tcPr>
          <w:p w:rsidR="000C688A" w:rsidRPr="00653891" w:rsidRDefault="000C688A" w:rsidP="002D1AB3">
            <w:pPr>
              <w:spacing w:after="0" w:line="240" w:lineRule="auto"/>
              <w:jc w:val="center"/>
              <w:rPr>
                <w:rFonts w:ascii="Calibri Light" w:eastAsia="Times New Roman" w:hAnsi="Calibri Light" w:cstheme="majorHAnsi"/>
                <w:b/>
                <w:bCs/>
                <w:noProof/>
                <w:color w:val="000000"/>
                <w:sz w:val="18"/>
                <w:szCs w:val="18"/>
                <w:lang w:val="ru-RU"/>
              </w:rPr>
            </w:pPr>
            <w:r w:rsidRPr="00653891">
              <w:rPr>
                <w:rFonts w:ascii="Calibri Light" w:eastAsia="Times New Roman" w:hAnsi="Calibri Light" w:cstheme="majorHAnsi"/>
                <w:b/>
                <w:bCs/>
                <w:noProof/>
                <w:color w:val="000000"/>
                <w:sz w:val="18"/>
                <w:szCs w:val="18"/>
                <w:lang w:val="ru-RU"/>
              </w:rPr>
              <w:t> </w:t>
            </w:r>
          </w:p>
        </w:tc>
      </w:tr>
      <w:tr w:rsidR="000C688A" w:rsidRPr="00653891" w:rsidTr="00024B5C">
        <w:trPr>
          <w:trHeight w:val="300"/>
        </w:trPr>
        <w:tc>
          <w:tcPr>
            <w:tcW w:w="1367" w:type="pct"/>
            <w:gridSpan w:val="2"/>
            <w:tcBorders>
              <w:top w:val="single" w:sz="4" w:space="0" w:color="auto"/>
              <w:left w:val="single" w:sz="4" w:space="0" w:color="auto"/>
              <w:bottom w:val="nil"/>
              <w:right w:val="single" w:sz="4" w:space="0" w:color="auto"/>
            </w:tcBorders>
            <w:shd w:val="clear" w:color="auto" w:fill="auto"/>
            <w:vAlign w:val="center"/>
            <w:hideMark/>
          </w:tcPr>
          <w:p w:rsidR="000C688A" w:rsidRPr="00653891" w:rsidRDefault="000C688A" w:rsidP="002D1AB3">
            <w:pPr>
              <w:spacing w:after="0" w:line="240" w:lineRule="auto"/>
              <w:jc w:val="both"/>
              <w:rPr>
                <w:rFonts w:ascii="Calibri Light" w:eastAsia="Times New Roman" w:hAnsi="Calibri Light" w:cstheme="majorHAnsi"/>
                <w:b/>
                <w:bCs/>
                <w:noProof/>
                <w:color w:val="000000"/>
                <w:sz w:val="18"/>
                <w:szCs w:val="18"/>
                <w:lang w:val="ru-RU"/>
              </w:rPr>
            </w:pPr>
            <w:r w:rsidRPr="00653891">
              <w:rPr>
                <w:rFonts w:ascii="Calibri Light" w:eastAsia="Times New Roman" w:hAnsi="Calibri Light" w:cstheme="majorHAnsi"/>
                <w:b/>
                <w:bCs/>
                <w:noProof/>
                <w:color w:val="000000"/>
                <w:sz w:val="18"/>
                <w:szCs w:val="18"/>
                <w:lang w:val="ru-RU"/>
              </w:rPr>
              <w:t> </w:t>
            </w:r>
          </w:p>
        </w:tc>
        <w:tc>
          <w:tcPr>
            <w:tcW w:w="396" w:type="pct"/>
            <w:vMerge w:val="restart"/>
            <w:tcBorders>
              <w:left w:val="single" w:sz="4" w:space="0" w:color="auto"/>
              <w:right w:val="single" w:sz="4" w:space="0" w:color="auto"/>
            </w:tcBorders>
            <w:shd w:val="clear" w:color="auto" w:fill="auto"/>
            <w:vAlign w:val="center"/>
            <w:hideMark/>
          </w:tcPr>
          <w:p w:rsidR="000C688A" w:rsidRPr="00653891" w:rsidRDefault="000C688A" w:rsidP="002D1AB3">
            <w:pPr>
              <w:spacing w:after="0" w:line="240" w:lineRule="auto"/>
              <w:jc w:val="center"/>
              <w:rPr>
                <w:rFonts w:ascii="Calibri Light" w:eastAsia="Times New Roman" w:hAnsi="Calibri Light" w:cstheme="majorHAnsi"/>
                <w:b/>
                <w:bCs/>
                <w:noProof/>
                <w:color w:val="000000"/>
                <w:sz w:val="14"/>
                <w:szCs w:val="14"/>
                <w:lang w:val="ru-RU"/>
              </w:rPr>
            </w:pPr>
            <w:r w:rsidRPr="00653891">
              <w:rPr>
                <w:rFonts w:ascii="Calibri Light" w:eastAsia="Times New Roman" w:hAnsi="Calibri Light" w:cstheme="majorHAnsi"/>
                <w:b/>
                <w:bCs/>
                <w:noProof/>
                <w:color w:val="000000"/>
                <w:sz w:val="14"/>
                <w:szCs w:val="14"/>
                <w:lang w:val="ru-RU"/>
              </w:rPr>
              <w:t> </w:t>
            </w:r>
          </w:p>
        </w:tc>
        <w:tc>
          <w:tcPr>
            <w:tcW w:w="507" w:type="pct"/>
            <w:tcBorders>
              <w:top w:val="single" w:sz="4" w:space="0" w:color="auto"/>
              <w:left w:val="single" w:sz="4" w:space="0" w:color="auto"/>
              <w:bottom w:val="nil"/>
              <w:right w:val="single" w:sz="4" w:space="0" w:color="auto"/>
            </w:tcBorders>
            <w:shd w:val="clear" w:color="auto" w:fill="auto"/>
            <w:vAlign w:val="center"/>
            <w:hideMark/>
          </w:tcPr>
          <w:p w:rsidR="000C688A" w:rsidRPr="00653891" w:rsidRDefault="000C688A" w:rsidP="002D1AB3">
            <w:pPr>
              <w:spacing w:after="0" w:line="240" w:lineRule="auto"/>
              <w:jc w:val="center"/>
              <w:rPr>
                <w:rFonts w:ascii="Calibri Light" w:eastAsia="Times New Roman" w:hAnsi="Calibri Light" w:cstheme="majorHAnsi"/>
                <w:b/>
                <w:bCs/>
                <w:noProof/>
                <w:color w:val="000000"/>
                <w:sz w:val="16"/>
                <w:szCs w:val="16"/>
                <w:lang w:val="ru-RU"/>
              </w:rPr>
            </w:pPr>
            <w:r w:rsidRPr="00653891">
              <w:rPr>
                <w:rFonts w:ascii="Calibri Light" w:eastAsia="Times New Roman" w:hAnsi="Calibri Light" w:cstheme="majorHAnsi"/>
                <w:b/>
                <w:bCs/>
                <w:noProof/>
                <w:color w:val="000000"/>
                <w:sz w:val="16"/>
                <w:szCs w:val="16"/>
                <w:lang w:val="ru-RU"/>
              </w:rPr>
              <w:t>10.000,0</w:t>
            </w:r>
          </w:p>
        </w:tc>
        <w:tc>
          <w:tcPr>
            <w:tcW w:w="798" w:type="pct"/>
            <w:tcBorders>
              <w:top w:val="single" w:sz="4" w:space="0" w:color="auto"/>
              <w:left w:val="single" w:sz="4" w:space="0" w:color="auto"/>
              <w:bottom w:val="nil"/>
              <w:right w:val="single" w:sz="4" w:space="0" w:color="auto"/>
            </w:tcBorders>
            <w:shd w:val="clear" w:color="auto" w:fill="auto"/>
            <w:vAlign w:val="center"/>
            <w:hideMark/>
          </w:tcPr>
          <w:p w:rsidR="000C688A" w:rsidRPr="00653891" w:rsidRDefault="000C688A" w:rsidP="002D1AB3">
            <w:pPr>
              <w:spacing w:after="0" w:line="240" w:lineRule="auto"/>
              <w:jc w:val="center"/>
              <w:rPr>
                <w:rFonts w:ascii="Calibri Light" w:eastAsia="Times New Roman" w:hAnsi="Calibri Light" w:cstheme="majorHAnsi"/>
                <w:b/>
                <w:bCs/>
                <w:noProof/>
                <w:color w:val="000000"/>
                <w:sz w:val="18"/>
                <w:szCs w:val="18"/>
                <w:lang w:val="ru-RU"/>
              </w:rPr>
            </w:pPr>
            <w:r w:rsidRPr="00653891">
              <w:rPr>
                <w:rFonts w:ascii="Calibri Light" w:eastAsia="Times New Roman" w:hAnsi="Calibri Light" w:cstheme="majorHAnsi"/>
                <w:b/>
                <w:bCs/>
                <w:noProof/>
                <w:color w:val="000000"/>
                <w:sz w:val="18"/>
                <w:szCs w:val="18"/>
                <w:lang w:val="ru-RU"/>
              </w:rPr>
              <w:t>5.428,7</w:t>
            </w:r>
          </w:p>
        </w:tc>
        <w:tc>
          <w:tcPr>
            <w:tcW w:w="517" w:type="pct"/>
            <w:tcBorders>
              <w:top w:val="single" w:sz="4" w:space="0" w:color="auto"/>
              <w:left w:val="single" w:sz="4" w:space="0" w:color="auto"/>
              <w:bottom w:val="nil"/>
              <w:right w:val="single" w:sz="4" w:space="0" w:color="auto"/>
            </w:tcBorders>
            <w:shd w:val="clear" w:color="auto" w:fill="auto"/>
            <w:vAlign w:val="center"/>
            <w:hideMark/>
          </w:tcPr>
          <w:p w:rsidR="000C688A" w:rsidRPr="00653891" w:rsidRDefault="000C688A" w:rsidP="002D1AB3">
            <w:pPr>
              <w:spacing w:after="0" w:line="240" w:lineRule="auto"/>
              <w:jc w:val="center"/>
              <w:rPr>
                <w:rFonts w:ascii="Calibri Light" w:eastAsia="Times New Roman" w:hAnsi="Calibri Light" w:cstheme="majorHAnsi"/>
                <w:b/>
                <w:bCs/>
                <w:noProof/>
                <w:color w:val="000000"/>
                <w:sz w:val="18"/>
                <w:szCs w:val="18"/>
                <w:lang w:val="ru-RU"/>
              </w:rPr>
            </w:pPr>
            <w:r w:rsidRPr="00653891">
              <w:rPr>
                <w:rFonts w:ascii="Calibri Light" w:eastAsia="Times New Roman" w:hAnsi="Calibri Light" w:cstheme="majorHAnsi"/>
                <w:b/>
                <w:bCs/>
                <w:noProof/>
                <w:color w:val="000000"/>
                <w:sz w:val="18"/>
                <w:szCs w:val="18"/>
                <w:lang w:val="ru-RU"/>
              </w:rPr>
              <w:t>95.235,7</w:t>
            </w:r>
          </w:p>
        </w:tc>
        <w:tc>
          <w:tcPr>
            <w:tcW w:w="431" w:type="pct"/>
            <w:gridSpan w:val="2"/>
            <w:tcBorders>
              <w:top w:val="single" w:sz="4" w:space="0" w:color="auto"/>
              <w:left w:val="single" w:sz="4" w:space="0" w:color="auto"/>
              <w:bottom w:val="nil"/>
              <w:right w:val="single" w:sz="4" w:space="0" w:color="auto"/>
            </w:tcBorders>
            <w:shd w:val="clear" w:color="auto" w:fill="auto"/>
            <w:vAlign w:val="center"/>
            <w:hideMark/>
          </w:tcPr>
          <w:p w:rsidR="000C688A" w:rsidRPr="00653891" w:rsidRDefault="000C688A" w:rsidP="002D1AB3">
            <w:pPr>
              <w:spacing w:after="0" w:line="240" w:lineRule="auto"/>
              <w:jc w:val="center"/>
              <w:rPr>
                <w:rFonts w:ascii="Calibri Light" w:eastAsia="Times New Roman" w:hAnsi="Calibri Light" w:cstheme="majorHAnsi"/>
                <w:b/>
                <w:bCs/>
                <w:noProof/>
                <w:color w:val="000000"/>
                <w:sz w:val="18"/>
                <w:szCs w:val="18"/>
                <w:lang w:val="ru-RU"/>
              </w:rPr>
            </w:pPr>
            <w:r w:rsidRPr="00653891">
              <w:rPr>
                <w:rFonts w:ascii="Calibri Light" w:eastAsia="Times New Roman" w:hAnsi="Calibri Light" w:cstheme="majorHAnsi"/>
                <w:b/>
                <w:bCs/>
                <w:noProof/>
                <w:color w:val="000000"/>
                <w:sz w:val="18"/>
                <w:szCs w:val="18"/>
                <w:lang w:val="ru-RU"/>
              </w:rPr>
              <w:t>3.806,9</w:t>
            </w:r>
          </w:p>
        </w:tc>
        <w:tc>
          <w:tcPr>
            <w:tcW w:w="496" w:type="pct"/>
            <w:tcBorders>
              <w:top w:val="single" w:sz="4" w:space="0" w:color="auto"/>
              <w:left w:val="single" w:sz="4" w:space="0" w:color="auto"/>
              <w:bottom w:val="nil"/>
              <w:right w:val="single" w:sz="4" w:space="0" w:color="auto"/>
            </w:tcBorders>
            <w:shd w:val="clear" w:color="auto" w:fill="auto"/>
            <w:vAlign w:val="center"/>
            <w:hideMark/>
          </w:tcPr>
          <w:p w:rsidR="000C688A" w:rsidRPr="00653891" w:rsidRDefault="000C688A" w:rsidP="002D1AB3">
            <w:pPr>
              <w:spacing w:after="0" w:line="240" w:lineRule="auto"/>
              <w:jc w:val="center"/>
              <w:rPr>
                <w:rFonts w:ascii="Calibri Light" w:eastAsia="Times New Roman" w:hAnsi="Calibri Light" w:cstheme="majorHAnsi"/>
                <w:b/>
                <w:bCs/>
                <w:noProof/>
                <w:color w:val="000000"/>
                <w:sz w:val="18"/>
                <w:szCs w:val="18"/>
                <w:lang w:val="ru-RU"/>
              </w:rPr>
            </w:pPr>
            <w:r w:rsidRPr="00653891">
              <w:rPr>
                <w:rFonts w:ascii="Calibri Light" w:eastAsia="Times New Roman" w:hAnsi="Calibri Light" w:cstheme="majorHAnsi"/>
                <w:b/>
                <w:bCs/>
                <w:noProof/>
                <w:color w:val="000000"/>
                <w:sz w:val="18"/>
                <w:szCs w:val="18"/>
                <w:lang w:val="ru-RU"/>
              </w:rPr>
              <w:t>67.396,3</w:t>
            </w:r>
          </w:p>
        </w:tc>
        <w:tc>
          <w:tcPr>
            <w:tcW w:w="487" w:type="pct"/>
            <w:tcBorders>
              <w:top w:val="single" w:sz="4" w:space="0" w:color="auto"/>
              <w:left w:val="single" w:sz="4" w:space="0" w:color="auto"/>
              <w:bottom w:val="nil"/>
              <w:right w:val="single" w:sz="4" w:space="0" w:color="auto"/>
            </w:tcBorders>
            <w:shd w:val="clear" w:color="auto" w:fill="auto"/>
            <w:vAlign w:val="center"/>
            <w:hideMark/>
          </w:tcPr>
          <w:p w:rsidR="000C688A" w:rsidRPr="00653891" w:rsidRDefault="000C688A" w:rsidP="002D1AB3">
            <w:pPr>
              <w:spacing w:after="0" w:line="240" w:lineRule="auto"/>
              <w:jc w:val="center"/>
              <w:rPr>
                <w:rFonts w:ascii="Calibri Light" w:eastAsia="Times New Roman" w:hAnsi="Calibri Light" w:cstheme="majorHAnsi"/>
                <w:b/>
                <w:bCs/>
                <w:noProof/>
                <w:color w:val="002060"/>
                <w:sz w:val="18"/>
                <w:szCs w:val="18"/>
                <w:lang w:val="ru-RU"/>
              </w:rPr>
            </w:pPr>
            <w:r w:rsidRPr="00653891">
              <w:rPr>
                <w:rFonts w:ascii="Calibri Light" w:eastAsia="Times New Roman" w:hAnsi="Calibri Light" w:cstheme="majorHAnsi"/>
                <w:b/>
                <w:bCs/>
                <w:noProof/>
                <w:color w:val="002060"/>
                <w:sz w:val="18"/>
                <w:szCs w:val="18"/>
                <w:lang w:val="ru-RU"/>
              </w:rPr>
              <w:t>54,3%</w:t>
            </w:r>
          </w:p>
        </w:tc>
      </w:tr>
      <w:tr w:rsidR="000C688A" w:rsidRPr="00653891" w:rsidTr="00024B5C">
        <w:trPr>
          <w:trHeight w:val="465"/>
        </w:trPr>
        <w:tc>
          <w:tcPr>
            <w:tcW w:w="1367" w:type="pct"/>
            <w:gridSpan w:val="2"/>
            <w:tcBorders>
              <w:top w:val="nil"/>
              <w:left w:val="single" w:sz="4" w:space="0" w:color="auto"/>
              <w:bottom w:val="single" w:sz="4" w:space="0" w:color="auto"/>
              <w:right w:val="single" w:sz="4" w:space="0" w:color="auto"/>
            </w:tcBorders>
            <w:shd w:val="clear" w:color="auto" w:fill="auto"/>
            <w:vAlign w:val="center"/>
            <w:hideMark/>
          </w:tcPr>
          <w:p w:rsidR="000C688A" w:rsidRPr="00653891" w:rsidRDefault="00024B5C" w:rsidP="00024B5C">
            <w:pPr>
              <w:spacing w:after="0" w:line="240" w:lineRule="auto"/>
              <w:rPr>
                <w:rFonts w:ascii="Calibri Light" w:eastAsia="Times New Roman" w:hAnsi="Calibri Light" w:cstheme="majorHAnsi"/>
                <w:b/>
                <w:bCs/>
                <w:noProof/>
                <w:color w:val="000000"/>
                <w:sz w:val="18"/>
                <w:szCs w:val="18"/>
                <w:lang w:val="ru-RU"/>
              </w:rPr>
            </w:pPr>
            <w:r w:rsidRPr="00653891">
              <w:rPr>
                <w:rFonts w:ascii="Calibri Light" w:eastAsia="Times New Roman" w:hAnsi="Calibri Light" w:cstheme="majorHAnsi"/>
                <w:b/>
                <w:bCs/>
                <w:noProof/>
                <w:color w:val="000000"/>
                <w:sz w:val="18"/>
                <w:szCs w:val="18"/>
                <w:lang w:val="ru-RU"/>
              </w:rPr>
              <w:t>МАР</w:t>
            </w:r>
            <w:r w:rsidR="000C688A" w:rsidRPr="00653891">
              <w:rPr>
                <w:rFonts w:ascii="Calibri Light" w:eastAsia="Times New Roman" w:hAnsi="Calibri Light" w:cstheme="majorHAnsi"/>
                <w:b/>
                <w:bCs/>
                <w:noProof/>
                <w:color w:val="000000"/>
                <w:sz w:val="18"/>
                <w:szCs w:val="18"/>
                <w:lang w:val="ru-RU"/>
              </w:rPr>
              <w:t xml:space="preserve"> FA  6181/2018</w:t>
            </w:r>
          </w:p>
        </w:tc>
        <w:tc>
          <w:tcPr>
            <w:tcW w:w="396" w:type="pct"/>
            <w:vMerge/>
            <w:tcBorders>
              <w:left w:val="single" w:sz="4" w:space="0" w:color="auto"/>
              <w:right w:val="single" w:sz="4" w:space="0" w:color="auto"/>
            </w:tcBorders>
            <w:vAlign w:val="center"/>
            <w:hideMark/>
          </w:tcPr>
          <w:p w:rsidR="000C688A" w:rsidRPr="00653891" w:rsidRDefault="000C688A" w:rsidP="002D1AB3">
            <w:pPr>
              <w:spacing w:after="0" w:line="240" w:lineRule="auto"/>
              <w:rPr>
                <w:rFonts w:ascii="Calibri Light" w:eastAsia="Times New Roman" w:hAnsi="Calibri Light" w:cstheme="majorHAnsi"/>
                <w:b/>
                <w:bCs/>
                <w:noProof/>
                <w:color w:val="000000"/>
                <w:sz w:val="14"/>
                <w:szCs w:val="14"/>
                <w:lang w:val="ru-RU"/>
              </w:rPr>
            </w:pPr>
          </w:p>
        </w:tc>
        <w:tc>
          <w:tcPr>
            <w:tcW w:w="507" w:type="pct"/>
            <w:tcBorders>
              <w:top w:val="nil"/>
              <w:left w:val="single" w:sz="4" w:space="0" w:color="auto"/>
              <w:bottom w:val="single" w:sz="4" w:space="0" w:color="auto"/>
              <w:right w:val="single" w:sz="4" w:space="0" w:color="auto"/>
            </w:tcBorders>
            <w:shd w:val="clear" w:color="auto" w:fill="auto"/>
            <w:vAlign w:val="center"/>
            <w:hideMark/>
          </w:tcPr>
          <w:p w:rsidR="000C688A" w:rsidRPr="00653891" w:rsidRDefault="000C688A" w:rsidP="008113AC">
            <w:pPr>
              <w:spacing w:after="0" w:line="240" w:lineRule="auto"/>
              <w:jc w:val="center"/>
              <w:rPr>
                <w:rFonts w:ascii="Calibri Light" w:eastAsia="Times New Roman" w:hAnsi="Calibri Light" w:cstheme="majorHAnsi"/>
                <w:b/>
                <w:bCs/>
                <w:i/>
                <w:iCs/>
                <w:noProof/>
                <w:color w:val="525252"/>
                <w:sz w:val="16"/>
                <w:szCs w:val="16"/>
                <w:lang w:val="ru-RU"/>
              </w:rPr>
            </w:pPr>
            <w:r w:rsidRPr="00653891">
              <w:rPr>
                <w:rFonts w:ascii="Calibri Light" w:eastAsia="Times New Roman" w:hAnsi="Calibri Light" w:cstheme="majorHAnsi"/>
                <w:b/>
                <w:bCs/>
                <w:i/>
                <w:iCs/>
                <w:noProof/>
                <w:color w:val="525252"/>
                <w:sz w:val="16"/>
                <w:szCs w:val="16"/>
                <w:lang w:val="ru-RU"/>
              </w:rPr>
              <w:t xml:space="preserve">(7 100.0 </w:t>
            </w:r>
            <w:r w:rsidR="008113AC" w:rsidRPr="00653891">
              <w:rPr>
                <w:rFonts w:ascii="Calibri Light" w:eastAsia="Times New Roman" w:hAnsi="Calibri Light" w:cstheme="majorHAnsi"/>
                <w:b/>
                <w:bCs/>
                <w:i/>
                <w:iCs/>
                <w:noProof/>
                <w:color w:val="525252"/>
                <w:sz w:val="16"/>
                <w:szCs w:val="16"/>
                <w:lang w:val="ru-RU"/>
              </w:rPr>
              <w:t>тыс. СПЗ</w:t>
            </w:r>
            <w:r w:rsidRPr="00653891">
              <w:rPr>
                <w:rFonts w:ascii="Calibri Light" w:eastAsia="Times New Roman" w:hAnsi="Calibri Light" w:cstheme="majorHAnsi"/>
                <w:b/>
                <w:bCs/>
                <w:i/>
                <w:iCs/>
                <w:noProof/>
                <w:color w:val="525252"/>
                <w:sz w:val="16"/>
                <w:szCs w:val="16"/>
                <w:lang w:val="ru-RU"/>
              </w:rPr>
              <w:t>)</w:t>
            </w:r>
          </w:p>
        </w:tc>
        <w:tc>
          <w:tcPr>
            <w:tcW w:w="798" w:type="pct"/>
            <w:tcBorders>
              <w:top w:val="nil"/>
              <w:left w:val="single" w:sz="4" w:space="0" w:color="auto"/>
              <w:bottom w:val="single" w:sz="4" w:space="0" w:color="auto"/>
              <w:right w:val="single" w:sz="4" w:space="0" w:color="auto"/>
            </w:tcBorders>
            <w:shd w:val="clear" w:color="auto" w:fill="auto"/>
            <w:vAlign w:val="center"/>
            <w:hideMark/>
          </w:tcPr>
          <w:p w:rsidR="000C688A" w:rsidRPr="00653891" w:rsidRDefault="000C688A" w:rsidP="00024B5C">
            <w:pPr>
              <w:spacing w:after="0" w:line="240" w:lineRule="auto"/>
              <w:jc w:val="center"/>
              <w:rPr>
                <w:rFonts w:ascii="Calibri Light" w:eastAsia="Times New Roman" w:hAnsi="Calibri Light" w:cstheme="majorHAnsi"/>
                <w:b/>
                <w:bCs/>
                <w:i/>
                <w:iCs/>
                <w:noProof/>
                <w:color w:val="525252"/>
                <w:sz w:val="16"/>
                <w:szCs w:val="16"/>
                <w:lang w:val="ru-RU"/>
              </w:rPr>
            </w:pPr>
            <w:r w:rsidRPr="00653891">
              <w:rPr>
                <w:rFonts w:ascii="Calibri Light" w:eastAsia="Times New Roman" w:hAnsi="Calibri Light" w:cstheme="majorHAnsi"/>
                <w:b/>
                <w:bCs/>
                <w:i/>
                <w:iCs/>
                <w:noProof/>
                <w:color w:val="525252"/>
                <w:sz w:val="16"/>
                <w:szCs w:val="16"/>
                <w:lang w:val="ru-RU"/>
              </w:rPr>
              <w:t>(3 818,1</w:t>
            </w:r>
            <w:r w:rsidR="00024B5C" w:rsidRPr="00653891">
              <w:rPr>
                <w:rFonts w:ascii="Calibri Light" w:eastAsia="Times New Roman" w:hAnsi="Calibri Light" w:cstheme="majorHAnsi"/>
                <w:b/>
                <w:bCs/>
                <w:i/>
                <w:iCs/>
                <w:noProof/>
                <w:color w:val="525252"/>
                <w:sz w:val="16"/>
                <w:szCs w:val="16"/>
                <w:lang w:val="ru-RU"/>
              </w:rPr>
              <w:t xml:space="preserve"> тыс. СПЗ</w:t>
            </w:r>
            <w:r w:rsidRPr="00653891">
              <w:rPr>
                <w:rFonts w:ascii="Calibri Light" w:eastAsia="Times New Roman" w:hAnsi="Calibri Light" w:cstheme="majorHAnsi"/>
                <w:b/>
                <w:bCs/>
                <w:i/>
                <w:iCs/>
                <w:noProof/>
                <w:color w:val="525252"/>
                <w:sz w:val="16"/>
                <w:szCs w:val="16"/>
                <w:lang w:val="ru-RU"/>
              </w:rPr>
              <w:t>)</w:t>
            </w:r>
          </w:p>
        </w:tc>
        <w:tc>
          <w:tcPr>
            <w:tcW w:w="517" w:type="pct"/>
            <w:tcBorders>
              <w:top w:val="nil"/>
              <w:left w:val="single" w:sz="4" w:space="0" w:color="auto"/>
              <w:bottom w:val="single" w:sz="4" w:space="0" w:color="auto"/>
              <w:right w:val="single" w:sz="4" w:space="0" w:color="auto"/>
            </w:tcBorders>
            <w:shd w:val="clear" w:color="auto" w:fill="auto"/>
            <w:vAlign w:val="center"/>
            <w:hideMark/>
          </w:tcPr>
          <w:p w:rsidR="000C688A" w:rsidRPr="00653891" w:rsidRDefault="000C688A" w:rsidP="002D1AB3">
            <w:pPr>
              <w:spacing w:after="0" w:line="240" w:lineRule="auto"/>
              <w:jc w:val="center"/>
              <w:rPr>
                <w:rFonts w:ascii="Calibri Light" w:eastAsia="Times New Roman" w:hAnsi="Calibri Light" w:cstheme="majorHAnsi"/>
                <w:b/>
                <w:bCs/>
                <w:noProof/>
                <w:color w:val="000000"/>
                <w:sz w:val="18"/>
                <w:szCs w:val="18"/>
                <w:lang w:val="ru-RU"/>
              </w:rPr>
            </w:pPr>
            <w:r w:rsidRPr="00653891">
              <w:rPr>
                <w:rFonts w:ascii="Calibri Light" w:eastAsia="Times New Roman" w:hAnsi="Calibri Light" w:cstheme="majorHAnsi"/>
                <w:b/>
                <w:bCs/>
                <w:noProof/>
                <w:color w:val="000000"/>
                <w:sz w:val="18"/>
                <w:szCs w:val="18"/>
                <w:lang w:val="ru-RU"/>
              </w:rPr>
              <w:t> </w:t>
            </w:r>
          </w:p>
        </w:tc>
        <w:tc>
          <w:tcPr>
            <w:tcW w:w="431" w:type="pct"/>
            <w:gridSpan w:val="2"/>
            <w:tcBorders>
              <w:top w:val="nil"/>
              <w:left w:val="single" w:sz="4" w:space="0" w:color="auto"/>
              <w:bottom w:val="single" w:sz="4" w:space="0" w:color="auto"/>
              <w:right w:val="single" w:sz="4" w:space="0" w:color="auto"/>
            </w:tcBorders>
            <w:shd w:val="clear" w:color="auto" w:fill="auto"/>
            <w:vAlign w:val="center"/>
            <w:hideMark/>
          </w:tcPr>
          <w:p w:rsidR="000C688A" w:rsidRPr="00653891" w:rsidRDefault="000C688A" w:rsidP="002D1AB3">
            <w:pPr>
              <w:spacing w:after="0" w:line="240" w:lineRule="auto"/>
              <w:jc w:val="center"/>
              <w:rPr>
                <w:rFonts w:ascii="Calibri Light" w:eastAsia="Times New Roman" w:hAnsi="Calibri Light" w:cstheme="majorHAnsi"/>
                <w:b/>
                <w:bCs/>
                <w:noProof/>
                <w:color w:val="000000"/>
                <w:sz w:val="18"/>
                <w:szCs w:val="18"/>
                <w:lang w:val="ru-RU"/>
              </w:rPr>
            </w:pPr>
            <w:r w:rsidRPr="00653891">
              <w:rPr>
                <w:rFonts w:ascii="Calibri Light" w:eastAsia="Times New Roman" w:hAnsi="Calibri Light" w:cstheme="majorHAnsi"/>
                <w:b/>
                <w:bCs/>
                <w:noProof/>
                <w:color w:val="000000"/>
                <w:sz w:val="18"/>
                <w:szCs w:val="18"/>
                <w:lang w:val="ru-RU"/>
              </w:rPr>
              <w:t> </w:t>
            </w:r>
          </w:p>
        </w:tc>
        <w:tc>
          <w:tcPr>
            <w:tcW w:w="496" w:type="pct"/>
            <w:tcBorders>
              <w:top w:val="nil"/>
              <w:left w:val="single" w:sz="4" w:space="0" w:color="auto"/>
              <w:bottom w:val="single" w:sz="4" w:space="0" w:color="auto"/>
              <w:right w:val="single" w:sz="4" w:space="0" w:color="auto"/>
            </w:tcBorders>
            <w:shd w:val="clear" w:color="auto" w:fill="auto"/>
            <w:vAlign w:val="center"/>
            <w:hideMark/>
          </w:tcPr>
          <w:p w:rsidR="000C688A" w:rsidRPr="00653891" w:rsidRDefault="000C688A" w:rsidP="002D1AB3">
            <w:pPr>
              <w:spacing w:after="0" w:line="240" w:lineRule="auto"/>
              <w:jc w:val="center"/>
              <w:rPr>
                <w:rFonts w:ascii="Calibri Light" w:eastAsia="Times New Roman" w:hAnsi="Calibri Light" w:cstheme="majorHAnsi"/>
                <w:b/>
                <w:bCs/>
                <w:noProof/>
                <w:color w:val="000000"/>
                <w:sz w:val="18"/>
                <w:szCs w:val="18"/>
                <w:lang w:val="ru-RU"/>
              </w:rPr>
            </w:pPr>
            <w:r w:rsidRPr="00653891">
              <w:rPr>
                <w:rFonts w:ascii="Calibri Light" w:eastAsia="Times New Roman" w:hAnsi="Calibri Light" w:cstheme="majorHAnsi"/>
                <w:b/>
                <w:bCs/>
                <w:noProof/>
                <w:color w:val="000000"/>
                <w:sz w:val="18"/>
                <w:szCs w:val="18"/>
                <w:lang w:val="ru-RU"/>
              </w:rPr>
              <w:t> </w:t>
            </w:r>
          </w:p>
        </w:tc>
        <w:tc>
          <w:tcPr>
            <w:tcW w:w="487" w:type="pct"/>
            <w:tcBorders>
              <w:top w:val="nil"/>
              <w:left w:val="single" w:sz="4" w:space="0" w:color="auto"/>
              <w:bottom w:val="single" w:sz="4" w:space="0" w:color="auto"/>
              <w:right w:val="single" w:sz="4" w:space="0" w:color="auto"/>
            </w:tcBorders>
            <w:shd w:val="clear" w:color="auto" w:fill="auto"/>
            <w:vAlign w:val="center"/>
            <w:hideMark/>
          </w:tcPr>
          <w:p w:rsidR="000C688A" w:rsidRPr="00653891" w:rsidRDefault="000C688A" w:rsidP="002D1AB3">
            <w:pPr>
              <w:spacing w:after="0" w:line="240" w:lineRule="auto"/>
              <w:jc w:val="center"/>
              <w:rPr>
                <w:rFonts w:ascii="Calibri Light" w:eastAsia="Times New Roman" w:hAnsi="Calibri Light" w:cstheme="majorHAnsi"/>
                <w:b/>
                <w:bCs/>
                <w:i/>
                <w:iCs/>
                <w:noProof/>
                <w:color w:val="002060"/>
                <w:sz w:val="16"/>
                <w:szCs w:val="16"/>
                <w:lang w:val="ru-RU"/>
              </w:rPr>
            </w:pPr>
            <w:r w:rsidRPr="00653891">
              <w:rPr>
                <w:rFonts w:ascii="Calibri Light" w:eastAsia="Times New Roman" w:hAnsi="Calibri Light" w:cstheme="majorHAnsi"/>
                <w:b/>
                <w:bCs/>
                <w:i/>
                <w:iCs/>
                <w:noProof/>
                <w:color w:val="002060"/>
                <w:sz w:val="16"/>
                <w:szCs w:val="16"/>
                <w:lang w:val="ru-RU"/>
              </w:rPr>
              <w:t>53,7%</w:t>
            </w:r>
          </w:p>
        </w:tc>
      </w:tr>
      <w:tr w:rsidR="000C688A" w:rsidRPr="00653891" w:rsidTr="00024B5C">
        <w:trPr>
          <w:trHeight w:val="315"/>
        </w:trPr>
        <w:tc>
          <w:tcPr>
            <w:tcW w:w="1367" w:type="pct"/>
            <w:gridSpan w:val="2"/>
            <w:tcBorders>
              <w:top w:val="single" w:sz="4" w:space="0" w:color="auto"/>
            </w:tcBorders>
            <w:shd w:val="clear" w:color="auto" w:fill="auto"/>
            <w:vAlign w:val="center"/>
            <w:hideMark/>
          </w:tcPr>
          <w:p w:rsidR="000C688A" w:rsidRPr="00653891" w:rsidRDefault="008113AC" w:rsidP="002D1AB3">
            <w:pPr>
              <w:spacing w:after="0" w:line="240" w:lineRule="auto"/>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 xml:space="preserve">Компонент </w:t>
            </w:r>
            <w:r w:rsidR="000C688A" w:rsidRPr="00653891">
              <w:rPr>
                <w:rFonts w:ascii="Calibri Light" w:eastAsia="Times New Roman" w:hAnsi="Calibri Light" w:cstheme="majorHAnsi"/>
                <w:noProof/>
                <w:color w:val="000000"/>
                <w:sz w:val="18"/>
                <w:szCs w:val="18"/>
                <w:lang w:val="ru-RU"/>
              </w:rPr>
              <w:t>A.3</w:t>
            </w:r>
          </w:p>
        </w:tc>
        <w:tc>
          <w:tcPr>
            <w:tcW w:w="396" w:type="pct"/>
            <w:shd w:val="clear" w:color="auto" w:fill="auto"/>
            <w:vAlign w:val="center"/>
            <w:hideMark/>
          </w:tcPr>
          <w:p w:rsidR="000C688A" w:rsidRPr="00653891" w:rsidRDefault="000C688A" w:rsidP="002D1AB3">
            <w:pPr>
              <w:spacing w:after="0" w:line="240" w:lineRule="auto"/>
              <w:jc w:val="center"/>
              <w:rPr>
                <w:rFonts w:ascii="Calibri Light" w:eastAsia="Times New Roman" w:hAnsi="Calibri Light" w:cstheme="majorHAnsi"/>
                <w:b/>
                <w:bCs/>
                <w:noProof/>
                <w:color w:val="000000"/>
                <w:sz w:val="14"/>
                <w:szCs w:val="14"/>
                <w:lang w:val="ru-RU"/>
              </w:rPr>
            </w:pPr>
            <w:r w:rsidRPr="00653891">
              <w:rPr>
                <w:rFonts w:ascii="Calibri Light" w:eastAsia="Times New Roman" w:hAnsi="Calibri Light" w:cstheme="majorHAnsi"/>
                <w:b/>
                <w:bCs/>
                <w:noProof/>
                <w:color w:val="000000"/>
                <w:sz w:val="14"/>
                <w:szCs w:val="14"/>
                <w:lang w:val="ru-RU"/>
              </w:rPr>
              <w:t> </w:t>
            </w:r>
          </w:p>
        </w:tc>
        <w:tc>
          <w:tcPr>
            <w:tcW w:w="507" w:type="pct"/>
            <w:tcBorders>
              <w:top w:val="single" w:sz="4" w:space="0" w:color="auto"/>
            </w:tcBorders>
            <w:shd w:val="clear" w:color="auto" w:fill="auto"/>
            <w:vAlign w:val="center"/>
            <w:hideMark/>
          </w:tcPr>
          <w:p w:rsidR="000C688A" w:rsidRPr="00653891" w:rsidRDefault="000C688A" w:rsidP="002D1AB3">
            <w:pPr>
              <w:spacing w:after="0" w:line="240" w:lineRule="auto"/>
              <w:jc w:val="center"/>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9.280,0</w:t>
            </w:r>
          </w:p>
        </w:tc>
        <w:tc>
          <w:tcPr>
            <w:tcW w:w="798" w:type="pct"/>
            <w:tcBorders>
              <w:top w:val="single" w:sz="4" w:space="0" w:color="auto"/>
            </w:tcBorders>
            <w:shd w:val="clear" w:color="auto" w:fill="auto"/>
            <w:vAlign w:val="center"/>
            <w:hideMark/>
          </w:tcPr>
          <w:p w:rsidR="000C688A" w:rsidRPr="00653891" w:rsidRDefault="000C688A" w:rsidP="002D1AB3">
            <w:pPr>
              <w:spacing w:after="0" w:line="240" w:lineRule="auto"/>
              <w:jc w:val="center"/>
              <w:rPr>
                <w:rFonts w:ascii="Calibri Light" w:eastAsia="Times New Roman" w:hAnsi="Calibri Light" w:cstheme="majorHAnsi"/>
                <w:b/>
                <w:bCs/>
                <w:noProof/>
                <w:color w:val="000000"/>
                <w:sz w:val="18"/>
                <w:szCs w:val="18"/>
                <w:lang w:val="ru-RU"/>
              </w:rPr>
            </w:pPr>
            <w:r w:rsidRPr="00653891">
              <w:rPr>
                <w:rFonts w:ascii="Calibri Light" w:eastAsia="Times New Roman" w:hAnsi="Calibri Light" w:cstheme="majorHAnsi"/>
                <w:b/>
                <w:bCs/>
                <w:noProof/>
                <w:color w:val="000000"/>
                <w:sz w:val="18"/>
                <w:szCs w:val="18"/>
                <w:lang w:val="ru-RU"/>
              </w:rPr>
              <w:t>-</w:t>
            </w:r>
          </w:p>
        </w:tc>
        <w:tc>
          <w:tcPr>
            <w:tcW w:w="517" w:type="pct"/>
            <w:tcBorders>
              <w:top w:val="single" w:sz="4" w:space="0" w:color="auto"/>
            </w:tcBorders>
            <w:shd w:val="clear" w:color="auto" w:fill="auto"/>
            <w:vAlign w:val="center"/>
            <w:hideMark/>
          </w:tcPr>
          <w:p w:rsidR="000C688A" w:rsidRPr="00653891" w:rsidRDefault="000C688A" w:rsidP="002D1AB3">
            <w:pPr>
              <w:spacing w:after="0" w:line="240" w:lineRule="auto"/>
              <w:jc w:val="center"/>
              <w:rPr>
                <w:rFonts w:ascii="Calibri Light" w:eastAsia="Times New Roman" w:hAnsi="Calibri Light" w:cstheme="majorHAnsi"/>
                <w:b/>
                <w:bCs/>
                <w:noProof/>
                <w:color w:val="000000"/>
                <w:sz w:val="18"/>
                <w:szCs w:val="18"/>
                <w:lang w:val="ru-RU"/>
              </w:rPr>
            </w:pPr>
            <w:r w:rsidRPr="00653891">
              <w:rPr>
                <w:rFonts w:ascii="Calibri Light" w:eastAsia="Times New Roman" w:hAnsi="Calibri Light" w:cstheme="majorHAnsi"/>
                <w:b/>
                <w:bCs/>
                <w:noProof/>
                <w:color w:val="000000"/>
                <w:sz w:val="18"/>
                <w:szCs w:val="18"/>
                <w:lang w:val="ru-RU"/>
              </w:rPr>
              <w:t>-</w:t>
            </w:r>
          </w:p>
        </w:tc>
        <w:tc>
          <w:tcPr>
            <w:tcW w:w="431" w:type="pct"/>
            <w:gridSpan w:val="2"/>
            <w:tcBorders>
              <w:top w:val="single" w:sz="4" w:space="0" w:color="auto"/>
            </w:tcBorders>
            <w:shd w:val="clear" w:color="auto" w:fill="auto"/>
            <w:vAlign w:val="center"/>
            <w:hideMark/>
          </w:tcPr>
          <w:p w:rsidR="000C688A" w:rsidRPr="00653891" w:rsidRDefault="000C688A" w:rsidP="002D1AB3">
            <w:pPr>
              <w:spacing w:after="0" w:line="240" w:lineRule="auto"/>
              <w:jc w:val="center"/>
              <w:rPr>
                <w:rFonts w:ascii="Calibri Light" w:eastAsia="Times New Roman" w:hAnsi="Calibri Light" w:cstheme="majorHAnsi"/>
                <w:b/>
                <w:bCs/>
                <w:noProof/>
                <w:color w:val="000000"/>
                <w:sz w:val="18"/>
                <w:szCs w:val="18"/>
                <w:lang w:val="ru-RU"/>
              </w:rPr>
            </w:pPr>
            <w:r w:rsidRPr="00653891">
              <w:rPr>
                <w:rFonts w:ascii="Calibri Light" w:eastAsia="Times New Roman" w:hAnsi="Calibri Light" w:cstheme="majorHAnsi"/>
                <w:b/>
                <w:bCs/>
                <w:noProof/>
                <w:color w:val="000000"/>
                <w:sz w:val="18"/>
                <w:szCs w:val="18"/>
                <w:lang w:val="ru-RU"/>
              </w:rPr>
              <w:t>-</w:t>
            </w:r>
          </w:p>
        </w:tc>
        <w:tc>
          <w:tcPr>
            <w:tcW w:w="496" w:type="pct"/>
            <w:tcBorders>
              <w:top w:val="single" w:sz="4" w:space="0" w:color="auto"/>
            </w:tcBorders>
            <w:shd w:val="clear" w:color="auto" w:fill="auto"/>
            <w:vAlign w:val="center"/>
            <w:hideMark/>
          </w:tcPr>
          <w:p w:rsidR="000C688A" w:rsidRPr="00653891" w:rsidRDefault="000C688A" w:rsidP="002D1AB3">
            <w:pPr>
              <w:spacing w:after="0" w:line="240" w:lineRule="auto"/>
              <w:jc w:val="center"/>
              <w:rPr>
                <w:rFonts w:ascii="Calibri Light" w:eastAsia="Times New Roman" w:hAnsi="Calibri Light" w:cstheme="majorHAnsi"/>
                <w:b/>
                <w:bCs/>
                <w:noProof/>
                <w:color w:val="000000"/>
                <w:sz w:val="18"/>
                <w:szCs w:val="18"/>
                <w:lang w:val="ru-RU"/>
              </w:rPr>
            </w:pPr>
            <w:r w:rsidRPr="00653891">
              <w:rPr>
                <w:rFonts w:ascii="Calibri Light" w:eastAsia="Times New Roman" w:hAnsi="Calibri Light" w:cstheme="majorHAnsi"/>
                <w:b/>
                <w:bCs/>
                <w:noProof/>
                <w:color w:val="000000"/>
                <w:sz w:val="18"/>
                <w:szCs w:val="18"/>
                <w:lang w:val="ru-RU"/>
              </w:rPr>
              <w:t>-</w:t>
            </w:r>
          </w:p>
        </w:tc>
        <w:tc>
          <w:tcPr>
            <w:tcW w:w="487" w:type="pct"/>
            <w:tcBorders>
              <w:top w:val="single" w:sz="4" w:space="0" w:color="auto"/>
            </w:tcBorders>
            <w:shd w:val="clear" w:color="auto" w:fill="auto"/>
            <w:vAlign w:val="center"/>
            <w:hideMark/>
          </w:tcPr>
          <w:p w:rsidR="000C688A" w:rsidRPr="00653891" w:rsidRDefault="000C688A" w:rsidP="002D1AB3">
            <w:pPr>
              <w:spacing w:after="0" w:line="240" w:lineRule="auto"/>
              <w:jc w:val="center"/>
              <w:rPr>
                <w:rFonts w:ascii="Calibri Light" w:eastAsia="Times New Roman" w:hAnsi="Calibri Light" w:cstheme="majorHAnsi"/>
                <w:b/>
                <w:bCs/>
                <w:noProof/>
                <w:color w:val="002060"/>
                <w:sz w:val="18"/>
                <w:szCs w:val="18"/>
                <w:lang w:val="ru-RU"/>
              </w:rPr>
            </w:pPr>
            <w:r w:rsidRPr="00653891">
              <w:rPr>
                <w:rFonts w:ascii="Calibri Light" w:eastAsia="Times New Roman" w:hAnsi="Calibri Light" w:cstheme="majorHAnsi"/>
                <w:b/>
                <w:bCs/>
                <w:noProof/>
                <w:color w:val="002060"/>
                <w:sz w:val="18"/>
                <w:szCs w:val="18"/>
                <w:lang w:val="ru-RU"/>
              </w:rPr>
              <w:t> </w:t>
            </w:r>
          </w:p>
        </w:tc>
      </w:tr>
      <w:tr w:rsidR="000C688A" w:rsidRPr="00653891" w:rsidTr="00024B5C">
        <w:trPr>
          <w:trHeight w:val="315"/>
        </w:trPr>
        <w:tc>
          <w:tcPr>
            <w:tcW w:w="1367" w:type="pct"/>
            <w:gridSpan w:val="2"/>
            <w:shd w:val="clear" w:color="auto" w:fill="auto"/>
            <w:vAlign w:val="center"/>
            <w:hideMark/>
          </w:tcPr>
          <w:p w:rsidR="000C688A" w:rsidRPr="00653891" w:rsidRDefault="008113AC" w:rsidP="002D1AB3">
            <w:pPr>
              <w:spacing w:after="0" w:line="240" w:lineRule="auto"/>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 xml:space="preserve">Компонент </w:t>
            </w:r>
            <w:r w:rsidR="000C688A" w:rsidRPr="00653891">
              <w:rPr>
                <w:rFonts w:ascii="Calibri Light" w:eastAsia="Times New Roman" w:hAnsi="Calibri Light" w:cstheme="majorHAnsi"/>
                <w:noProof/>
                <w:color w:val="000000"/>
                <w:sz w:val="18"/>
                <w:szCs w:val="18"/>
                <w:lang w:val="ru-RU"/>
              </w:rPr>
              <w:t>B.2</w:t>
            </w:r>
          </w:p>
        </w:tc>
        <w:tc>
          <w:tcPr>
            <w:tcW w:w="396" w:type="pct"/>
            <w:shd w:val="clear" w:color="auto" w:fill="auto"/>
            <w:vAlign w:val="center"/>
            <w:hideMark/>
          </w:tcPr>
          <w:p w:rsidR="000C688A" w:rsidRPr="00653891" w:rsidRDefault="00024B5C" w:rsidP="002D1AB3">
            <w:pPr>
              <w:spacing w:after="0" w:line="240" w:lineRule="auto"/>
              <w:jc w:val="center"/>
              <w:rPr>
                <w:rFonts w:ascii="Calibri Light" w:eastAsia="Times New Roman" w:hAnsi="Calibri Light" w:cstheme="majorHAnsi"/>
                <w:b/>
                <w:bCs/>
                <w:noProof/>
                <w:color w:val="000000"/>
                <w:sz w:val="14"/>
                <w:szCs w:val="14"/>
                <w:lang w:val="ru-RU"/>
              </w:rPr>
            </w:pPr>
            <w:r w:rsidRPr="00653891">
              <w:rPr>
                <w:rFonts w:ascii="Calibri Light" w:eastAsia="Times New Roman" w:hAnsi="Calibri Light" w:cstheme="majorHAnsi"/>
                <w:b/>
                <w:bCs/>
                <w:noProof/>
                <w:color w:val="000000"/>
                <w:sz w:val="14"/>
                <w:szCs w:val="14"/>
                <w:lang w:val="ru-RU"/>
              </w:rPr>
              <w:t>МОКИ</w:t>
            </w:r>
          </w:p>
        </w:tc>
        <w:tc>
          <w:tcPr>
            <w:tcW w:w="507" w:type="pct"/>
            <w:shd w:val="clear" w:color="auto" w:fill="auto"/>
            <w:vAlign w:val="center"/>
            <w:hideMark/>
          </w:tcPr>
          <w:p w:rsidR="000C688A" w:rsidRPr="00653891" w:rsidRDefault="000C688A" w:rsidP="002D1AB3">
            <w:pPr>
              <w:spacing w:after="0" w:line="240" w:lineRule="auto"/>
              <w:jc w:val="center"/>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160,0</w:t>
            </w:r>
          </w:p>
        </w:tc>
        <w:tc>
          <w:tcPr>
            <w:tcW w:w="798" w:type="pct"/>
            <w:shd w:val="clear" w:color="auto" w:fill="auto"/>
            <w:vAlign w:val="center"/>
            <w:hideMark/>
          </w:tcPr>
          <w:p w:rsidR="000C688A" w:rsidRPr="00653891" w:rsidRDefault="000C688A" w:rsidP="002D1AB3">
            <w:pPr>
              <w:spacing w:after="0" w:line="240" w:lineRule="auto"/>
              <w:jc w:val="center"/>
              <w:rPr>
                <w:rFonts w:ascii="Calibri Light" w:eastAsia="Times New Roman" w:hAnsi="Calibri Light" w:cstheme="majorHAnsi"/>
                <w:b/>
                <w:bCs/>
                <w:noProof/>
                <w:color w:val="000000"/>
                <w:sz w:val="18"/>
                <w:szCs w:val="18"/>
                <w:lang w:val="ru-RU"/>
              </w:rPr>
            </w:pPr>
            <w:r w:rsidRPr="00653891">
              <w:rPr>
                <w:rFonts w:ascii="Calibri Light" w:eastAsia="Times New Roman" w:hAnsi="Calibri Light" w:cstheme="majorHAnsi"/>
                <w:b/>
                <w:bCs/>
                <w:noProof/>
                <w:color w:val="000000"/>
                <w:sz w:val="18"/>
                <w:szCs w:val="18"/>
                <w:lang w:val="ru-RU"/>
              </w:rPr>
              <w:t>-</w:t>
            </w:r>
          </w:p>
        </w:tc>
        <w:tc>
          <w:tcPr>
            <w:tcW w:w="517" w:type="pct"/>
            <w:shd w:val="clear" w:color="auto" w:fill="auto"/>
            <w:vAlign w:val="center"/>
            <w:hideMark/>
          </w:tcPr>
          <w:p w:rsidR="000C688A" w:rsidRPr="00653891" w:rsidRDefault="000C688A" w:rsidP="002D1AB3">
            <w:pPr>
              <w:spacing w:after="0" w:line="240" w:lineRule="auto"/>
              <w:jc w:val="center"/>
              <w:rPr>
                <w:rFonts w:ascii="Calibri Light" w:eastAsia="Times New Roman" w:hAnsi="Calibri Light" w:cstheme="majorHAnsi"/>
                <w:b/>
                <w:bCs/>
                <w:noProof/>
                <w:color w:val="000000"/>
                <w:sz w:val="18"/>
                <w:szCs w:val="18"/>
                <w:lang w:val="ru-RU"/>
              </w:rPr>
            </w:pPr>
            <w:r w:rsidRPr="00653891">
              <w:rPr>
                <w:rFonts w:ascii="Calibri Light" w:eastAsia="Times New Roman" w:hAnsi="Calibri Light" w:cstheme="majorHAnsi"/>
                <w:b/>
                <w:bCs/>
                <w:noProof/>
                <w:color w:val="000000"/>
                <w:sz w:val="18"/>
                <w:szCs w:val="18"/>
                <w:lang w:val="ru-RU"/>
              </w:rPr>
              <w:t>-</w:t>
            </w:r>
          </w:p>
        </w:tc>
        <w:tc>
          <w:tcPr>
            <w:tcW w:w="431" w:type="pct"/>
            <w:gridSpan w:val="2"/>
            <w:shd w:val="clear" w:color="auto" w:fill="auto"/>
            <w:vAlign w:val="center"/>
            <w:hideMark/>
          </w:tcPr>
          <w:p w:rsidR="000C688A" w:rsidRPr="00653891" w:rsidRDefault="000C688A" w:rsidP="002D1AB3">
            <w:pPr>
              <w:spacing w:after="0" w:line="240" w:lineRule="auto"/>
              <w:jc w:val="center"/>
              <w:rPr>
                <w:rFonts w:ascii="Calibri Light" w:eastAsia="Times New Roman" w:hAnsi="Calibri Light" w:cstheme="majorHAnsi"/>
                <w:b/>
                <w:bCs/>
                <w:noProof/>
                <w:color w:val="000000"/>
                <w:sz w:val="18"/>
                <w:szCs w:val="18"/>
                <w:lang w:val="ru-RU"/>
              </w:rPr>
            </w:pPr>
            <w:r w:rsidRPr="00653891">
              <w:rPr>
                <w:rFonts w:ascii="Calibri Light" w:eastAsia="Times New Roman" w:hAnsi="Calibri Light" w:cstheme="majorHAnsi"/>
                <w:b/>
                <w:bCs/>
                <w:noProof/>
                <w:color w:val="000000"/>
                <w:sz w:val="18"/>
                <w:szCs w:val="18"/>
                <w:lang w:val="ru-RU"/>
              </w:rPr>
              <w:t>-</w:t>
            </w:r>
          </w:p>
        </w:tc>
        <w:tc>
          <w:tcPr>
            <w:tcW w:w="496" w:type="pct"/>
            <w:shd w:val="clear" w:color="auto" w:fill="auto"/>
            <w:vAlign w:val="center"/>
            <w:hideMark/>
          </w:tcPr>
          <w:p w:rsidR="000C688A" w:rsidRPr="00653891" w:rsidRDefault="000C688A" w:rsidP="002D1AB3">
            <w:pPr>
              <w:spacing w:after="0" w:line="240" w:lineRule="auto"/>
              <w:jc w:val="center"/>
              <w:rPr>
                <w:rFonts w:ascii="Calibri Light" w:eastAsia="Times New Roman" w:hAnsi="Calibri Light" w:cstheme="majorHAnsi"/>
                <w:b/>
                <w:bCs/>
                <w:noProof/>
                <w:color w:val="000000"/>
                <w:sz w:val="18"/>
                <w:szCs w:val="18"/>
                <w:lang w:val="ru-RU"/>
              </w:rPr>
            </w:pPr>
            <w:r w:rsidRPr="00653891">
              <w:rPr>
                <w:rFonts w:ascii="Calibri Light" w:eastAsia="Times New Roman" w:hAnsi="Calibri Light" w:cstheme="majorHAnsi"/>
                <w:b/>
                <w:bCs/>
                <w:noProof/>
                <w:color w:val="000000"/>
                <w:sz w:val="18"/>
                <w:szCs w:val="18"/>
                <w:lang w:val="ru-RU"/>
              </w:rPr>
              <w:t>-</w:t>
            </w:r>
          </w:p>
        </w:tc>
        <w:tc>
          <w:tcPr>
            <w:tcW w:w="487" w:type="pct"/>
            <w:shd w:val="clear" w:color="auto" w:fill="auto"/>
            <w:vAlign w:val="center"/>
            <w:hideMark/>
          </w:tcPr>
          <w:p w:rsidR="000C688A" w:rsidRPr="00653891" w:rsidRDefault="000C688A" w:rsidP="002D1AB3">
            <w:pPr>
              <w:spacing w:after="0" w:line="240" w:lineRule="auto"/>
              <w:jc w:val="center"/>
              <w:rPr>
                <w:rFonts w:ascii="Calibri Light" w:eastAsia="Times New Roman" w:hAnsi="Calibri Light" w:cstheme="majorHAnsi"/>
                <w:b/>
                <w:bCs/>
                <w:noProof/>
                <w:color w:val="002060"/>
                <w:sz w:val="18"/>
                <w:szCs w:val="18"/>
                <w:lang w:val="ru-RU"/>
              </w:rPr>
            </w:pPr>
            <w:r w:rsidRPr="00653891">
              <w:rPr>
                <w:rFonts w:ascii="Calibri Light" w:eastAsia="Times New Roman" w:hAnsi="Calibri Light" w:cstheme="majorHAnsi"/>
                <w:b/>
                <w:bCs/>
                <w:noProof/>
                <w:color w:val="002060"/>
                <w:sz w:val="18"/>
                <w:szCs w:val="18"/>
                <w:lang w:val="ru-RU"/>
              </w:rPr>
              <w:t> </w:t>
            </w:r>
          </w:p>
        </w:tc>
      </w:tr>
      <w:tr w:rsidR="000C688A" w:rsidRPr="00653891" w:rsidTr="00024B5C">
        <w:trPr>
          <w:trHeight w:val="315"/>
        </w:trPr>
        <w:tc>
          <w:tcPr>
            <w:tcW w:w="1367" w:type="pct"/>
            <w:gridSpan w:val="2"/>
            <w:shd w:val="clear" w:color="auto" w:fill="auto"/>
            <w:vAlign w:val="center"/>
            <w:hideMark/>
          </w:tcPr>
          <w:p w:rsidR="000C688A" w:rsidRPr="00653891" w:rsidRDefault="008113AC" w:rsidP="002D1AB3">
            <w:pPr>
              <w:spacing w:after="0" w:line="240" w:lineRule="auto"/>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Компонент</w:t>
            </w:r>
            <w:r w:rsidR="000C688A" w:rsidRPr="00653891">
              <w:rPr>
                <w:rFonts w:ascii="Calibri Light" w:eastAsia="Times New Roman" w:hAnsi="Calibri Light" w:cstheme="majorHAnsi"/>
                <w:noProof/>
                <w:color w:val="000000"/>
                <w:sz w:val="18"/>
                <w:szCs w:val="18"/>
                <w:lang w:val="ru-RU"/>
              </w:rPr>
              <w:t xml:space="preserve"> C</w:t>
            </w:r>
          </w:p>
        </w:tc>
        <w:tc>
          <w:tcPr>
            <w:tcW w:w="396" w:type="pct"/>
            <w:shd w:val="clear" w:color="auto" w:fill="auto"/>
            <w:hideMark/>
          </w:tcPr>
          <w:p w:rsidR="000C688A" w:rsidRPr="00653891" w:rsidRDefault="000C688A" w:rsidP="002D1AB3">
            <w:pPr>
              <w:spacing w:after="0" w:line="240" w:lineRule="auto"/>
              <w:jc w:val="center"/>
              <w:rPr>
                <w:rFonts w:ascii="Calibri Light" w:eastAsia="Times New Roman" w:hAnsi="Calibri Light" w:cstheme="majorHAnsi"/>
                <w:noProof/>
                <w:color w:val="000000"/>
                <w:lang w:val="ru-RU"/>
              </w:rPr>
            </w:pPr>
            <w:r w:rsidRPr="00653891">
              <w:rPr>
                <w:rFonts w:ascii="Calibri Light" w:eastAsia="Times New Roman" w:hAnsi="Calibri Light" w:cstheme="majorHAnsi"/>
                <w:noProof/>
                <w:color w:val="000000"/>
                <w:lang w:val="ru-RU"/>
              </w:rPr>
              <w:t> </w:t>
            </w:r>
          </w:p>
        </w:tc>
        <w:tc>
          <w:tcPr>
            <w:tcW w:w="507" w:type="pct"/>
            <w:shd w:val="clear" w:color="auto" w:fill="auto"/>
            <w:vAlign w:val="center"/>
            <w:hideMark/>
          </w:tcPr>
          <w:p w:rsidR="000C688A" w:rsidRPr="00653891" w:rsidRDefault="000C688A" w:rsidP="002D1AB3">
            <w:pPr>
              <w:spacing w:after="0" w:line="240" w:lineRule="auto"/>
              <w:jc w:val="center"/>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560,0</w:t>
            </w:r>
          </w:p>
        </w:tc>
        <w:tc>
          <w:tcPr>
            <w:tcW w:w="798" w:type="pct"/>
            <w:shd w:val="clear" w:color="auto" w:fill="auto"/>
            <w:vAlign w:val="center"/>
            <w:hideMark/>
          </w:tcPr>
          <w:p w:rsidR="000C688A" w:rsidRPr="00653891" w:rsidRDefault="000C688A" w:rsidP="002D1AB3">
            <w:pPr>
              <w:spacing w:after="0" w:line="240" w:lineRule="auto"/>
              <w:jc w:val="center"/>
              <w:rPr>
                <w:rFonts w:ascii="Calibri Light" w:eastAsia="Times New Roman" w:hAnsi="Calibri Light" w:cstheme="majorHAnsi"/>
                <w:b/>
                <w:bCs/>
                <w:noProof/>
                <w:color w:val="000000"/>
                <w:sz w:val="18"/>
                <w:szCs w:val="18"/>
                <w:lang w:val="ru-RU"/>
              </w:rPr>
            </w:pPr>
            <w:r w:rsidRPr="00653891">
              <w:rPr>
                <w:rFonts w:ascii="Calibri Light" w:eastAsia="Times New Roman" w:hAnsi="Calibri Light" w:cstheme="majorHAnsi"/>
                <w:b/>
                <w:bCs/>
                <w:noProof/>
                <w:color w:val="000000"/>
                <w:sz w:val="18"/>
                <w:szCs w:val="18"/>
                <w:lang w:val="ru-RU"/>
              </w:rPr>
              <w:t>-</w:t>
            </w:r>
          </w:p>
        </w:tc>
        <w:tc>
          <w:tcPr>
            <w:tcW w:w="517" w:type="pct"/>
            <w:shd w:val="clear" w:color="auto" w:fill="auto"/>
            <w:vAlign w:val="center"/>
            <w:hideMark/>
          </w:tcPr>
          <w:p w:rsidR="000C688A" w:rsidRPr="00653891" w:rsidRDefault="000C688A" w:rsidP="002D1AB3">
            <w:pPr>
              <w:spacing w:after="0" w:line="240" w:lineRule="auto"/>
              <w:jc w:val="center"/>
              <w:rPr>
                <w:rFonts w:ascii="Calibri Light" w:eastAsia="Times New Roman" w:hAnsi="Calibri Light" w:cstheme="majorHAnsi"/>
                <w:b/>
                <w:bCs/>
                <w:noProof/>
                <w:color w:val="000000"/>
                <w:sz w:val="18"/>
                <w:szCs w:val="18"/>
                <w:lang w:val="ru-RU"/>
              </w:rPr>
            </w:pPr>
            <w:r w:rsidRPr="00653891">
              <w:rPr>
                <w:rFonts w:ascii="Calibri Light" w:eastAsia="Times New Roman" w:hAnsi="Calibri Light" w:cstheme="majorHAnsi"/>
                <w:b/>
                <w:bCs/>
                <w:noProof/>
                <w:color w:val="000000"/>
                <w:sz w:val="18"/>
                <w:szCs w:val="18"/>
                <w:lang w:val="ru-RU"/>
              </w:rPr>
              <w:t>-</w:t>
            </w:r>
          </w:p>
        </w:tc>
        <w:tc>
          <w:tcPr>
            <w:tcW w:w="431" w:type="pct"/>
            <w:gridSpan w:val="2"/>
            <w:shd w:val="clear" w:color="auto" w:fill="auto"/>
            <w:vAlign w:val="center"/>
            <w:hideMark/>
          </w:tcPr>
          <w:p w:rsidR="000C688A" w:rsidRPr="00653891" w:rsidRDefault="000C688A" w:rsidP="002D1AB3">
            <w:pPr>
              <w:spacing w:after="0" w:line="240" w:lineRule="auto"/>
              <w:jc w:val="center"/>
              <w:rPr>
                <w:rFonts w:ascii="Calibri Light" w:eastAsia="Times New Roman" w:hAnsi="Calibri Light" w:cstheme="majorHAnsi"/>
                <w:b/>
                <w:bCs/>
                <w:noProof/>
                <w:color w:val="000000"/>
                <w:sz w:val="18"/>
                <w:szCs w:val="18"/>
                <w:lang w:val="ru-RU"/>
              </w:rPr>
            </w:pPr>
            <w:r w:rsidRPr="00653891">
              <w:rPr>
                <w:rFonts w:ascii="Calibri Light" w:eastAsia="Times New Roman" w:hAnsi="Calibri Light" w:cstheme="majorHAnsi"/>
                <w:b/>
                <w:bCs/>
                <w:noProof/>
                <w:color w:val="000000"/>
                <w:sz w:val="18"/>
                <w:szCs w:val="18"/>
                <w:lang w:val="ru-RU"/>
              </w:rPr>
              <w:t>-</w:t>
            </w:r>
          </w:p>
        </w:tc>
        <w:tc>
          <w:tcPr>
            <w:tcW w:w="496" w:type="pct"/>
            <w:shd w:val="clear" w:color="auto" w:fill="auto"/>
            <w:vAlign w:val="center"/>
            <w:hideMark/>
          </w:tcPr>
          <w:p w:rsidR="000C688A" w:rsidRPr="00653891" w:rsidRDefault="000C688A" w:rsidP="002D1AB3">
            <w:pPr>
              <w:spacing w:after="0" w:line="240" w:lineRule="auto"/>
              <w:jc w:val="center"/>
              <w:rPr>
                <w:rFonts w:ascii="Calibri Light" w:eastAsia="Times New Roman" w:hAnsi="Calibri Light" w:cstheme="majorHAnsi"/>
                <w:b/>
                <w:bCs/>
                <w:noProof/>
                <w:color w:val="000000"/>
                <w:sz w:val="18"/>
                <w:szCs w:val="18"/>
                <w:lang w:val="ru-RU"/>
              </w:rPr>
            </w:pPr>
            <w:r w:rsidRPr="00653891">
              <w:rPr>
                <w:rFonts w:ascii="Calibri Light" w:eastAsia="Times New Roman" w:hAnsi="Calibri Light" w:cstheme="majorHAnsi"/>
                <w:b/>
                <w:bCs/>
                <w:noProof/>
                <w:color w:val="000000"/>
                <w:sz w:val="18"/>
                <w:szCs w:val="18"/>
                <w:lang w:val="ru-RU"/>
              </w:rPr>
              <w:t>-</w:t>
            </w:r>
          </w:p>
        </w:tc>
        <w:tc>
          <w:tcPr>
            <w:tcW w:w="487" w:type="pct"/>
            <w:shd w:val="clear" w:color="auto" w:fill="auto"/>
            <w:vAlign w:val="center"/>
            <w:hideMark/>
          </w:tcPr>
          <w:p w:rsidR="000C688A" w:rsidRPr="00653891" w:rsidRDefault="000C688A" w:rsidP="002D1AB3">
            <w:pPr>
              <w:spacing w:after="0" w:line="240" w:lineRule="auto"/>
              <w:jc w:val="center"/>
              <w:rPr>
                <w:rFonts w:ascii="Calibri Light" w:eastAsia="Times New Roman" w:hAnsi="Calibri Light" w:cstheme="majorHAnsi"/>
                <w:b/>
                <w:bCs/>
                <w:noProof/>
                <w:color w:val="002060"/>
                <w:sz w:val="18"/>
                <w:szCs w:val="18"/>
                <w:lang w:val="ru-RU"/>
              </w:rPr>
            </w:pPr>
            <w:r w:rsidRPr="00653891">
              <w:rPr>
                <w:rFonts w:ascii="Calibri Light" w:eastAsia="Times New Roman" w:hAnsi="Calibri Light" w:cstheme="majorHAnsi"/>
                <w:b/>
                <w:bCs/>
                <w:noProof/>
                <w:color w:val="002060"/>
                <w:sz w:val="18"/>
                <w:szCs w:val="18"/>
                <w:lang w:val="ru-RU"/>
              </w:rPr>
              <w:t> </w:t>
            </w:r>
          </w:p>
        </w:tc>
      </w:tr>
      <w:tr w:rsidR="000C688A" w:rsidRPr="00653891" w:rsidTr="00024B5C">
        <w:trPr>
          <w:trHeight w:val="315"/>
        </w:trPr>
        <w:tc>
          <w:tcPr>
            <w:tcW w:w="1763" w:type="pct"/>
            <w:gridSpan w:val="3"/>
            <w:shd w:val="clear" w:color="000000" w:fill="DEEAF6"/>
            <w:vAlign w:val="center"/>
            <w:hideMark/>
          </w:tcPr>
          <w:p w:rsidR="000C688A" w:rsidRPr="00653891" w:rsidRDefault="000C688A" w:rsidP="008113AC">
            <w:pPr>
              <w:spacing w:after="0" w:line="240" w:lineRule="auto"/>
              <w:rPr>
                <w:rFonts w:ascii="Calibri Light" w:eastAsia="Times New Roman" w:hAnsi="Calibri Light" w:cstheme="majorHAnsi"/>
                <w:b/>
                <w:bCs/>
                <w:noProof/>
                <w:color w:val="000000"/>
                <w:sz w:val="18"/>
                <w:szCs w:val="18"/>
                <w:lang w:val="ru-RU"/>
              </w:rPr>
            </w:pPr>
            <w:r w:rsidRPr="00653891">
              <w:rPr>
                <w:rFonts w:ascii="Calibri Light" w:eastAsia="Times New Roman" w:hAnsi="Calibri Light" w:cstheme="majorHAnsi"/>
                <w:b/>
                <w:bCs/>
                <w:noProof/>
                <w:color w:val="000000"/>
                <w:sz w:val="18"/>
                <w:szCs w:val="18"/>
                <w:lang w:val="ru-RU"/>
              </w:rPr>
              <w:t xml:space="preserve">II. </w:t>
            </w:r>
            <w:r w:rsidR="008113AC" w:rsidRPr="00653891">
              <w:rPr>
                <w:rFonts w:ascii="Calibri Light" w:eastAsia="Times New Roman" w:hAnsi="Calibri Light" w:cstheme="majorHAnsi"/>
                <w:b/>
                <w:bCs/>
                <w:noProof/>
                <w:color w:val="000000"/>
                <w:sz w:val="18"/>
                <w:szCs w:val="18"/>
                <w:lang w:val="ru-RU"/>
              </w:rPr>
              <w:t xml:space="preserve">Расходы ВСЕГО </w:t>
            </w:r>
          </w:p>
        </w:tc>
        <w:tc>
          <w:tcPr>
            <w:tcW w:w="507" w:type="pct"/>
            <w:shd w:val="clear" w:color="000000" w:fill="DEEAF6"/>
            <w:vAlign w:val="center"/>
            <w:hideMark/>
          </w:tcPr>
          <w:p w:rsidR="000C688A" w:rsidRPr="00653891" w:rsidRDefault="000C688A" w:rsidP="002D1AB3">
            <w:pPr>
              <w:spacing w:after="0" w:line="240" w:lineRule="auto"/>
              <w:jc w:val="center"/>
              <w:rPr>
                <w:rFonts w:ascii="Calibri Light" w:eastAsia="Times New Roman" w:hAnsi="Calibri Light" w:cstheme="majorHAnsi"/>
                <w:b/>
                <w:bCs/>
                <w:noProof/>
                <w:color w:val="000000"/>
                <w:sz w:val="18"/>
                <w:szCs w:val="18"/>
                <w:lang w:val="ru-RU"/>
              </w:rPr>
            </w:pPr>
            <w:r w:rsidRPr="00653891">
              <w:rPr>
                <w:rFonts w:ascii="Calibri Light" w:eastAsia="Times New Roman" w:hAnsi="Calibri Light" w:cstheme="majorHAnsi"/>
                <w:b/>
                <w:bCs/>
                <w:noProof/>
                <w:color w:val="000000"/>
                <w:sz w:val="18"/>
                <w:szCs w:val="18"/>
                <w:lang w:val="ru-RU"/>
              </w:rPr>
              <w:t>50.000,0</w:t>
            </w:r>
          </w:p>
        </w:tc>
        <w:tc>
          <w:tcPr>
            <w:tcW w:w="798" w:type="pct"/>
            <w:shd w:val="clear" w:color="000000" w:fill="DEEAF6"/>
            <w:vAlign w:val="center"/>
            <w:hideMark/>
          </w:tcPr>
          <w:p w:rsidR="000C688A" w:rsidRPr="00653891" w:rsidRDefault="000C688A" w:rsidP="002D1AB3">
            <w:pPr>
              <w:spacing w:after="0" w:line="240" w:lineRule="auto"/>
              <w:jc w:val="center"/>
              <w:rPr>
                <w:rFonts w:ascii="Calibri Light" w:eastAsia="Times New Roman" w:hAnsi="Calibri Light" w:cstheme="majorHAnsi"/>
                <w:b/>
                <w:bCs/>
                <w:noProof/>
                <w:color w:val="000000"/>
                <w:sz w:val="18"/>
                <w:szCs w:val="18"/>
                <w:lang w:val="ru-RU"/>
              </w:rPr>
            </w:pPr>
            <w:r w:rsidRPr="00653891">
              <w:rPr>
                <w:rFonts w:ascii="Calibri Light" w:eastAsia="Times New Roman" w:hAnsi="Calibri Light" w:cstheme="majorHAnsi"/>
                <w:b/>
                <w:bCs/>
                <w:noProof/>
                <w:color w:val="000000"/>
                <w:sz w:val="18"/>
                <w:szCs w:val="18"/>
                <w:lang w:val="ru-RU"/>
              </w:rPr>
              <w:t>41.431,8</w:t>
            </w:r>
          </w:p>
        </w:tc>
        <w:tc>
          <w:tcPr>
            <w:tcW w:w="517" w:type="pct"/>
            <w:shd w:val="clear" w:color="000000" w:fill="DEEAF6"/>
            <w:vAlign w:val="center"/>
            <w:hideMark/>
          </w:tcPr>
          <w:p w:rsidR="000C688A" w:rsidRPr="00653891" w:rsidRDefault="000C688A" w:rsidP="002D1AB3">
            <w:pPr>
              <w:spacing w:after="0" w:line="240" w:lineRule="auto"/>
              <w:jc w:val="center"/>
              <w:rPr>
                <w:rFonts w:ascii="Calibri Light" w:eastAsia="Times New Roman" w:hAnsi="Calibri Light" w:cstheme="majorHAnsi"/>
                <w:b/>
                <w:bCs/>
                <w:noProof/>
                <w:color w:val="000000"/>
                <w:sz w:val="18"/>
                <w:szCs w:val="18"/>
                <w:lang w:val="ru-RU"/>
              </w:rPr>
            </w:pPr>
            <w:r w:rsidRPr="00653891">
              <w:rPr>
                <w:rFonts w:ascii="Calibri Light" w:eastAsia="Times New Roman" w:hAnsi="Calibri Light" w:cstheme="majorHAnsi"/>
                <w:b/>
                <w:bCs/>
                <w:noProof/>
                <w:color w:val="000000"/>
                <w:sz w:val="18"/>
                <w:szCs w:val="18"/>
                <w:lang w:val="ru-RU"/>
              </w:rPr>
              <w:t>704.051,5</w:t>
            </w:r>
          </w:p>
        </w:tc>
        <w:tc>
          <w:tcPr>
            <w:tcW w:w="417" w:type="pct"/>
            <w:shd w:val="clear" w:color="000000" w:fill="DEEAF6"/>
            <w:vAlign w:val="center"/>
            <w:hideMark/>
          </w:tcPr>
          <w:p w:rsidR="000C688A" w:rsidRPr="00653891" w:rsidRDefault="000C688A" w:rsidP="002D1AB3">
            <w:pPr>
              <w:spacing w:after="0" w:line="240" w:lineRule="auto"/>
              <w:jc w:val="center"/>
              <w:rPr>
                <w:rFonts w:ascii="Calibri Light" w:eastAsia="Times New Roman" w:hAnsi="Calibri Light" w:cstheme="majorHAnsi"/>
                <w:b/>
                <w:bCs/>
                <w:noProof/>
                <w:color w:val="000000"/>
                <w:sz w:val="18"/>
                <w:szCs w:val="18"/>
                <w:lang w:val="ru-RU"/>
              </w:rPr>
            </w:pPr>
            <w:r w:rsidRPr="00653891">
              <w:rPr>
                <w:rFonts w:ascii="Calibri Light" w:eastAsia="Times New Roman" w:hAnsi="Calibri Light" w:cstheme="majorHAnsi"/>
                <w:b/>
                <w:bCs/>
                <w:noProof/>
                <w:color w:val="000000"/>
                <w:sz w:val="18"/>
                <w:szCs w:val="18"/>
                <w:lang w:val="ru-RU"/>
              </w:rPr>
              <w:t>7.588,8</w:t>
            </w:r>
          </w:p>
        </w:tc>
        <w:tc>
          <w:tcPr>
            <w:tcW w:w="510" w:type="pct"/>
            <w:gridSpan w:val="2"/>
            <w:shd w:val="clear" w:color="000000" w:fill="DEEAF6"/>
            <w:vAlign w:val="center"/>
            <w:hideMark/>
          </w:tcPr>
          <w:p w:rsidR="000C688A" w:rsidRPr="00653891" w:rsidRDefault="000C688A" w:rsidP="002D1AB3">
            <w:pPr>
              <w:spacing w:after="0" w:line="240" w:lineRule="auto"/>
              <w:jc w:val="center"/>
              <w:rPr>
                <w:rFonts w:ascii="Calibri Light" w:eastAsia="Times New Roman" w:hAnsi="Calibri Light" w:cstheme="majorHAnsi"/>
                <w:b/>
                <w:bCs/>
                <w:noProof/>
                <w:color w:val="000000"/>
                <w:sz w:val="18"/>
                <w:szCs w:val="18"/>
                <w:lang w:val="ru-RU"/>
              </w:rPr>
            </w:pPr>
            <w:r w:rsidRPr="00653891">
              <w:rPr>
                <w:rFonts w:ascii="Calibri Light" w:eastAsia="Times New Roman" w:hAnsi="Calibri Light" w:cstheme="majorHAnsi"/>
                <w:b/>
                <w:bCs/>
                <w:noProof/>
                <w:color w:val="000000"/>
                <w:sz w:val="18"/>
                <w:szCs w:val="18"/>
                <w:lang w:val="ru-RU"/>
              </w:rPr>
              <w:t>137.182,3</w:t>
            </w:r>
          </w:p>
        </w:tc>
        <w:tc>
          <w:tcPr>
            <w:tcW w:w="487" w:type="pct"/>
            <w:shd w:val="clear" w:color="000000" w:fill="DEEAF6"/>
            <w:vAlign w:val="center"/>
            <w:hideMark/>
          </w:tcPr>
          <w:p w:rsidR="000C688A" w:rsidRPr="00653891" w:rsidRDefault="000C688A" w:rsidP="002D1AB3">
            <w:pPr>
              <w:spacing w:after="0" w:line="240" w:lineRule="auto"/>
              <w:jc w:val="center"/>
              <w:rPr>
                <w:rFonts w:ascii="Calibri Light" w:eastAsia="Times New Roman" w:hAnsi="Calibri Light" w:cstheme="majorHAnsi"/>
                <w:b/>
                <w:bCs/>
                <w:noProof/>
                <w:color w:val="002060"/>
                <w:sz w:val="18"/>
                <w:szCs w:val="18"/>
                <w:lang w:val="ru-RU"/>
              </w:rPr>
            </w:pPr>
            <w:r w:rsidRPr="00653891">
              <w:rPr>
                <w:rFonts w:ascii="Calibri Light" w:eastAsia="Times New Roman" w:hAnsi="Calibri Light" w:cstheme="majorHAnsi"/>
                <w:b/>
                <w:bCs/>
                <w:noProof/>
                <w:color w:val="002060"/>
                <w:sz w:val="18"/>
                <w:szCs w:val="18"/>
                <w:lang w:val="ru-RU"/>
              </w:rPr>
              <w:t>82,9%</w:t>
            </w:r>
          </w:p>
        </w:tc>
      </w:tr>
      <w:tr w:rsidR="000C688A" w:rsidRPr="00653891" w:rsidTr="00024B5C">
        <w:trPr>
          <w:trHeight w:val="480"/>
        </w:trPr>
        <w:tc>
          <w:tcPr>
            <w:tcW w:w="1367" w:type="pct"/>
            <w:gridSpan w:val="2"/>
            <w:shd w:val="clear" w:color="auto" w:fill="auto"/>
            <w:vAlign w:val="center"/>
            <w:hideMark/>
          </w:tcPr>
          <w:p w:rsidR="000C688A" w:rsidRPr="00653891" w:rsidRDefault="00024B5C" w:rsidP="00024B5C">
            <w:pPr>
              <w:spacing w:after="0" w:line="240" w:lineRule="auto"/>
              <w:jc w:val="both"/>
              <w:rPr>
                <w:rFonts w:ascii="Calibri Light" w:eastAsia="Times New Roman" w:hAnsi="Calibri Light" w:cstheme="majorHAnsi"/>
                <w:b/>
                <w:bCs/>
                <w:noProof/>
                <w:color w:val="000000"/>
                <w:sz w:val="18"/>
                <w:szCs w:val="18"/>
                <w:lang w:val="ru-RU"/>
              </w:rPr>
            </w:pPr>
            <w:r w:rsidRPr="00653891">
              <w:rPr>
                <w:rFonts w:ascii="Calibri Light" w:eastAsia="Times New Roman" w:hAnsi="Calibri Light" w:cstheme="majorHAnsi"/>
                <w:b/>
                <w:bCs/>
                <w:noProof/>
                <w:color w:val="000000"/>
                <w:sz w:val="18"/>
                <w:szCs w:val="18"/>
                <w:lang w:val="ru-RU"/>
              </w:rPr>
              <w:t>МАР Кредит №</w:t>
            </w:r>
            <w:r w:rsidR="000C688A" w:rsidRPr="00653891">
              <w:rPr>
                <w:rFonts w:ascii="Calibri Light" w:eastAsia="Times New Roman" w:hAnsi="Calibri Light" w:cstheme="majorHAnsi"/>
                <w:b/>
                <w:bCs/>
                <w:noProof/>
                <w:color w:val="000000"/>
                <w:sz w:val="18"/>
                <w:szCs w:val="18"/>
                <w:lang w:val="ru-RU"/>
              </w:rPr>
              <w:t>5196/2013</w:t>
            </w:r>
          </w:p>
        </w:tc>
        <w:tc>
          <w:tcPr>
            <w:tcW w:w="396" w:type="pct"/>
            <w:shd w:val="clear" w:color="auto" w:fill="auto"/>
            <w:vAlign w:val="center"/>
            <w:hideMark/>
          </w:tcPr>
          <w:p w:rsidR="000C688A" w:rsidRPr="00653891" w:rsidRDefault="000C688A" w:rsidP="002D1AB3">
            <w:pPr>
              <w:spacing w:after="0" w:line="240" w:lineRule="auto"/>
              <w:jc w:val="center"/>
              <w:rPr>
                <w:rFonts w:ascii="Calibri Light" w:eastAsia="Times New Roman" w:hAnsi="Calibri Light" w:cstheme="majorHAnsi"/>
                <w:b/>
                <w:bCs/>
                <w:noProof/>
                <w:color w:val="000000"/>
                <w:sz w:val="14"/>
                <w:szCs w:val="14"/>
                <w:lang w:val="ru-RU"/>
              </w:rPr>
            </w:pPr>
            <w:r w:rsidRPr="00653891">
              <w:rPr>
                <w:rFonts w:ascii="Calibri Light" w:eastAsia="Times New Roman" w:hAnsi="Calibri Light" w:cstheme="majorHAnsi"/>
                <w:b/>
                <w:bCs/>
                <w:noProof/>
                <w:color w:val="000000"/>
                <w:sz w:val="14"/>
                <w:szCs w:val="14"/>
                <w:lang w:val="ru-RU"/>
              </w:rPr>
              <w:t> </w:t>
            </w:r>
          </w:p>
        </w:tc>
        <w:tc>
          <w:tcPr>
            <w:tcW w:w="507" w:type="pct"/>
            <w:shd w:val="clear" w:color="auto" w:fill="auto"/>
            <w:vAlign w:val="center"/>
            <w:hideMark/>
          </w:tcPr>
          <w:p w:rsidR="000C688A" w:rsidRPr="00653891" w:rsidRDefault="000C688A" w:rsidP="002D1AB3">
            <w:pPr>
              <w:spacing w:after="0" w:line="240" w:lineRule="auto"/>
              <w:jc w:val="center"/>
              <w:rPr>
                <w:rFonts w:ascii="Calibri Light" w:eastAsia="Times New Roman" w:hAnsi="Calibri Light" w:cstheme="majorHAnsi"/>
                <w:b/>
                <w:bCs/>
                <w:noProof/>
                <w:color w:val="000000"/>
                <w:sz w:val="18"/>
                <w:szCs w:val="18"/>
                <w:lang w:val="ru-RU"/>
              </w:rPr>
            </w:pPr>
            <w:r w:rsidRPr="00653891">
              <w:rPr>
                <w:rFonts w:ascii="Calibri Light" w:eastAsia="Times New Roman" w:hAnsi="Calibri Light" w:cstheme="majorHAnsi"/>
                <w:b/>
                <w:bCs/>
                <w:noProof/>
                <w:color w:val="000000"/>
                <w:sz w:val="18"/>
                <w:szCs w:val="18"/>
                <w:lang w:val="ru-RU"/>
              </w:rPr>
              <w:t>40.000,0</w:t>
            </w:r>
          </w:p>
        </w:tc>
        <w:tc>
          <w:tcPr>
            <w:tcW w:w="798" w:type="pct"/>
            <w:shd w:val="clear" w:color="auto" w:fill="auto"/>
            <w:vAlign w:val="center"/>
            <w:hideMark/>
          </w:tcPr>
          <w:p w:rsidR="000C688A" w:rsidRPr="00653891" w:rsidRDefault="000C688A" w:rsidP="002D1AB3">
            <w:pPr>
              <w:spacing w:after="0" w:line="240" w:lineRule="auto"/>
              <w:jc w:val="center"/>
              <w:rPr>
                <w:rFonts w:ascii="Calibri Light" w:eastAsia="Times New Roman" w:hAnsi="Calibri Light" w:cstheme="majorHAnsi"/>
                <w:b/>
                <w:bCs/>
                <w:noProof/>
                <w:color w:val="000000"/>
                <w:sz w:val="18"/>
                <w:szCs w:val="18"/>
                <w:lang w:val="ru-RU"/>
              </w:rPr>
            </w:pPr>
            <w:r w:rsidRPr="00653891">
              <w:rPr>
                <w:rFonts w:ascii="Calibri Light" w:eastAsia="Times New Roman" w:hAnsi="Calibri Light" w:cstheme="majorHAnsi"/>
                <w:b/>
                <w:bCs/>
                <w:noProof/>
                <w:color w:val="000000"/>
                <w:sz w:val="18"/>
                <w:szCs w:val="18"/>
                <w:lang w:val="ru-RU"/>
              </w:rPr>
              <w:t>36.000,2</w:t>
            </w:r>
          </w:p>
        </w:tc>
        <w:tc>
          <w:tcPr>
            <w:tcW w:w="517" w:type="pct"/>
            <w:shd w:val="clear" w:color="auto" w:fill="auto"/>
            <w:vAlign w:val="center"/>
            <w:hideMark/>
          </w:tcPr>
          <w:p w:rsidR="000C688A" w:rsidRPr="00653891" w:rsidRDefault="000C688A" w:rsidP="002D1AB3">
            <w:pPr>
              <w:spacing w:after="0" w:line="240" w:lineRule="auto"/>
              <w:jc w:val="center"/>
              <w:rPr>
                <w:rFonts w:ascii="Calibri Light" w:eastAsia="Times New Roman" w:hAnsi="Calibri Light" w:cstheme="majorHAnsi"/>
                <w:b/>
                <w:bCs/>
                <w:noProof/>
                <w:color w:val="000000"/>
                <w:sz w:val="18"/>
                <w:szCs w:val="18"/>
                <w:lang w:val="ru-RU"/>
              </w:rPr>
            </w:pPr>
            <w:r w:rsidRPr="00653891">
              <w:rPr>
                <w:rFonts w:ascii="Calibri Light" w:eastAsia="Times New Roman" w:hAnsi="Calibri Light" w:cstheme="majorHAnsi"/>
                <w:b/>
                <w:bCs/>
                <w:noProof/>
                <w:color w:val="000000"/>
                <w:sz w:val="18"/>
                <w:szCs w:val="18"/>
                <w:lang w:val="ru-RU"/>
              </w:rPr>
              <w:t>608.200,5</w:t>
            </w:r>
          </w:p>
        </w:tc>
        <w:tc>
          <w:tcPr>
            <w:tcW w:w="431" w:type="pct"/>
            <w:gridSpan w:val="2"/>
            <w:shd w:val="clear" w:color="auto" w:fill="auto"/>
            <w:vAlign w:val="center"/>
            <w:hideMark/>
          </w:tcPr>
          <w:p w:rsidR="000C688A" w:rsidRPr="00653891" w:rsidRDefault="000C688A" w:rsidP="002D1AB3">
            <w:pPr>
              <w:spacing w:after="0" w:line="240" w:lineRule="auto"/>
              <w:jc w:val="center"/>
              <w:rPr>
                <w:rFonts w:ascii="Calibri Light" w:eastAsia="Times New Roman" w:hAnsi="Calibri Light" w:cstheme="majorHAnsi"/>
                <w:b/>
                <w:bCs/>
                <w:noProof/>
                <w:color w:val="000000"/>
                <w:sz w:val="18"/>
                <w:szCs w:val="18"/>
                <w:lang w:val="ru-RU"/>
              </w:rPr>
            </w:pPr>
            <w:r w:rsidRPr="00653891">
              <w:rPr>
                <w:rFonts w:ascii="Calibri Light" w:eastAsia="Times New Roman" w:hAnsi="Calibri Light" w:cstheme="majorHAnsi"/>
                <w:b/>
                <w:bCs/>
                <w:noProof/>
                <w:color w:val="000000"/>
                <w:sz w:val="18"/>
                <w:szCs w:val="18"/>
                <w:lang w:val="ru-RU"/>
              </w:rPr>
              <w:t>3.914,5</w:t>
            </w:r>
          </w:p>
        </w:tc>
        <w:tc>
          <w:tcPr>
            <w:tcW w:w="496" w:type="pct"/>
            <w:shd w:val="clear" w:color="auto" w:fill="auto"/>
            <w:vAlign w:val="center"/>
            <w:hideMark/>
          </w:tcPr>
          <w:p w:rsidR="000C688A" w:rsidRPr="00653891" w:rsidRDefault="000C688A" w:rsidP="002D1AB3">
            <w:pPr>
              <w:spacing w:after="0" w:line="240" w:lineRule="auto"/>
              <w:jc w:val="center"/>
              <w:rPr>
                <w:rFonts w:ascii="Calibri Light" w:eastAsia="Times New Roman" w:hAnsi="Calibri Light" w:cstheme="majorHAnsi"/>
                <w:b/>
                <w:bCs/>
                <w:noProof/>
                <w:color w:val="000000"/>
                <w:sz w:val="18"/>
                <w:szCs w:val="18"/>
                <w:lang w:val="ru-RU"/>
              </w:rPr>
            </w:pPr>
            <w:r w:rsidRPr="00653891">
              <w:rPr>
                <w:rFonts w:ascii="Calibri Light" w:eastAsia="Times New Roman" w:hAnsi="Calibri Light" w:cstheme="majorHAnsi"/>
                <w:b/>
                <w:bCs/>
                <w:noProof/>
                <w:color w:val="000000"/>
                <w:sz w:val="18"/>
                <w:szCs w:val="18"/>
                <w:lang w:val="ru-RU"/>
              </w:rPr>
              <w:t>71.743,1</w:t>
            </w:r>
          </w:p>
        </w:tc>
        <w:tc>
          <w:tcPr>
            <w:tcW w:w="487" w:type="pct"/>
            <w:shd w:val="clear" w:color="auto" w:fill="auto"/>
            <w:vAlign w:val="center"/>
            <w:hideMark/>
          </w:tcPr>
          <w:p w:rsidR="000C688A" w:rsidRPr="00653891" w:rsidRDefault="000C688A" w:rsidP="002D1AB3">
            <w:pPr>
              <w:spacing w:after="0" w:line="240" w:lineRule="auto"/>
              <w:jc w:val="center"/>
              <w:rPr>
                <w:rFonts w:ascii="Calibri Light" w:eastAsia="Times New Roman" w:hAnsi="Calibri Light" w:cstheme="majorHAnsi"/>
                <w:b/>
                <w:bCs/>
                <w:noProof/>
                <w:color w:val="002060"/>
                <w:sz w:val="18"/>
                <w:szCs w:val="18"/>
                <w:lang w:val="ru-RU"/>
              </w:rPr>
            </w:pPr>
            <w:r w:rsidRPr="00653891">
              <w:rPr>
                <w:rFonts w:ascii="Calibri Light" w:eastAsia="Times New Roman" w:hAnsi="Calibri Light" w:cstheme="majorHAnsi"/>
                <w:b/>
                <w:bCs/>
                <w:noProof/>
                <w:color w:val="002060"/>
                <w:sz w:val="18"/>
                <w:szCs w:val="18"/>
                <w:lang w:val="ru-RU"/>
              </w:rPr>
              <w:t>90,0%</w:t>
            </w:r>
          </w:p>
        </w:tc>
      </w:tr>
      <w:tr w:rsidR="00024B5C" w:rsidRPr="00653891" w:rsidTr="008113AC">
        <w:trPr>
          <w:trHeight w:val="975"/>
        </w:trPr>
        <w:tc>
          <w:tcPr>
            <w:tcW w:w="558" w:type="pct"/>
            <w:shd w:val="clear" w:color="auto" w:fill="auto"/>
            <w:vAlign w:val="center"/>
            <w:hideMark/>
          </w:tcPr>
          <w:p w:rsidR="00024B5C" w:rsidRPr="00653891" w:rsidRDefault="00024B5C" w:rsidP="002D1AB3">
            <w:pPr>
              <w:spacing w:after="0" w:line="240" w:lineRule="auto"/>
              <w:jc w:val="both"/>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 </w:t>
            </w:r>
          </w:p>
        </w:tc>
        <w:tc>
          <w:tcPr>
            <w:tcW w:w="810" w:type="pct"/>
            <w:shd w:val="clear" w:color="auto" w:fill="auto"/>
            <w:vAlign w:val="center"/>
            <w:hideMark/>
          </w:tcPr>
          <w:p w:rsidR="00024B5C" w:rsidRPr="00653891" w:rsidRDefault="00024B5C" w:rsidP="00024B5C">
            <w:pPr>
              <w:spacing w:after="0" w:line="240" w:lineRule="auto"/>
              <w:ind w:right="-114"/>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Компонент ыA.1 и B.1 (6 лицеев, отремонтирован-ных МОКИ)</w:t>
            </w:r>
          </w:p>
        </w:tc>
        <w:tc>
          <w:tcPr>
            <w:tcW w:w="396" w:type="pct"/>
            <w:shd w:val="clear" w:color="auto" w:fill="auto"/>
            <w:vAlign w:val="center"/>
            <w:hideMark/>
          </w:tcPr>
          <w:p w:rsidR="00024B5C" w:rsidRPr="00653891" w:rsidRDefault="00024B5C" w:rsidP="001750EC">
            <w:pPr>
              <w:spacing w:after="0" w:line="240" w:lineRule="auto"/>
              <w:jc w:val="center"/>
              <w:rPr>
                <w:rFonts w:ascii="Calibri Light" w:eastAsia="Times New Roman" w:hAnsi="Calibri Light" w:cstheme="majorHAnsi"/>
                <w:b/>
                <w:bCs/>
                <w:noProof/>
                <w:color w:val="000000"/>
                <w:sz w:val="14"/>
                <w:szCs w:val="14"/>
                <w:lang w:val="ru-RU"/>
              </w:rPr>
            </w:pPr>
            <w:r w:rsidRPr="00653891">
              <w:rPr>
                <w:rFonts w:ascii="Calibri Light" w:eastAsia="Times New Roman" w:hAnsi="Calibri Light" w:cstheme="majorHAnsi"/>
                <w:b/>
                <w:bCs/>
                <w:noProof/>
                <w:color w:val="000000"/>
                <w:sz w:val="14"/>
                <w:szCs w:val="14"/>
                <w:lang w:val="ru-RU"/>
              </w:rPr>
              <w:t>МФ</w:t>
            </w:r>
          </w:p>
        </w:tc>
        <w:tc>
          <w:tcPr>
            <w:tcW w:w="507" w:type="pct"/>
            <w:shd w:val="clear" w:color="auto" w:fill="auto"/>
            <w:vAlign w:val="center"/>
            <w:hideMark/>
          </w:tcPr>
          <w:p w:rsidR="00024B5C" w:rsidRPr="00653891" w:rsidRDefault="00024B5C" w:rsidP="002D1AB3">
            <w:pPr>
              <w:spacing w:after="0" w:line="240" w:lineRule="auto"/>
              <w:jc w:val="center"/>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24.500,0</w:t>
            </w:r>
          </w:p>
        </w:tc>
        <w:tc>
          <w:tcPr>
            <w:tcW w:w="798" w:type="pct"/>
            <w:shd w:val="clear" w:color="auto" w:fill="auto"/>
            <w:vAlign w:val="center"/>
            <w:hideMark/>
          </w:tcPr>
          <w:p w:rsidR="00024B5C" w:rsidRPr="00653891" w:rsidRDefault="00024B5C" w:rsidP="002D1AB3">
            <w:pPr>
              <w:spacing w:after="0" w:line="240" w:lineRule="auto"/>
              <w:jc w:val="center"/>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22.523,2</w:t>
            </w:r>
          </w:p>
        </w:tc>
        <w:tc>
          <w:tcPr>
            <w:tcW w:w="517" w:type="pct"/>
            <w:shd w:val="clear" w:color="auto" w:fill="auto"/>
            <w:vAlign w:val="center"/>
            <w:hideMark/>
          </w:tcPr>
          <w:p w:rsidR="00024B5C" w:rsidRPr="00653891" w:rsidRDefault="00024B5C" w:rsidP="002D1AB3">
            <w:pPr>
              <w:spacing w:after="0" w:line="240" w:lineRule="auto"/>
              <w:jc w:val="center"/>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373 635,7</w:t>
            </w:r>
          </w:p>
        </w:tc>
        <w:tc>
          <w:tcPr>
            <w:tcW w:w="431" w:type="pct"/>
            <w:gridSpan w:val="2"/>
            <w:shd w:val="clear" w:color="auto" w:fill="auto"/>
            <w:vAlign w:val="center"/>
            <w:hideMark/>
          </w:tcPr>
          <w:p w:rsidR="00024B5C" w:rsidRPr="00653891" w:rsidRDefault="00024B5C" w:rsidP="002D1AB3">
            <w:pPr>
              <w:spacing w:after="0" w:line="240" w:lineRule="auto"/>
              <w:jc w:val="center"/>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1.572,6</w:t>
            </w:r>
          </w:p>
        </w:tc>
        <w:tc>
          <w:tcPr>
            <w:tcW w:w="496" w:type="pct"/>
            <w:shd w:val="clear" w:color="auto" w:fill="auto"/>
            <w:vAlign w:val="center"/>
            <w:hideMark/>
          </w:tcPr>
          <w:p w:rsidR="00024B5C" w:rsidRPr="00653891" w:rsidRDefault="00024B5C" w:rsidP="002D1AB3">
            <w:pPr>
              <w:spacing w:after="0" w:line="240" w:lineRule="auto"/>
              <w:jc w:val="center"/>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27.805,5</w:t>
            </w:r>
          </w:p>
        </w:tc>
        <w:tc>
          <w:tcPr>
            <w:tcW w:w="487" w:type="pct"/>
            <w:shd w:val="clear" w:color="auto" w:fill="auto"/>
            <w:vAlign w:val="center"/>
            <w:hideMark/>
          </w:tcPr>
          <w:p w:rsidR="00024B5C" w:rsidRPr="00653891" w:rsidRDefault="00024B5C" w:rsidP="002D1AB3">
            <w:pPr>
              <w:spacing w:after="0" w:line="240" w:lineRule="auto"/>
              <w:jc w:val="center"/>
              <w:rPr>
                <w:rFonts w:ascii="Calibri Light" w:eastAsia="Times New Roman" w:hAnsi="Calibri Light" w:cstheme="majorHAnsi"/>
                <w:b/>
                <w:bCs/>
                <w:noProof/>
                <w:color w:val="002060"/>
                <w:sz w:val="18"/>
                <w:szCs w:val="18"/>
                <w:lang w:val="ru-RU"/>
              </w:rPr>
            </w:pPr>
            <w:r w:rsidRPr="00653891">
              <w:rPr>
                <w:rFonts w:ascii="Calibri Light" w:eastAsia="Times New Roman" w:hAnsi="Calibri Light" w:cstheme="majorHAnsi"/>
                <w:b/>
                <w:bCs/>
                <w:noProof/>
                <w:color w:val="002060"/>
                <w:sz w:val="18"/>
                <w:szCs w:val="18"/>
                <w:lang w:val="ru-RU"/>
              </w:rPr>
              <w:t> </w:t>
            </w:r>
          </w:p>
        </w:tc>
      </w:tr>
      <w:tr w:rsidR="00024B5C" w:rsidRPr="00653891" w:rsidTr="008113AC">
        <w:trPr>
          <w:trHeight w:val="960"/>
        </w:trPr>
        <w:tc>
          <w:tcPr>
            <w:tcW w:w="558" w:type="pct"/>
            <w:shd w:val="clear" w:color="auto" w:fill="auto"/>
            <w:vAlign w:val="center"/>
            <w:hideMark/>
          </w:tcPr>
          <w:p w:rsidR="00024B5C" w:rsidRPr="00653891" w:rsidRDefault="00024B5C" w:rsidP="002D1AB3">
            <w:pPr>
              <w:spacing w:after="0" w:line="240" w:lineRule="auto"/>
              <w:jc w:val="both"/>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 </w:t>
            </w:r>
          </w:p>
        </w:tc>
        <w:tc>
          <w:tcPr>
            <w:tcW w:w="810" w:type="pct"/>
            <w:shd w:val="clear" w:color="auto" w:fill="auto"/>
            <w:vAlign w:val="center"/>
            <w:hideMark/>
          </w:tcPr>
          <w:p w:rsidR="00024B5C" w:rsidRPr="00653891" w:rsidRDefault="00024B5C" w:rsidP="00024B5C">
            <w:pPr>
              <w:spacing w:after="0" w:line="240" w:lineRule="auto"/>
              <w:ind w:right="-114"/>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Компонент A.2 (17 лицеев, отремонти-рованных ФСИМ)</w:t>
            </w:r>
          </w:p>
        </w:tc>
        <w:tc>
          <w:tcPr>
            <w:tcW w:w="396" w:type="pct"/>
            <w:shd w:val="clear" w:color="auto" w:fill="auto"/>
            <w:vAlign w:val="center"/>
            <w:hideMark/>
          </w:tcPr>
          <w:p w:rsidR="00024B5C" w:rsidRPr="00653891" w:rsidRDefault="00024B5C" w:rsidP="001750EC">
            <w:pPr>
              <w:spacing w:after="0" w:line="240" w:lineRule="auto"/>
              <w:jc w:val="center"/>
              <w:rPr>
                <w:rFonts w:ascii="Calibri Light" w:eastAsia="Times New Roman" w:hAnsi="Calibri Light" w:cstheme="majorHAnsi"/>
                <w:b/>
                <w:bCs/>
                <w:noProof/>
                <w:color w:val="000000"/>
                <w:sz w:val="14"/>
                <w:szCs w:val="14"/>
                <w:lang w:val="ru-RU"/>
              </w:rPr>
            </w:pPr>
            <w:r w:rsidRPr="00653891">
              <w:rPr>
                <w:rFonts w:ascii="Calibri Light" w:eastAsia="Times New Roman" w:hAnsi="Calibri Light" w:cstheme="majorHAnsi"/>
                <w:b/>
                <w:bCs/>
                <w:noProof/>
                <w:color w:val="000000"/>
                <w:sz w:val="14"/>
                <w:szCs w:val="14"/>
                <w:lang w:val="ru-RU"/>
              </w:rPr>
              <w:t>ФСИМ</w:t>
            </w:r>
          </w:p>
        </w:tc>
        <w:tc>
          <w:tcPr>
            <w:tcW w:w="507" w:type="pct"/>
            <w:shd w:val="clear" w:color="auto" w:fill="auto"/>
            <w:vAlign w:val="center"/>
            <w:hideMark/>
          </w:tcPr>
          <w:p w:rsidR="00024B5C" w:rsidRPr="00653891" w:rsidRDefault="00024B5C" w:rsidP="002D1AB3">
            <w:pPr>
              <w:spacing w:after="0" w:line="240" w:lineRule="auto"/>
              <w:jc w:val="center"/>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14.000,0</w:t>
            </w:r>
          </w:p>
        </w:tc>
        <w:tc>
          <w:tcPr>
            <w:tcW w:w="798" w:type="pct"/>
            <w:shd w:val="clear" w:color="auto" w:fill="auto"/>
            <w:vAlign w:val="center"/>
            <w:hideMark/>
          </w:tcPr>
          <w:p w:rsidR="00024B5C" w:rsidRPr="00653891" w:rsidRDefault="00024B5C" w:rsidP="002D1AB3">
            <w:pPr>
              <w:spacing w:after="0" w:line="240" w:lineRule="auto"/>
              <w:jc w:val="center"/>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12.283,3</w:t>
            </w:r>
          </w:p>
        </w:tc>
        <w:tc>
          <w:tcPr>
            <w:tcW w:w="517" w:type="pct"/>
            <w:shd w:val="clear" w:color="auto" w:fill="auto"/>
            <w:vAlign w:val="center"/>
            <w:hideMark/>
          </w:tcPr>
          <w:p w:rsidR="00024B5C" w:rsidRPr="00653891" w:rsidRDefault="00024B5C" w:rsidP="002D1AB3">
            <w:pPr>
              <w:spacing w:after="0" w:line="240" w:lineRule="auto"/>
              <w:jc w:val="center"/>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213.568,9</w:t>
            </w:r>
          </w:p>
        </w:tc>
        <w:tc>
          <w:tcPr>
            <w:tcW w:w="431" w:type="pct"/>
            <w:gridSpan w:val="2"/>
            <w:shd w:val="clear" w:color="auto" w:fill="auto"/>
            <w:vAlign w:val="center"/>
            <w:hideMark/>
          </w:tcPr>
          <w:p w:rsidR="00024B5C" w:rsidRPr="00653891" w:rsidRDefault="00024B5C" w:rsidP="002D1AB3">
            <w:pPr>
              <w:spacing w:after="0" w:line="240" w:lineRule="auto"/>
              <w:jc w:val="center"/>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2.276,9</w:t>
            </w:r>
          </w:p>
        </w:tc>
        <w:tc>
          <w:tcPr>
            <w:tcW w:w="496" w:type="pct"/>
            <w:shd w:val="clear" w:color="auto" w:fill="auto"/>
            <w:vAlign w:val="center"/>
            <w:hideMark/>
          </w:tcPr>
          <w:p w:rsidR="00024B5C" w:rsidRPr="00653891" w:rsidRDefault="00024B5C" w:rsidP="002D1AB3">
            <w:pPr>
              <w:spacing w:after="0" w:line="240" w:lineRule="auto"/>
              <w:jc w:val="center"/>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42.775,1</w:t>
            </w:r>
          </w:p>
        </w:tc>
        <w:tc>
          <w:tcPr>
            <w:tcW w:w="487" w:type="pct"/>
            <w:shd w:val="clear" w:color="auto" w:fill="auto"/>
            <w:vAlign w:val="center"/>
            <w:hideMark/>
          </w:tcPr>
          <w:p w:rsidR="00024B5C" w:rsidRPr="00653891" w:rsidRDefault="00024B5C" w:rsidP="002D1AB3">
            <w:pPr>
              <w:spacing w:after="0" w:line="240" w:lineRule="auto"/>
              <w:jc w:val="center"/>
              <w:rPr>
                <w:rFonts w:ascii="Calibri Light" w:eastAsia="Times New Roman" w:hAnsi="Calibri Light" w:cstheme="majorHAnsi"/>
                <w:b/>
                <w:bCs/>
                <w:noProof/>
                <w:color w:val="002060"/>
                <w:sz w:val="18"/>
                <w:szCs w:val="18"/>
                <w:lang w:val="ru-RU"/>
              </w:rPr>
            </w:pPr>
            <w:r w:rsidRPr="00653891">
              <w:rPr>
                <w:rFonts w:ascii="Calibri Light" w:eastAsia="Times New Roman" w:hAnsi="Calibri Light" w:cstheme="majorHAnsi"/>
                <w:b/>
                <w:bCs/>
                <w:noProof/>
                <w:color w:val="002060"/>
                <w:sz w:val="18"/>
                <w:szCs w:val="18"/>
                <w:lang w:val="ru-RU"/>
              </w:rPr>
              <w:t> </w:t>
            </w:r>
          </w:p>
        </w:tc>
      </w:tr>
      <w:tr w:rsidR="00024B5C" w:rsidRPr="00653891" w:rsidTr="008113AC">
        <w:trPr>
          <w:trHeight w:val="315"/>
        </w:trPr>
        <w:tc>
          <w:tcPr>
            <w:tcW w:w="558" w:type="pct"/>
            <w:shd w:val="clear" w:color="auto" w:fill="auto"/>
            <w:vAlign w:val="center"/>
            <w:hideMark/>
          </w:tcPr>
          <w:p w:rsidR="00024B5C" w:rsidRPr="00653891" w:rsidRDefault="00024B5C" w:rsidP="002D1AB3">
            <w:pPr>
              <w:spacing w:after="0" w:line="240" w:lineRule="auto"/>
              <w:jc w:val="both"/>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 </w:t>
            </w:r>
          </w:p>
        </w:tc>
        <w:tc>
          <w:tcPr>
            <w:tcW w:w="810" w:type="pct"/>
            <w:shd w:val="clear" w:color="auto" w:fill="auto"/>
            <w:vAlign w:val="center"/>
            <w:hideMark/>
          </w:tcPr>
          <w:p w:rsidR="00024B5C" w:rsidRPr="00653891" w:rsidRDefault="00024B5C" w:rsidP="002D1AB3">
            <w:pPr>
              <w:spacing w:after="0" w:line="240" w:lineRule="auto"/>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Компонент C</w:t>
            </w:r>
          </w:p>
        </w:tc>
        <w:tc>
          <w:tcPr>
            <w:tcW w:w="396" w:type="pct"/>
            <w:shd w:val="clear" w:color="auto" w:fill="auto"/>
            <w:vAlign w:val="center"/>
            <w:hideMark/>
          </w:tcPr>
          <w:p w:rsidR="00024B5C" w:rsidRPr="00653891" w:rsidRDefault="00024B5C" w:rsidP="001750EC">
            <w:pPr>
              <w:spacing w:after="0" w:line="240" w:lineRule="auto"/>
              <w:jc w:val="center"/>
              <w:rPr>
                <w:rFonts w:ascii="Calibri Light" w:eastAsia="Times New Roman" w:hAnsi="Calibri Light" w:cstheme="majorHAnsi"/>
                <w:b/>
                <w:bCs/>
                <w:noProof/>
                <w:color w:val="000000"/>
                <w:sz w:val="14"/>
                <w:szCs w:val="14"/>
                <w:lang w:val="ru-RU"/>
              </w:rPr>
            </w:pPr>
            <w:r w:rsidRPr="00653891">
              <w:rPr>
                <w:rFonts w:ascii="Calibri Light" w:eastAsia="Times New Roman" w:hAnsi="Calibri Light" w:cstheme="majorHAnsi"/>
                <w:b/>
                <w:bCs/>
                <w:noProof/>
                <w:color w:val="000000"/>
                <w:sz w:val="14"/>
                <w:szCs w:val="14"/>
                <w:lang w:val="ru-RU"/>
              </w:rPr>
              <w:t>МОКИ</w:t>
            </w:r>
          </w:p>
        </w:tc>
        <w:tc>
          <w:tcPr>
            <w:tcW w:w="507" w:type="pct"/>
            <w:shd w:val="clear" w:color="auto" w:fill="auto"/>
            <w:vAlign w:val="center"/>
            <w:hideMark/>
          </w:tcPr>
          <w:p w:rsidR="00024B5C" w:rsidRPr="00653891" w:rsidRDefault="00024B5C" w:rsidP="002D1AB3">
            <w:pPr>
              <w:spacing w:after="0" w:line="240" w:lineRule="auto"/>
              <w:jc w:val="center"/>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1.500,0</w:t>
            </w:r>
          </w:p>
        </w:tc>
        <w:tc>
          <w:tcPr>
            <w:tcW w:w="798" w:type="pct"/>
            <w:shd w:val="clear" w:color="auto" w:fill="auto"/>
            <w:vAlign w:val="center"/>
            <w:hideMark/>
          </w:tcPr>
          <w:p w:rsidR="00024B5C" w:rsidRPr="00653891" w:rsidRDefault="00024B5C" w:rsidP="002D1AB3">
            <w:pPr>
              <w:spacing w:after="0" w:line="240" w:lineRule="auto"/>
              <w:jc w:val="center"/>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1.193,7</w:t>
            </w:r>
          </w:p>
        </w:tc>
        <w:tc>
          <w:tcPr>
            <w:tcW w:w="517" w:type="pct"/>
            <w:shd w:val="clear" w:color="auto" w:fill="auto"/>
            <w:vAlign w:val="center"/>
            <w:hideMark/>
          </w:tcPr>
          <w:p w:rsidR="00024B5C" w:rsidRPr="00653891" w:rsidRDefault="00024B5C" w:rsidP="002D1AB3">
            <w:pPr>
              <w:spacing w:after="0" w:line="240" w:lineRule="auto"/>
              <w:jc w:val="center"/>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20.995,9</w:t>
            </w:r>
          </w:p>
        </w:tc>
        <w:tc>
          <w:tcPr>
            <w:tcW w:w="431" w:type="pct"/>
            <w:gridSpan w:val="2"/>
            <w:shd w:val="clear" w:color="auto" w:fill="auto"/>
            <w:vAlign w:val="center"/>
            <w:hideMark/>
          </w:tcPr>
          <w:p w:rsidR="00024B5C" w:rsidRPr="00653891" w:rsidRDefault="00024B5C" w:rsidP="002D1AB3">
            <w:pPr>
              <w:spacing w:after="0" w:line="240" w:lineRule="auto"/>
              <w:jc w:val="center"/>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65,0</w:t>
            </w:r>
          </w:p>
        </w:tc>
        <w:tc>
          <w:tcPr>
            <w:tcW w:w="496" w:type="pct"/>
            <w:shd w:val="clear" w:color="auto" w:fill="auto"/>
            <w:vAlign w:val="center"/>
            <w:hideMark/>
          </w:tcPr>
          <w:p w:rsidR="00024B5C" w:rsidRPr="00653891" w:rsidRDefault="00024B5C" w:rsidP="002D1AB3">
            <w:pPr>
              <w:spacing w:after="0" w:line="240" w:lineRule="auto"/>
              <w:jc w:val="center"/>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1.162,5</w:t>
            </w:r>
          </w:p>
        </w:tc>
        <w:tc>
          <w:tcPr>
            <w:tcW w:w="487" w:type="pct"/>
            <w:shd w:val="clear" w:color="auto" w:fill="auto"/>
            <w:vAlign w:val="center"/>
            <w:hideMark/>
          </w:tcPr>
          <w:p w:rsidR="00024B5C" w:rsidRPr="00653891" w:rsidRDefault="00024B5C" w:rsidP="002D1AB3">
            <w:pPr>
              <w:spacing w:after="0" w:line="240" w:lineRule="auto"/>
              <w:jc w:val="center"/>
              <w:rPr>
                <w:rFonts w:ascii="Calibri Light" w:eastAsia="Times New Roman" w:hAnsi="Calibri Light" w:cstheme="majorHAnsi"/>
                <w:b/>
                <w:bCs/>
                <w:noProof/>
                <w:color w:val="002060"/>
                <w:sz w:val="18"/>
                <w:szCs w:val="18"/>
                <w:lang w:val="ru-RU"/>
              </w:rPr>
            </w:pPr>
            <w:r w:rsidRPr="00653891">
              <w:rPr>
                <w:rFonts w:ascii="Calibri Light" w:eastAsia="Times New Roman" w:hAnsi="Calibri Light" w:cstheme="majorHAnsi"/>
                <w:b/>
                <w:bCs/>
                <w:noProof/>
                <w:color w:val="002060"/>
                <w:sz w:val="18"/>
                <w:szCs w:val="18"/>
                <w:lang w:val="ru-RU"/>
              </w:rPr>
              <w:t> </w:t>
            </w:r>
          </w:p>
        </w:tc>
      </w:tr>
      <w:tr w:rsidR="00024B5C" w:rsidRPr="00653891" w:rsidTr="00024B5C">
        <w:trPr>
          <w:trHeight w:val="315"/>
        </w:trPr>
        <w:tc>
          <w:tcPr>
            <w:tcW w:w="1367" w:type="pct"/>
            <w:gridSpan w:val="2"/>
            <w:shd w:val="clear" w:color="auto" w:fill="auto"/>
            <w:vAlign w:val="center"/>
            <w:hideMark/>
          </w:tcPr>
          <w:p w:rsidR="00024B5C" w:rsidRPr="00653891" w:rsidRDefault="00024B5C" w:rsidP="008113AC">
            <w:pPr>
              <w:spacing w:after="0" w:line="240" w:lineRule="auto"/>
              <w:jc w:val="both"/>
              <w:rPr>
                <w:rFonts w:ascii="Calibri Light" w:eastAsia="Times New Roman" w:hAnsi="Calibri Light" w:cstheme="majorHAnsi"/>
                <w:b/>
                <w:bCs/>
                <w:noProof/>
                <w:color w:val="000000"/>
                <w:sz w:val="18"/>
                <w:szCs w:val="18"/>
                <w:lang w:val="ru-RU"/>
              </w:rPr>
            </w:pPr>
            <w:r w:rsidRPr="00653891">
              <w:rPr>
                <w:rFonts w:ascii="Calibri Light" w:eastAsia="Times New Roman" w:hAnsi="Calibri Light" w:cstheme="majorHAnsi"/>
                <w:b/>
                <w:bCs/>
                <w:noProof/>
                <w:color w:val="000000"/>
                <w:sz w:val="18"/>
                <w:szCs w:val="18"/>
                <w:lang w:val="ru-RU"/>
              </w:rPr>
              <w:t>МАР FA 6181/2018</w:t>
            </w:r>
          </w:p>
        </w:tc>
        <w:tc>
          <w:tcPr>
            <w:tcW w:w="396" w:type="pct"/>
            <w:shd w:val="clear" w:color="auto" w:fill="auto"/>
            <w:vAlign w:val="center"/>
            <w:hideMark/>
          </w:tcPr>
          <w:p w:rsidR="00024B5C" w:rsidRPr="00653891" w:rsidRDefault="00024B5C" w:rsidP="002D1AB3">
            <w:pPr>
              <w:spacing w:after="0" w:line="240" w:lineRule="auto"/>
              <w:jc w:val="center"/>
              <w:rPr>
                <w:rFonts w:ascii="Calibri Light" w:eastAsia="Times New Roman" w:hAnsi="Calibri Light" w:cstheme="majorHAnsi"/>
                <w:b/>
                <w:bCs/>
                <w:noProof/>
                <w:color w:val="000000"/>
                <w:sz w:val="14"/>
                <w:szCs w:val="14"/>
                <w:lang w:val="ru-RU"/>
              </w:rPr>
            </w:pPr>
            <w:r w:rsidRPr="00653891">
              <w:rPr>
                <w:rFonts w:ascii="Calibri Light" w:eastAsia="Times New Roman" w:hAnsi="Calibri Light" w:cstheme="majorHAnsi"/>
                <w:b/>
                <w:bCs/>
                <w:noProof/>
                <w:color w:val="000000"/>
                <w:sz w:val="14"/>
                <w:szCs w:val="14"/>
                <w:lang w:val="ru-RU"/>
              </w:rPr>
              <w:t> </w:t>
            </w:r>
          </w:p>
        </w:tc>
        <w:tc>
          <w:tcPr>
            <w:tcW w:w="507" w:type="pct"/>
            <w:shd w:val="clear" w:color="auto" w:fill="auto"/>
            <w:vAlign w:val="center"/>
            <w:hideMark/>
          </w:tcPr>
          <w:p w:rsidR="00024B5C" w:rsidRPr="00653891" w:rsidRDefault="00024B5C" w:rsidP="002D1AB3">
            <w:pPr>
              <w:spacing w:after="0" w:line="240" w:lineRule="auto"/>
              <w:jc w:val="center"/>
              <w:rPr>
                <w:rFonts w:ascii="Calibri Light" w:eastAsia="Times New Roman" w:hAnsi="Calibri Light" w:cstheme="majorHAnsi"/>
                <w:b/>
                <w:bCs/>
                <w:noProof/>
                <w:color w:val="000000"/>
                <w:sz w:val="18"/>
                <w:szCs w:val="18"/>
                <w:lang w:val="ru-RU"/>
              </w:rPr>
            </w:pPr>
            <w:r w:rsidRPr="00653891">
              <w:rPr>
                <w:rFonts w:ascii="Calibri Light" w:eastAsia="Times New Roman" w:hAnsi="Calibri Light" w:cstheme="majorHAnsi"/>
                <w:b/>
                <w:bCs/>
                <w:noProof/>
                <w:color w:val="000000"/>
                <w:sz w:val="18"/>
                <w:szCs w:val="18"/>
                <w:lang w:val="ru-RU"/>
              </w:rPr>
              <w:t>10.000,0</w:t>
            </w:r>
          </w:p>
        </w:tc>
        <w:tc>
          <w:tcPr>
            <w:tcW w:w="798" w:type="pct"/>
            <w:shd w:val="clear" w:color="auto" w:fill="auto"/>
            <w:vAlign w:val="center"/>
            <w:hideMark/>
          </w:tcPr>
          <w:p w:rsidR="00024B5C" w:rsidRPr="00653891" w:rsidRDefault="00024B5C" w:rsidP="002D1AB3">
            <w:pPr>
              <w:spacing w:after="0" w:line="240" w:lineRule="auto"/>
              <w:jc w:val="center"/>
              <w:rPr>
                <w:rFonts w:ascii="Calibri Light" w:eastAsia="Times New Roman" w:hAnsi="Calibri Light" w:cstheme="majorHAnsi"/>
                <w:b/>
                <w:bCs/>
                <w:noProof/>
                <w:color w:val="000000"/>
                <w:sz w:val="18"/>
                <w:szCs w:val="18"/>
                <w:lang w:val="ru-RU"/>
              </w:rPr>
            </w:pPr>
            <w:r w:rsidRPr="00653891">
              <w:rPr>
                <w:rFonts w:ascii="Calibri Light" w:eastAsia="Times New Roman" w:hAnsi="Calibri Light" w:cstheme="majorHAnsi"/>
                <w:b/>
                <w:bCs/>
                <w:noProof/>
                <w:color w:val="000000"/>
                <w:sz w:val="18"/>
                <w:szCs w:val="18"/>
                <w:lang w:val="ru-RU"/>
              </w:rPr>
              <w:t>5.431,6</w:t>
            </w:r>
          </w:p>
        </w:tc>
        <w:tc>
          <w:tcPr>
            <w:tcW w:w="517" w:type="pct"/>
            <w:shd w:val="clear" w:color="auto" w:fill="auto"/>
            <w:vAlign w:val="center"/>
            <w:hideMark/>
          </w:tcPr>
          <w:p w:rsidR="00024B5C" w:rsidRPr="00653891" w:rsidRDefault="00024B5C" w:rsidP="002D1AB3">
            <w:pPr>
              <w:spacing w:after="0" w:line="240" w:lineRule="auto"/>
              <w:jc w:val="center"/>
              <w:rPr>
                <w:rFonts w:ascii="Calibri Light" w:eastAsia="Times New Roman" w:hAnsi="Calibri Light" w:cstheme="majorHAnsi"/>
                <w:b/>
                <w:bCs/>
                <w:noProof/>
                <w:color w:val="000000"/>
                <w:sz w:val="18"/>
                <w:szCs w:val="18"/>
                <w:lang w:val="ru-RU"/>
              </w:rPr>
            </w:pPr>
            <w:r w:rsidRPr="00653891">
              <w:rPr>
                <w:rFonts w:ascii="Calibri Light" w:eastAsia="Times New Roman" w:hAnsi="Calibri Light" w:cstheme="majorHAnsi"/>
                <w:b/>
                <w:bCs/>
                <w:noProof/>
                <w:color w:val="000000"/>
                <w:sz w:val="18"/>
                <w:szCs w:val="18"/>
                <w:lang w:val="ru-RU"/>
              </w:rPr>
              <w:t>95.851,0</w:t>
            </w:r>
          </w:p>
        </w:tc>
        <w:tc>
          <w:tcPr>
            <w:tcW w:w="431" w:type="pct"/>
            <w:gridSpan w:val="2"/>
            <w:shd w:val="clear" w:color="auto" w:fill="auto"/>
            <w:vAlign w:val="center"/>
            <w:hideMark/>
          </w:tcPr>
          <w:p w:rsidR="00024B5C" w:rsidRPr="00653891" w:rsidRDefault="00024B5C" w:rsidP="002D1AB3">
            <w:pPr>
              <w:spacing w:after="0" w:line="240" w:lineRule="auto"/>
              <w:jc w:val="center"/>
              <w:rPr>
                <w:rFonts w:ascii="Calibri Light" w:eastAsia="Times New Roman" w:hAnsi="Calibri Light" w:cstheme="majorHAnsi"/>
                <w:b/>
                <w:bCs/>
                <w:noProof/>
                <w:color w:val="000000"/>
                <w:sz w:val="18"/>
                <w:szCs w:val="18"/>
                <w:lang w:val="ru-RU"/>
              </w:rPr>
            </w:pPr>
            <w:r w:rsidRPr="00653891">
              <w:rPr>
                <w:rFonts w:ascii="Calibri Light" w:eastAsia="Times New Roman" w:hAnsi="Calibri Light" w:cstheme="majorHAnsi"/>
                <w:b/>
                <w:bCs/>
                <w:noProof/>
                <w:color w:val="000000"/>
                <w:sz w:val="18"/>
                <w:szCs w:val="18"/>
                <w:lang w:val="ru-RU"/>
              </w:rPr>
              <w:t>3.674,3</w:t>
            </w:r>
          </w:p>
        </w:tc>
        <w:tc>
          <w:tcPr>
            <w:tcW w:w="496" w:type="pct"/>
            <w:shd w:val="clear" w:color="auto" w:fill="auto"/>
            <w:vAlign w:val="center"/>
            <w:hideMark/>
          </w:tcPr>
          <w:p w:rsidR="00024B5C" w:rsidRPr="00653891" w:rsidRDefault="00024B5C" w:rsidP="002D1AB3">
            <w:pPr>
              <w:spacing w:after="0" w:line="240" w:lineRule="auto"/>
              <w:jc w:val="center"/>
              <w:rPr>
                <w:rFonts w:ascii="Calibri Light" w:eastAsia="Times New Roman" w:hAnsi="Calibri Light" w:cstheme="majorHAnsi"/>
                <w:b/>
                <w:bCs/>
                <w:noProof/>
                <w:color w:val="000000"/>
                <w:sz w:val="18"/>
                <w:szCs w:val="18"/>
                <w:lang w:val="ru-RU"/>
              </w:rPr>
            </w:pPr>
            <w:r w:rsidRPr="00653891">
              <w:rPr>
                <w:rFonts w:ascii="Calibri Light" w:eastAsia="Times New Roman" w:hAnsi="Calibri Light" w:cstheme="majorHAnsi"/>
                <w:b/>
                <w:bCs/>
                <w:noProof/>
                <w:color w:val="000000"/>
                <w:sz w:val="18"/>
                <w:szCs w:val="18"/>
                <w:lang w:val="ru-RU"/>
              </w:rPr>
              <w:t>65.439,2</w:t>
            </w:r>
          </w:p>
        </w:tc>
        <w:tc>
          <w:tcPr>
            <w:tcW w:w="487" w:type="pct"/>
            <w:shd w:val="clear" w:color="auto" w:fill="auto"/>
            <w:vAlign w:val="center"/>
            <w:hideMark/>
          </w:tcPr>
          <w:p w:rsidR="00024B5C" w:rsidRPr="00653891" w:rsidRDefault="00024B5C" w:rsidP="002D1AB3">
            <w:pPr>
              <w:spacing w:after="0" w:line="240" w:lineRule="auto"/>
              <w:jc w:val="center"/>
              <w:rPr>
                <w:rFonts w:ascii="Calibri Light" w:eastAsia="Times New Roman" w:hAnsi="Calibri Light" w:cstheme="majorHAnsi"/>
                <w:b/>
                <w:bCs/>
                <w:noProof/>
                <w:color w:val="002060"/>
                <w:sz w:val="18"/>
                <w:szCs w:val="18"/>
                <w:lang w:val="ru-RU"/>
              </w:rPr>
            </w:pPr>
            <w:r w:rsidRPr="00653891">
              <w:rPr>
                <w:rFonts w:ascii="Calibri Light" w:eastAsia="Times New Roman" w:hAnsi="Calibri Light" w:cstheme="majorHAnsi"/>
                <w:b/>
                <w:bCs/>
                <w:noProof/>
                <w:color w:val="002060"/>
                <w:sz w:val="18"/>
                <w:szCs w:val="18"/>
                <w:lang w:val="ru-RU"/>
              </w:rPr>
              <w:t>54,3%</w:t>
            </w:r>
          </w:p>
        </w:tc>
      </w:tr>
      <w:tr w:rsidR="00024B5C" w:rsidRPr="00653891" w:rsidTr="008113AC">
        <w:trPr>
          <w:trHeight w:val="495"/>
        </w:trPr>
        <w:tc>
          <w:tcPr>
            <w:tcW w:w="558" w:type="pct"/>
            <w:shd w:val="clear" w:color="auto" w:fill="auto"/>
            <w:vAlign w:val="center"/>
            <w:hideMark/>
          </w:tcPr>
          <w:p w:rsidR="00024B5C" w:rsidRPr="00653891" w:rsidRDefault="00024B5C" w:rsidP="002D1AB3">
            <w:pPr>
              <w:spacing w:after="0" w:line="240" w:lineRule="auto"/>
              <w:jc w:val="both"/>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 </w:t>
            </w:r>
          </w:p>
        </w:tc>
        <w:tc>
          <w:tcPr>
            <w:tcW w:w="810" w:type="pct"/>
            <w:shd w:val="clear" w:color="auto" w:fill="auto"/>
            <w:vAlign w:val="center"/>
            <w:hideMark/>
          </w:tcPr>
          <w:p w:rsidR="00024B5C" w:rsidRPr="00653891" w:rsidRDefault="00024B5C" w:rsidP="002D1AB3">
            <w:pPr>
              <w:spacing w:after="0" w:line="240" w:lineRule="auto"/>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Компонент A.3</w:t>
            </w:r>
          </w:p>
        </w:tc>
        <w:tc>
          <w:tcPr>
            <w:tcW w:w="396" w:type="pct"/>
            <w:shd w:val="clear" w:color="auto" w:fill="auto"/>
            <w:vAlign w:val="center"/>
            <w:hideMark/>
          </w:tcPr>
          <w:p w:rsidR="00024B5C" w:rsidRPr="00653891" w:rsidRDefault="00024B5C" w:rsidP="002D1AB3">
            <w:pPr>
              <w:spacing w:after="0" w:line="240" w:lineRule="auto"/>
              <w:jc w:val="center"/>
              <w:rPr>
                <w:rFonts w:ascii="Calibri Light" w:eastAsia="Times New Roman" w:hAnsi="Calibri Light" w:cstheme="majorHAnsi"/>
                <w:b/>
                <w:bCs/>
                <w:noProof/>
                <w:color w:val="000000"/>
                <w:sz w:val="14"/>
                <w:szCs w:val="14"/>
                <w:lang w:val="ru-RU"/>
              </w:rPr>
            </w:pPr>
            <w:r w:rsidRPr="00653891">
              <w:rPr>
                <w:rFonts w:ascii="Calibri Light" w:eastAsia="Times New Roman" w:hAnsi="Calibri Light" w:cstheme="majorHAnsi"/>
                <w:b/>
                <w:bCs/>
                <w:noProof/>
                <w:color w:val="000000"/>
                <w:sz w:val="14"/>
                <w:szCs w:val="14"/>
                <w:lang w:val="ru-RU"/>
              </w:rPr>
              <w:t> </w:t>
            </w:r>
          </w:p>
        </w:tc>
        <w:tc>
          <w:tcPr>
            <w:tcW w:w="507" w:type="pct"/>
            <w:shd w:val="clear" w:color="auto" w:fill="auto"/>
            <w:vAlign w:val="center"/>
            <w:hideMark/>
          </w:tcPr>
          <w:p w:rsidR="00024B5C" w:rsidRPr="00653891" w:rsidRDefault="00024B5C" w:rsidP="002D1AB3">
            <w:pPr>
              <w:spacing w:after="0" w:line="240" w:lineRule="auto"/>
              <w:jc w:val="center"/>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9.280,0</w:t>
            </w:r>
          </w:p>
        </w:tc>
        <w:tc>
          <w:tcPr>
            <w:tcW w:w="798" w:type="pct"/>
            <w:shd w:val="clear" w:color="auto" w:fill="auto"/>
            <w:vAlign w:val="center"/>
            <w:hideMark/>
          </w:tcPr>
          <w:p w:rsidR="00024B5C" w:rsidRPr="00653891" w:rsidRDefault="00024B5C" w:rsidP="002D1AB3">
            <w:pPr>
              <w:spacing w:after="0" w:line="240" w:lineRule="auto"/>
              <w:jc w:val="center"/>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5.020,4</w:t>
            </w:r>
          </w:p>
        </w:tc>
        <w:tc>
          <w:tcPr>
            <w:tcW w:w="517" w:type="pct"/>
            <w:shd w:val="clear" w:color="auto" w:fill="auto"/>
            <w:vAlign w:val="center"/>
            <w:hideMark/>
          </w:tcPr>
          <w:p w:rsidR="00024B5C" w:rsidRPr="00653891" w:rsidRDefault="00024B5C" w:rsidP="002D1AB3">
            <w:pPr>
              <w:spacing w:after="0" w:line="240" w:lineRule="auto"/>
              <w:jc w:val="center"/>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88.644,8</w:t>
            </w:r>
          </w:p>
        </w:tc>
        <w:tc>
          <w:tcPr>
            <w:tcW w:w="431" w:type="pct"/>
            <w:gridSpan w:val="2"/>
            <w:shd w:val="clear" w:color="auto" w:fill="auto"/>
            <w:vAlign w:val="center"/>
            <w:hideMark/>
          </w:tcPr>
          <w:p w:rsidR="00024B5C" w:rsidRPr="00653891" w:rsidRDefault="00024B5C" w:rsidP="002D1AB3">
            <w:pPr>
              <w:spacing w:after="0" w:line="240" w:lineRule="auto"/>
              <w:jc w:val="center"/>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3.545,2</w:t>
            </w:r>
          </w:p>
        </w:tc>
        <w:tc>
          <w:tcPr>
            <w:tcW w:w="496" w:type="pct"/>
            <w:shd w:val="clear" w:color="auto" w:fill="auto"/>
            <w:vAlign w:val="center"/>
            <w:hideMark/>
          </w:tcPr>
          <w:p w:rsidR="00024B5C" w:rsidRPr="00653891" w:rsidRDefault="00024B5C" w:rsidP="002D1AB3">
            <w:pPr>
              <w:spacing w:after="0" w:line="240" w:lineRule="auto"/>
              <w:jc w:val="center"/>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63.151,2</w:t>
            </w:r>
          </w:p>
        </w:tc>
        <w:tc>
          <w:tcPr>
            <w:tcW w:w="487" w:type="pct"/>
            <w:shd w:val="clear" w:color="auto" w:fill="auto"/>
            <w:vAlign w:val="center"/>
            <w:hideMark/>
          </w:tcPr>
          <w:p w:rsidR="00024B5C" w:rsidRPr="00653891" w:rsidRDefault="00024B5C" w:rsidP="002D1AB3">
            <w:pPr>
              <w:spacing w:after="0" w:line="240" w:lineRule="auto"/>
              <w:jc w:val="center"/>
              <w:rPr>
                <w:rFonts w:ascii="Calibri Light" w:eastAsia="Times New Roman" w:hAnsi="Calibri Light" w:cstheme="majorHAnsi"/>
                <w:b/>
                <w:bCs/>
                <w:noProof/>
                <w:color w:val="002060"/>
                <w:sz w:val="18"/>
                <w:szCs w:val="18"/>
                <w:lang w:val="ru-RU"/>
              </w:rPr>
            </w:pPr>
            <w:r w:rsidRPr="00653891">
              <w:rPr>
                <w:rFonts w:ascii="Calibri Light" w:eastAsia="Times New Roman" w:hAnsi="Calibri Light" w:cstheme="majorHAnsi"/>
                <w:b/>
                <w:bCs/>
                <w:noProof/>
                <w:color w:val="002060"/>
                <w:sz w:val="18"/>
                <w:szCs w:val="18"/>
                <w:lang w:val="ru-RU"/>
              </w:rPr>
              <w:t> </w:t>
            </w:r>
          </w:p>
        </w:tc>
      </w:tr>
      <w:tr w:rsidR="00024B5C" w:rsidRPr="00653891" w:rsidTr="008113AC">
        <w:trPr>
          <w:trHeight w:val="495"/>
        </w:trPr>
        <w:tc>
          <w:tcPr>
            <w:tcW w:w="558" w:type="pct"/>
            <w:shd w:val="clear" w:color="auto" w:fill="auto"/>
            <w:vAlign w:val="center"/>
            <w:hideMark/>
          </w:tcPr>
          <w:p w:rsidR="00024B5C" w:rsidRPr="00653891" w:rsidRDefault="00024B5C" w:rsidP="002D1AB3">
            <w:pPr>
              <w:spacing w:after="0" w:line="240" w:lineRule="auto"/>
              <w:jc w:val="both"/>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 </w:t>
            </w:r>
          </w:p>
        </w:tc>
        <w:tc>
          <w:tcPr>
            <w:tcW w:w="810" w:type="pct"/>
            <w:shd w:val="clear" w:color="auto" w:fill="auto"/>
            <w:vAlign w:val="center"/>
            <w:hideMark/>
          </w:tcPr>
          <w:p w:rsidR="00024B5C" w:rsidRPr="00653891" w:rsidRDefault="00024B5C" w:rsidP="002D1AB3">
            <w:pPr>
              <w:spacing w:after="0" w:line="240" w:lineRule="auto"/>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 xml:space="preserve">Компонент B.2 </w:t>
            </w:r>
          </w:p>
        </w:tc>
        <w:tc>
          <w:tcPr>
            <w:tcW w:w="396" w:type="pct"/>
            <w:shd w:val="clear" w:color="auto" w:fill="auto"/>
            <w:vAlign w:val="center"/>
            <w:hideMark/>
          </w:tcPr>
          <w:p w:rsidR="00024B5C" w:rsidRPr="00653891" w:rsidRDefault="00024B5C" w:rsidP="008113AC">
            <w:pPr>
              <w:spacing w:after="0" w:line="240" w:lineRule="auto"/>
              <w:jc w:val="center"/>
              <w:rPr>
                <w:rFonts w:ascii="Calibri Light" w:eastAsia="Times New Roman" w:hAnsi="Calibri Light" w:cstheme="majorHAnsi"/>
                <w:b/>
                <w:bCs/>
                <w:noProof/>
                <w:color w:val="000000"/>
                <w:sz w:val="14"/>
                <w:szCs w:val="14"/>
                <w:lang w:val="ru-RU"/>
              </w:rPr>
            </w:pPr>
            <w:r w:rsidRPr="00653891">
              <w:rPr>
                <w:rFonts w:ascii="Calibri Light" w:eastAsia="Times New Roman" w:hAnsi="Calibri Light" w:cstheme="majorHAnsi"/>
                <w:b/>
                <w:bCs/>
                <w:noProof/>
                <w:color w:val="000000"/>
                <w:sz w:val="14"/>
                <w:szCs w:val="14"/>
                <w:lang w:val="ru-RU"/>
              </w:rPr>
              <w:t xml:space="preserve">МОКИ </w:t>
            </w:r>
          </w:p>
        </w:tc>
        <w:tc>
          <w:tcPr>
            <w:tcW w:w="507" w:type="pct"/>
            <w:shd w:val="clear" w:color="auto" w:fill="auto"/>
            <w:vAlign w:val="center"/>
            <w:hideMark/>
          </w:tcPr>
          <w:p w:rsidR="00024B5C" w:rsidRPr="00653891" w:rsidRDefault="00024B5C" w:rsidP="002D1AB3">
            <w:pPr>
              <w:spacing w:after="0" w:line="240" w:lineRule="auto"/>
              <w:jc w:val="center"/>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160,0</w:t>
            </w:r>
          </w:p>
        </w:tc>
        <w:tc>
          <w:tcPr>
            <w:tcW w:w="798" w:type="pct"/>
            <w:shd w:val="clear" w:color="auto" w:fill="auto"/>
            <w:vAlign w:val="center"/>
            <w:hideMark/>
          </w:tcPr>
          <w:p w:rsidR="00024B5C" w:rsidRPr="00653891" w:rsidRDefault="00024B5C" w:rsidP="002D1AB3">
            <w:pPr>
              <w:spacing w:after="0" w:line="240" w:lineRule="auto"/>
              <w:jc w:val="center"/>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6,9</w:t>
            </w:r>
          </w:p>
        </w:tc>
        <w:tc>
          <w:tcPr>
            <w:tcW w:w="517" w:type="pct"/>
            <w:shd w:val="clear" w:color="auto" w:fill="auto"/>
            <w:vAlign w:val="center"/>
            <w:hideMark/>
          </w:tcPr>
          <w:p w:rsidR="00024B5C" w:rsidRPr="00653891" w:rsidRDefault="00024B5C" w:rsidP="002D1AB3">
            <w:pPr>
              <w:spacing w:after="0" w:line="240" w:lineRule="auto"/>
              <w:jc w:val="center"/>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122,5</w:t>
            </w:r>
          </w:p>
        </w:tc>
        <w:tc>
          <w:tcPr>
            <w:tcW w:w="431" w:type="pct"/>
            <w:gridSpan w:val="2"/>
            <w:shd w:val="clear" w:color="auto" w:fill="auto"/>
            <w:vAlign w:val="center"/>
            <w:hideMark/>
          </w:tcPr>
          <w:p w:rsidR="00024B5C" w:rsidRPr="00653891" w:rsidRDefault="00024B5C" w:rsidP="002D1AB3">
            <w:pPr>
              <w:spacing w:after="0" w:line="240" w:lineRule="auto"/>
              <w:jc w:val="center"/>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6,9</w:t>
            </w:r>
          </w:p>
        </w:tc>
        <w:tc>
          <w:tcPr>
            <w:tcW w:w="496" w:type="pct"/>
            <w:shd w:val="clear" w:color="auto" w:fill="auto"/>
            <w:vAlign w:val="center"/>
            <w:hideMark/>
          </w:tcPr>
          <w:p w:rsidR="00024B5C" w:rsidRPr="00653891" w:rsidRDefault="00024B5C" w:rsidP="002D1AB3">
            <w:pPr>
              <w:spacing w:after="0" w:line="240" w:lineRule="auto"/>
              <w:jc w:val="center"/>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122,5</w:t>
            </w:r>
          </w:p>
        </w:tc>
        <w:tc>
          <w:tcPr>
            <w:tcW w:w="487" w:type="pct"/>
            <w:shd w:val="clear" w:color="auto" w:fill="auto"/>
            <w:vAlign w:val="center"/>
            <w:hideMark/>
          </w:tcPr>
          <w:p w:rsidR="00024B5C" w:rsidRPr="00653891" w:rsidRDefault="00024B5C" w:rsidP="002D1AB3">
            <w:pPr>
              <w:spacing w:after="0" w:line="240" w:lineRule="auto"/>
              <w:jc w:val="center"/>
              <w:rPr>
                <w:rFonts w:ascii="Calibri Light" w:eastAsia="Times New Roman" w:hAnsi="Calibri Light" w:cstheme="majorHAnsi"/>
                <w:b/>
                <w:bCs/>
                <w:noProof/>
                <w:color w:val="002060"/>
                <w:sz w:val="18"/>
                <w:szCs w:val="18"/>
                <w:lang w:val="ru-RU"/>
              </w:rPr>
            </w:pPr>
            <w:r w:rsidRPr="00653891">
              <w:rPr>
                <w:rFonts w:ascii="Calibri Light" w:eastAsia="Times New Roman" w:hAnsi="Calibri Light" w:cstheme="majorHAnsi"/>
                <w:b/>
                <w:bCs/>
                <w:noProof/>
                <w:color w:val="002060"/>
                <w:sz w:val="18"/>
                <w:szCs w:val="18"/>
                <w:lang w:val="ru-RU"/>
              </w:rPr>
              <w:t> </w:t>
            </w:r>
          </w:p>
        </w:tc>
      </w:tr>
      <w:tr w:rsidR="00024B5C" w:rsidRPr="00653891" w:rsidTr="008113AC">
        <w:trPr>
          <w:trHeight w:val="315"/>
        </w:trPr>
        <w:tc>
          <w:tcPr>
            <w:tcW w:w="558" w:type="pct"/>
            <w:shd w:val="clear" w:color="auto" w:fill="auto"/>
            <w:vAlign w:val="center"/>
            <w:hideMark/>
          </w:tcPr>
          <w:p w:rsidR="00024B5C" w:rsidRPr="00653891" w:rsidRDefault="00024B5C" w:rsidP="002D1AB3">
            <w:pPr>
              <w:spacing w:after="0" w:line="240" w:lineRule="auto"/>
              <w:jc w:val="both"/>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 </w:t>
            </w:r>
          </w:p>
        </w:tc>
        <w:tc>
          <w:tcPr>
            <w:tcW w:w="810" w:type="pct"/>
            <w:shd w:val="clear" w:color="auto" w:fill="auto"/>
            <w:vAlign w:val="center"/>
            <w:hideMark/>
          </w:tcPr>
          <w:p w:rsidR="00024B5C" w:rsidRPr="00653891" w:rsidRDefault="00024B5C" w:rsidP="008113AC">
            <w:pPr>
              <w:spacing w:after="0" w:line="240" w:lineRule="auto"/>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Компонент C</w:t>
            </w:r>
          </w:p>
        </w:tc>
        <w:tc>
          <w:tcPr>
            <w:tcW w:w="396" w:type="pct"/>
            <w:shd w:val="clear" w:color="auto" w:fill="auto"/>
            <w:hideMark/>
          </w:tcPr>
          <w:p w:rsidR="00024B5C" w:rsidRPr="00653891" w:rsidRDefault="00024B5C" w:rsidP="002D1AB3">
            <w:pPr>
              <w:spacing w:after="0" w:line="240" w:lineRule="auto"/>
              <w:jc w:val="center"/>
              <w:rPr>
                <w:rFonts w:ascii="Calibri Light" w:eastAsia="Times New Roman" w:hAnsi="Calibri Light" w:cstheme="majorHAnsi"/>
                <w:noProof/>
                <w:color w:val="000000"/>
                <w:lang w:val="ru-RU"/>
              </w:rPr>
            </w:pPr>
            <w:r w:rsidRPr="00653891">
              <w:rPr>
                <w:rFonts w:ascii="Calibri Light" w:eastAsia="Times New Roman" w:hAnsi="Calibri Light" w:cstheme="majorHAnsi"/>
                <w:noProof/>
                <w:color w:val="000000"/>
                <w:lang w:val="ru-RU"/>
              </w:rPr>
              <w:t> </w:t>
            </w:r>
          </w:p>
        </w:tc>
        <w:tc>
          <w:tcPr>
            <w:tcW w:w="507" w:type="pct"/>
            <w:shd w:val="clear" w:color="auto" w:fill="auto"/>
            <w:vAlign w:val="center"/>
            <w:hideMark/>
          </w:tcPr>
          <w:p w:rsidR="00024B5C" w:rsidRPr="00653891" w:rsidRDefault="00024B5C" w:rsidP="002D1AB3">
            <w:pPr>
              <w:spacing w:after="0" w:line="240" w:lineRule="auto"/>
              <w:jc w:val="center"/>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560,0</w:t>
            </w:r>
          </w:p>
        </w:tc>
        <w:tc>
          <w:tcPr>
            <w:tcW w:w="798" w:type="pct"/>
            <w:shd w:val="clear" w:color="auto" w:fill="auto"/>
            <w:vAlign w:val="center"/>
            <w:hideMark/>
          </w:tcPr>
          <w:p w:rsidR="00024B5C" w:rsidRPr="00653891" w:rsidRDefault="00024B5C" w:rsidP="002D1AB3">
            <w:pPr>
              <w:spacing w:after="0" w:line="240" w:lineRule="auto"/>
              <w:jc w:val="center"/>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404,3</w:t>
            </w:r>
          </w:p>
        </w:tc>
        <w:tc>
          <w:tcPr>
            <w:tcW w:w="517" w:type="pct"/>
            <w:shd w:val="clear" w:color="auto" w:fill="auto"/>
            <w:vAlign w:val="center"/>
            <w:hideMark/>
          </w:tcPr>
          <w:p w:rsidR="00024B5C" w:rsidRPr="00653891" w:rsidRDefault="00024B5C" w:rsidP="002D1AB3">
            <w:pPr>
              <w:spacing w:after="0" w:line="240" w:lineRule="auto"/>
              <w:jc w:val="center"/>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7.083,7</w:t>
            </w:r>
          </w:p>
        </w:tc>
        <w:tc>
          <w:tcPr>
            <w:tcW w:w="431" w:type="pct"/>
            <w:gridSpan w:val="2"/>
            <w:shd w:val="clear" w:color="auto" w:fill="auto"/>
            <w:vAlign w:val="center"/>
            <w:hideMark/>
          </w:tcPr>
          <w:p w:rsidR="00024B5C" w:rsidRPr="00653891" w:rsidRDefault="00024B5C" w:rsidP="002D1AB3">
            <w:pPr>
              <w:spacing w:after="0" w:line="240" w:lineRule="auto"/>
              <w:jc w:val="center"/>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122,2</w:t>
            </w:r>
          </w:p>
        </w:tc>
        <w:tc>
          <w:tcPr>
            <w:tcW w:w="496" w:type="pct"/>
            <w:shd w:val="clear" w:color="auto" w:fill="auto"/>
            <w:vAlign w:val="center"/>
            <w:hideMark/>
          </w:tcPr>
          <w:p w:rsidR="00024B5C" w:rsidRPr="00653891" w:rsidRDefault="00024B5C" w:rsidP="002D1AB3">
            <w:pPr>
              <w:spacing w:after="0" w:line="240" w:lineRule="auto"/>
              <w:jc w:val="center"/>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2.165,5</w:t>
            </w:r>
          </w:p>
        </w:tc>
        <w:tc>
          <w:tcPr>
            <w:tcW w:w="487" w:type="pct"/>
            <w:shd w:val="clear" w:color="auto" w:fill="auto"/>
            <w:vAlign w:val="center"/>
            <w:hideMark/>
          </w:tcPr>
          <w:p w:rsidR="00024B5C" w:rsidRPr="00653891" w:rsidRDefault="00024B5C" w:rsidP="002D1AB3">
            <w:pPr>
              <w:spacing w:after="0" w:line="240" w:lineRule="auto"/>
              <w:jc w:val="center"/>
              <w:rPr>
                <w:rFonts w:ascii="Calibri Light" w:eastAsia="Times New Roman" w:hAnsi="Calibri Light" w:cstheme="majorHAnsi"/>
                <w:b/>
                <w:bCs/>
                <w:noProof/>
                <w:color w:val="002060"/>
                <w:sz w:val="18"/>
                <w:szCs w:val="18"/>
                <w:lang w:val="ru-RU"/>
              </w:rPr>
            </w:pPr>
            <w:r w:rsidRPr="00653891">
              <w:rPr>
                <w:rFonts w:ascii="Calibri Light" w:eastAsia="Times New Roman" w:hAnsi="Calibri Light" w:cstheme="majorHAnsi"/>
                <w:b/>
                <w:bCs/>
                <w:noProof/>
                <w:color w:val="002060"/>
                <w:sz w:val="18"/>
                <w:szCs w:val="18"/>
                <w:lang w:val="ru-RU"/>
              </w:rPr>
              <w:t> </w:t>
            </w:r>
          </w:p>
        </w:tc>
      </w:tr>
      <w:tr w:rsidR="00024B5C" w:rsidRPr="00653891" w:rsidTr="00024B5C">
        <w:trPr>
          <w:trHeight w:val="315"/>
        </w:trPr>
        <w:tc>
          <w:tcPr>
            <w:tcW w:w="1763" w:type="pct"/>
            <w:gridSpan w:val="3"/>
            <w:shd w:val="clear" w:color="000000" w:fill="F2F2F2"/>
            <w:vAlign w:val="center"/>
            <w:hideMark/>
          </w:tcPr>
          <w:p w:rsidR="00024B5C" w:rsidRPr="00653891" w:rsidRDefault="00024B5C" w:rsidP="008113AC">
            <w:pPr>
              <w:spacing w:after="0" w:line="240" w:lineRule="auto"/>
              <w:rPr>
                <w:rFonts w:ascii="Calibri Light" w:eastAsia="Times New Roman" w:hAnsi="Calibri Light" w:cstheme="majorHAnsi"/>
                <w:b/>
                <w:bCs/>
                <w:noProof/>
                <w:color w:val="000000"/>
                <w:sz w:val="18"/>
                <w:szCs w:val="18"/>
                <w:lang w:val="ru-RU"/>
              </w:rPr>
            </w:pPr>
            <w:r w:rsidRPr="00653891">
              <w:rPr>
                <w:rFonts w:ascii="Calibri Light" w:eastAsia="Times New Roman" w:hAnsi="Calibri Light" w:cstheme="majorHAnsi"/>
                <w:b/>
                <w:bCs/>
                <w:noProof/>
                <w:color w:val="000000"/>
                <w:sz w:val="18"/>
                <w:szCs w:val="18"/>
                <w:lang w:val="ru-RU"/>
              </w:rPr>
              <w:t xml:space="preserve">III. Выплаты ВСЕГО </w:t>
            </w:r>
          </w:p>
        </w:tc>
        <w:tc>
          <w:tcPr>
            <w:tcW w:w="507" w:type="pct"/>
            <w:shd w:val="clear" w:color="000000" w:fill="F2F2F2"/>
            <w:vAlign w:val="center"/>
            <w:hideMark/>
          </w:tcPr>
          <w:p w:rsidR="00024B5C" w:rsidRPr="00653891" w:rsidRDefault="00024B5C" w:rsidP="002D1AB3">
            <w:pPr>
              <w:spacing w:after="0" w:line="240" w:lineRule="auto"/>
              <w:jc w:val="center"/>
              <w:rPr>
                <w:rFonts w:ascii="Calibri Light" w:eastAsia="Times New Roman" w:hAnsi="Calibri Light" w:cstheme="majorHAnsi"/>
                <w:b/>
                <w:bCs/>
                <w:noProof/>
                <w:color w:val="000000"/>
                <w:sz w:val="18"/>
                <w:szCs w:val="18"/>
                <w:lang w:val="ru-RU"/>
              </w:rPr>
            </w:pPr>
            <w:r w:rsidRPr="00653891">
              <w:rPr>
                <w:rFonts w:ascii="Calibri Light" w:eastAsia="Times New Roman" w:hAnsi="Calibri Light" w:cstheme="majorHAnsi"/>
                <w:b/>
                <w:bCs/>
                <w:noProof/>
                <w:color w:val="000000"/>
                <w:sz w:val="18"/>
                <w:szCs w:val="18"/>
                <w:lang w:val="ru-RU"/>
              </w:rPr>
              <w:t>*</w:t>
            </w:r>
          </w:p>
        </w:tc>
        <w:tc>
          <w:tcPr>
            <w:tcW w:w="798" w:type="pct"/>
            <w:tcBorders>
              <w:top w:val="nil"/>
              <w:left w:val="nil"/>
              <w:bottom w:val="single" w:sz="8" w:space="0" w:color="auto"/>
              <w:right w:val="single" w:sz="8" w:space="0" w:color="auto"/>
            </w:tcBorders>
            <w:shd w:val="clear" w:color="000000" w:fill="F2F2F2"/>
            <w:vAlign w:val="center"/>
            <w:hideMark/>
          </w:tcPr>
          <w:p w:rsidR="00024B5C" w:rsidRPr="00653891" w:rsidRDefault="00024B5C" w:rsidP="002D1AB3">
            <w:pPr>
              <w:spacing w:after="0" w:line="240" w:lineRule="auto"/>
              <w:jc w:val="center"/>
              <w:rPr>
                <w:rFonts w:ascii="Calibri Light" w:eastAsia="Times New Roman" w:hAnsi="Calibri Light" w:cstheme="majorHAnsi"/>
                <w:b/>
                <w:bCs/>
                <w:noProof/>
                <w:color w:val="000000"/>
                <w:sz w:val="18"/>
                <w:szCs w:val="18"/>
                <w:lang w:val="ru-RU"/>
              </w:rPr>
            </w:pPr>
            <w:r w:rsidRPr="00653891">
              <w:rPr>
                <w:rFonts w:ascii="Calibri Light" w:hAnsi="Calibri Light" w:cs="Calibri Light"/>
                <w:b/>
                <w:bCs/>
                <w:noProof/>
                <w:color w:val="000000"/>
                <w:sz w:val="18"/>
                <w:szCs w:val="18"/>
                <w:lang w:val="ru-RU"/>
              </w:rPr>
              <w:t>511,8</w:t>
            </w:r>
          </w:p>
        </w:tc>
        <w:tc>
          <w:tcPr>
            <w:tcW w:w="517" w:type="pct"/>
            <w:tcBorders>
              <w:top w:val="nil"/>
              <w:left w:val="nil"/>
              <w:bottom w:val="single" w:sz="8" w:space="0" w:color="auto"/>
              <w:right w:val="single" w:sz="8" w:space="0" w:color="auto"/>
            </w:tcBorders>
            <w:shd w:val="clear" w:color="000000" w:fill="F2F2F2"/>
            <w:vAlign w:val="center"/>
            <w:hideMark/>
          </w:tcPr>
          <w:p w:rsidR="00024B5C" w:rsidRPr="00653891" w:rsidRDefault="00024B5C" w:rsidP="002D1AB3">
            <w:pPr>
              <w:spacing w:after="0" w:line="240" w:lineRule="auto"/>
              <w:jc w:val="center"/>
              <w:rPr>
                <w:rFonts w:ascii="Calibri Light" w:eastAsia="Times New Roman" w:hAnsi="Calibri Light" w:cstheme="majorHAnsi"/>
                <w:b/>
                <w:bCs/>
                <w:noProof/>
                <w:color w:val="000000"/>
                <w:sz w:val="18"/>
                <w:szCs w:val="18"/>
                <w:lang w:val="ru-RU"/>
              </w:rPr>
            </w:pPr>
            <w:r w:rsidRPr="00653891">
              <w:rPr>
                <w:rFonts w:ascii="Calibri Light" w:hAnsi="Calibri Light" w:cs="Calibri Light"/>
                <w:b/>
                <w:bCs/>
                <w:noProof/>
                <w:color w:val="000000"/>
                <w:sz w:val="18"/>
                <w:szCs w:val="18"/>
                <w:lang w:val="ru-RU"/>
              </w:rPr>
              <w:t>15.008,7</w:t>
            </w:r>
          </w:p>
        </w:tc>
        <w:tc>
          <w:tcPr>
            <w:tcW w:w="417" w:type="pct"/>
            <w:tcBorders>
              <w:top w:val="nil"/>
              <w:left w:val="nil"/>
              <w:bottom w:val="single" w:sz="8" w:space="0" w:color="auto"/>
              <w:right w:val="single" w:sz="8" w:space="0" w:color="auto"/>
            </w:tcBorders>
            <w:shd w:val="clear" w:color="000000" w:fill="F2F2F2"/>
            <w:vAlign w:val="center"/>
            <w:hideMark/>
          </w:tcPr>
          <w:p w:rsidR="00024B5C" w:rsidRPr="00653891" w:rsidRDefault="00024B5C" w:rsidP="002D1AB3">
            <w:pPr>
              <w:spacing w:after="0" w:line="240" w:lineRule="auto"/>
              <w:jc w:val="center"/>
              <w:rPr>
                <w:rFonts w:ascii="Calibri Light" w:eastAsia="Times New Roman" w:hAnsi="Calibri Light" w:cstheme="majorHAnsi"/>
                <w:b/>
                <w:bCs/>
                <w:noProof/>
                <w:color w:val="000000"/>
                <w:sz w:val="18"/>
                <w:szCs w:val="18"/>
                <w:lang w:val="ru-RU"/>
              </w:rPr>
            </w:pPr>
            <w:r w:rsidRPr="00653891">
              <w:rPr>
                <w:rFonts w:ascii="Calibri Light" w:hAnsi="Calibri Light" w:cs="Calibri Light"/>
                <w:b/>
                <w:bCs/>
                <w:noProof/>
                <w:color w:val="000000"/>
                <w:sz w:val="18"/>
                <w:szCs w:val="18"/>
                <w:lang w:val="ru-RU"/>
              </w:rPr>
              <w:t>-1.662,7</w:t>
            </w:r>
          </w:p>
        </w:tc>
        <w:tc>
          <w:tcPr>
            <w:tcW w:w="510" w:type="pct"/>
            <w:gridSpan w:val="2"/>
            <w:tcBorders>
              <w:top w:val="nil"/>
              <w:left w:val="nil"/>
              <w:bottom w:val="single" w:sz="8" w:space="0" w:color="auto"/>
              <w:right w:val="single" w:sz="8" w:space="0" w:color="auto"/>
            </w:tcBorders>
            <w:shd w:val="clear" w:color="000000" w:fill="F2F2F2"/>
            <w:vAlign w:val="center"/>
            <w:hideMark/>
          </w:tcPr>
          <w:p w:rsidR="00024B5C" w:rsidRPr="00653891" w:rsidRDefault="00024B5C" w:rsidP="002D1AB3">
            <w:pPr>
              <w:spacing w:after="0" w:line="240" w:lineRule="auto"/>
              <w:jc w:val="center"/>
              <w:rPr>
                <w:rFonts w:ascii="Calibri Light" w:eastAsia="Times New Roman" w:hAnsi="Calibri Light" w:cstheme="majorHAnsi"/>
                <w:b/>
                <w:bCs/>
                <w:noProof/>
                <w:color w:val="000000"/>
                <w:sz w:val="18"/>
                <w:szCs w:val="18"/>
                <w:lang w:val="ru-RU"/>
              </w:rPr>
            </w:pPr>
            <w:r w:rsidRPr="00653891">
              <w:rPr>
                <w:rFonts w:ascii="Calibri Light" w:hAnsi="Calibri Light" w:cs="Calibri Light"/>
                <w:b/>
                <w:bCs/>
                <w:noProof/>
                <w:color w:val="000000"/>
                <w:sz w:val="18"/>
                <w:szCs w:val="18"/>
                <w:lang w:val="ru-RU"/>
              </w:rPr>
              <w:t>-32.159,8</w:t>
            </w:r>
          </w:p>
        </w:tc>
        <w:tc>
          <w:tcPr>
            <w:tcW w:w="487" w:type="pct"/>
            <w:shd w:val="clear" w:color="000000" w:fill="F2F2F2"/>
            <w:vAlign w:val="center"/>
            <w:hideMark/>
          </w:tcPr>
          <w:p w:rsidR="00024B5C" w:rsidRPr="00653891" w:rsidRDefault="00024B5C" w:rsidP="002D1AB3">
            <w:pPr>
              <w:spacing w:after="0" w:line="240" w:lineRule="auto"/>
              <w:jc w:val="center"/>
              <w:rPr>
                <w:rFonts w:ascii="Calibri Light" w:eastAsia="Times New Roman" w:hAnsi="Calibri Light" w:cstheme="majorHAnsi"/>
                <w:b/>
                <w:bCs/>
                <w:noProof/>
                <w:color w:val="000000"/>
                <w:sz w:val="18"/>
                <w:szCs w:val="18"/>
                <w:lang w:val="ru-RU"/>
              </w:rPr>
            </w:pPr>
            <w:r w:rsidRPr="00653891">
              <w:rPr>
                <w:rFonts w:ascii="Calibri Light" w:eastAsia="Times New Roman" w:hAnsi="Calibri Light" w:cstheme="majorHAnsi"/>
                <w:b/>
                <w:bCs/>
                <w:noProof/>
                <w:color w:val="000000"/>
                <w:sz w:val="18"/>
                <w:szCs w:val="18"/>
                <w:lang w:val="ru-RU"/>
              </w:rPr>
              <w:t> </w:t>
            </w:r>
          </w:p>
        </w:tc>
      </w:tr>
      <w:tr w:rsidR="00024B5C" w:rsidRPr="00653891" w:rsidTr="008113AC">
        <w:trPr>
          <w:trHeight w:val="480"/>
        </w:trPr>
        <w:tc>
          <w:tcPr>
            <w:tcW w:w="558" w:type="pct"/>
            <w:shd w:val="clear" w:color="auto" w:fill="auto"/>
            <w:vAlign w:val="center"/>
            <w:hideMark/>
          </w:tcPr>
          <w:p w:rsidR="00024B5C" w:rsidRPr="00653891" w:rsidRDefault="00024B5C" w:rsidP="002D1AB3">
            <w:pPr>
              <w:spacing w:after="0" w:line="240" w:lineRule="auto"/>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 </w:t>
            </w:r>
          </w:p>
        </w:tc>
        <w:tc>
          <w:tcPr>
            <w:tcW w:w="1206" w:type="pct"/>
            <w:gridSpan w:val="2"/>
            <w:shd w:val="clear" w:color="auto" w:fill="auto"/>
            <w:vAlign w:val="center"/>
            <w:hideMark/>
          </w:tcPr>
          <w:p w:rsidR="00024B5C" w:rsidRPr="00653891" w:rsidRDefault="00024B5C" w:rsidP="008113AC">
            <w:pPr>
              <w:spacing w:after="0" w:line="240" w:lineRule="auto"/>
              <w:rPr>
                <w:rFonts w:ascii="Calibri Light" w:eastAsia="Times New Roman" w:hAnsi="Calibri Light" w:cstheme="majorHAnsi"/>
                <w:b/>
                <w:bCs/>
                <w:noProof/>
                <w:color w:val="000000"/>
                <w:sz w:val="18"/>
                <w:szCs w:val="18"/>
                <w:lang w:val="ru-RU"/>
              </w:rPr>
            </w:pPr>
            <w:r w:rsidRPr="00653891">
              <w:rPr>
                <w:rFonts w:ascii="Calibri Light" w:eastAsia="Times New Roman" w:hAnsi="Calibri Light" w:cstheme="majorHAnsi"/>
                <w:b/>
                <w:bCs/>
                <w:noProof/>
                <w:color w:val="000000"/>
                <w:sz w:val="18"/>
                <w:szCs w:val="18"/>
                <w:lang w:val="ru-RU"/>
              </w:rPr>
              <w:t xml:space="preserve">МАР </w:t>
            </w:r>
            <w:r w:rsidRPr="00653891">
              <w:rPr>
                <w:rFonts w:ascii="Calibri Light" w:eastAsia="Times New Roman" w:hAnsi="Calibri Light" w:cs="Calibri Light"/>
                <w:b/>
                <w:bCs/>
                <w:iCs/>
                <w:noProof/>
                <w:color w:val="000000"/>
                <w:sz w:val="20"/>
                <w:szCs w:val="20"/>
                <w:lang w:val="ru-RU"/>
              </w:rPr>
              <w:t>Кредит</w:t>
            </w:r>
            <w:r w:rsidRPr="00653891">
              <w:rPr>
                <w:rFonts w:ascii="Calibri Light" w:eastAsia="Times New Roman" w:hAnsi="Calibri Light" w:cstheme="majorHAnsi"/>
                <w:b/>
                <w:bCs/>
                <w:noProof/>
                <w:color w:val="000000"/>
                <w:sz w:val="18"/>
                <w:szCs w:val="18"/>
                <w:lang w:val="ru-RU"/>
              </w:rPr>
              <w:t xml:space="preserve"> №5196/2013</w:t>
            </w:r>
          </w:p>
        </w:tc>
        <w:tc>
          <w:tcPr>
            <w:tcW w:w="507" w:type="pct"/>
            <w:shd w:val="clear" w:color="auto" w:fill="auto"/>
            <w:vAlign w:val="center"/>
            <w:hideMark/>
          </w:tcPr>
          <w:p w:rsidR="00024B5C" w:rsidRPr="00653891" w:rsidRDefault="00024B5C" w:rsidP="002D1AB3">
            <w:pPr>
              <w:spacing w:after="0" w:line="240" w:lineRule="auto"/>
              <w:jc w:val="center"/>
              <w:rPr>
                <w:rFonts w:ascii="Calibri Light" w:eastAsia="Times New Roman" w:hAnsi="Calibri Light" w:cstheme="majorHAnsi"/>
                <w:b/>
                <w:bCs/>
                <w:noProof/>
                <w:color w:val="000000"/>
                <w:sz w:val="18"/>
                <w:szCs w:val="18"/>
                <w:lang w:val="ru-RU"/>
              </w:rPr>
            </w:pPr>
            <w:r w:rsidRPr="00653891">
              <w:rPr>
                <w:rFonts w:ascii="Calibri Light" w:eastAsia="Times New Roman" w:hAnsi="Calibri Light" w:cstheme="majorHAnsi"/>
                <w:b/>
                <w:bCs/>
                <w:noProof/>
                <w:color w:val="000000"/>
                <w:sz w:val="18"/>
                <w:szCs w:val="18"/>
                <w:lang w:val="ru-RU"/>
              </w:rPr>
              <w:t>*</w:t>
            </w:r>
          </w:p>
        </w:tc>
        <w:tc>
          <w:tcPr>
            <w:tcW w:w="798" w:type="pct"/>
            <w:shd w:val="clear" w:color="auto" w:fill="auto"/>
            <w:vAlign w:val="center"/>
            <w:hideMark/>
          </w:tcPr>
          <w:p w:rsidR="00024B5C" w:rsidRPr="00653891" w:rsidRDefault="00024B5C" w:rsidP="002D1AB3">
            <w:pPr>
              <w:spacing w:after="0" w:line="240" w:lineRule="auto"/>
              <w:jc w:val="center"/>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514,7</w:t>
            </w:r>
          </w:p>
        </w:tc>
        <w:tc>
          <w:tcPr>
            <w:tcW w:w="517" w:type="pct"/>
            <w:shd w:val="clear" w:color="auto" w:fill="auto"/>
            <w:vAlign w:val="center"/>
            <w:hideMark/>
          </w:tcPr>
          <w:p w:rsidR="00024B5C" w:rsidRPr="00653891" w:rsidRDefault="00024B5C" w:rsidP="002D1AB3">
            <w:pPr>
              <w:spacing w:after="0" w:line="240" w:lineRule="auto"/>
              <w:jc w:val="center"/>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15.624,0</w:t>
            </w:r>
          </w:p>
        </w:tc>
        <w:tc>
          <w:tcPr>
            <w:tcW w:w="417" w:type="pct"/>
            <w:shd w:val="clear" w:color="auto" w:fill="auto"/>
            <w:vAlign w:val="center"/>
            <w:hideMark/>
          </w:tcPr>
          <w:p w:rsidR="00024B5C" w:rsidRPr="00653891" w:rsidRDefault="00024B5C" w:rsidP="002D1AB3">
            <w:pPr>
              <w:spacing w:after="0" w:line="240" w:lineRule="auto"/>
              <w:jc w:val="center"/>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-1.795,3</w:t>
            </w:r>
          </w:p>
        </w:tc>
        <w:tc>
          <w:tcPr>
            <w:tcW w:w="510" w:type="pct"/>
            <w:gridSpan w:val="2"/>
            <w:shd w:val="clear" w:color="auto" w:fill="auto"/>
            <w:vAlign w:val="center"/>
            <w:hideMark/>
          </w:tcPr>
          <w:p w:rsidR="00024B5C" w:rsidRPr="00653891" w:rsidRDefault="00024B5C" w:rsidP="002D1AB3">
            <w:pPr>
              <w:spacing w:after="0" w:line="240" w:lineRule="auto"/>
              <w:jc w:val="center"/>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-34.116,9</w:t>
            </w:r>
          </w:p>
        </w:tc>
        <w:tc>
          <w:tcPr>
            <w:tcW w:w="487" w:type="pct"/>
            <w:shd w:val="clear" w:color="auto" w:fill="auto"/>
            <w:vAlign w:val="center"/>
            <w:hideMark/>
          </w:tcPr>
          <w:p w:rsidR="00024B5C" w:rsidRPr="00653891" w:rsidRDefault="00024B5C" w:rsidP="002D1AB3">
            <w:pPr>
              <w:spacing w:after="0" w:line="240" w:lineRule="auto"/>
              <w:jc w:val="center"/>
              <w:rPr>
                <w:rFonts w:ascii="Calibri Light" w:eastAsia="Times New Roman" w:hAnsi="Calibri Light" w:cstheme="majorHAnsi"/>
                <w:b/>
                <w:bCs/>
                <w:noProof/>
                <w:color w:val="000000"/>
                <w:sz w:val="18"/>
                <w:szCs w:val="18"/>
                <w:lang w:val="ru-RU"/>
              </w:rPr>
            </w:pPr>
            <w:r w:rsidRPr="00653891">
              <w:rPr>
                <w:rFonts w:ascii="Calibri Light" w:eastAsia="Times New Roman" w:hAnsi="Calibri Light" w:cstheme="majorHAnsi"/>
                <w:b/>
                <w:bCs/>
                <w:noProof/>
                <w:color w:val="000000"/>
                <w:sz w:val="18"/>
                <w:szCs w:val="18"/>
                <w:lang w:val="ru-RU"/>
              </w:rPr>
              <w:t> </w:t>
            </w:r>
          </w:p>
        </w:tc>
      </w:tr>
      <w:tr w:rsidR="00024B5C" w:rsidRPr="00653891" w:rsidTr="008113AC">
        <w:trPr>
          <w:trHeight w:val="315"/>
        </w:trPr>
        <w:tc>
          <w:tcPr>
            <w:tcW w:w="558" w:type="pct"/>
            <w:shd w:val="clear" w:color="auto" w:fill="auto"/>
            <w:vAlign w:val="center"/>
            <w:hideMark/>
          </w:tcPr>
          <w:p w:rsidR="00024B5C" w:rsidRPr="00653891" w:rsidRDefault="00024B5C" w:rsidP="002D1AB3">
            <w:pPr>
              <w:spacing w:after="0" w:line="240" w:lineRule="auto"/>
              <w:jc w:val="both"/>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 </w:t>
            </w:r>
          </w:p>
        </w:tc>
        <w:tc>
          <w:tcPr>
            <w:tcW w:w="1206" w:type="pct"/>
            <w:gridSpan w:val="2"/>
            <w:shd w:val="clear" w:color="auto" w:fill="auto"/>
            <w:vAlign w:val="center"/>
            <w:hideMark/>
          </w:tcPr>
          <w:p w:rsidR="00024B5C" w:rsidRPr="00653891" w:rsidRDefault="00024B5C" w:rsidP="008113AC">
            <w:pPr>
              <w:spacing w:after="0" w:line="240" w:lineRule="auto"/>
              <w:rPr>
                <w:rFonts w:ascii="Calibri Light" w:eastAsia="Times New Roman" w:hAnsi="Calibri Light" w:cstheme="majorHAnsi"/>
                <w:b/>
                <w:bCs/>
                <w:noProof/>
                <w:color w:val="000000"/>
                <w:sz w:val="18"/>
                <w:szCs w:val="18"/>
                <w:lang w:val="ru-RU"/>
              </w:rPr>
            </w:pPr>
            <w:r w:rsidRPr="00653891">
              <w:rPr>
                <w:rFonts w:ascii="Calibri Light" w:eastAsia="Times New Roman" w:hAnsi="Calibri Light" w:cstheme="majorHAnsi"/>
                <w:b/>
                <w:bCs/>
                <w:noProof/>
                <w:color w:val="000000"/>
                <w:sz w:val="18"/>
                <w:szCs w:val="18"/>
                <w:lang w:val="ru-RU"/>
              </w:rPr>
              <w:t>МАР FA 6181/2018</w:t>
            </w:r>
          </w:p>
        </w:tc>
        <w:tc>
          <w:tcPr>
            <w:tcW w:w="507" w:type="pct"/>
            <w:shd w:val="clear" w:color="auto" w:fill="auto"/>
            <w:vAlign w:val="center"/>
            <w:hideMark/>
          </w:tcPr>
          <w:p w:rsidR="00024B5C" w:rsidRPr="00653891" w:rsidRDefault="00024B5C" w:rsidP="002D1AB3">
            <w:pPr>
              <w:spacing w:after="0" w:line="240" w:lineRule="auto"/>
              <w:jc w:val="center"/>
              <w:rPr>
                <w:rFonts w:ascii="Calibri Light" w:eastAsia="Times New Roman" w:hAnsi="Calibri Light" w:cstheme="majorHAnsi"/>
                <w:b/>
                <w:bCs/>
                <w:noProof/>
                <w:color w:val="000000"/>
                <w:sz w:val="18"/>
                <w:szCs w:val="18"/>
                <w:lang w:val="ru-RU"/>
              </w:rPr>
            </w:pPr>
            <w:r w:rsidRPr="00653891">
              <w:rPr>
                <w:rFonts w:ascii="Calibri Light" w:eastAsia="Times New Roman" w:hAnsi="Calibri Light" w:cstheme="majorHAnsi"/>
                <w:b/>
                <w:bCs/>
                <w:noProof/>
                <w:color w:val="000000"/>
                <w:sz w:val="18"/>
                <w:szCs w:val="18"/>
                <w:lang w:val="ru-RU"/>
              </w:rPr>
              <w:t>*</w:t>
            </w:r>
          </w:p>
        </w:tc>
        <w:tc>
          <w:tcPr>
            <w:tcW w:w="798" w:type="pct"/>
            <w:shd w:val="clear" w:color="auto" w:fill="auto"/>
            <w:vAlign w:val="center"/>
            <w:hideMark/>
          </w:tcPr>
          <w:p w:rsidR="00024B5C" w:rsidRPr="00653891" w:rsidRDefault="00024B5C" w:rsidP="002D1AB3">
            <w:pPr>
              <w:spacing w:after="0" w:line="240" w:lineRule="auto"/>
              <w:jc w:val="center"/>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-2,9</w:t>
            </w:r>
          </w:p>
        </w:tc>
        <w:tc>
          <w:tcPr>
            <w:tcW w:w="517" w:type="pct"/>
            <w:shd w:val="clear" w:color="auto" w:fill="auto"/>
            <w:vAlign w:val="center"/>
            <w:hideMark/>
          </w:tcPr>
          <w:p w:rsidR="00024B5C" w:rsidRPr="00653891" w:rsidRDefault="00024B5C" w:rsidP="002D1AB3">
            <w:pPr>
              <w:spacing w:after="0" w:line="240" w:lineRule="auto"/>
              <w:jc w:val="center"/>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-615,3</w:t>
            </w:r>
          </w:p>
        </w:tc>
        <w:tc>
          <w:tcPr>
            <w:tcW w:w="417" w:type="pct"/>
            <w:shd w:val="clear" w:color="auto" w:fill="auto"/>
            <w:vAlign w:val="center"/>
            <w:hideMark/>
          </w:tcPr>
          <w:p w:rsidR="00024B5C" w:rsidRPr="00653891" w:rsidRDefault="00024B5C" w:rsidP="002D1AB3">
            <w:pPr>
              <w:spacing w:after="0" w:line="240" w:lineRule="auto"/>
              <w:jc w:val="center"/>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132,6</w:t>
            </w:r>
          </w:p>
        </w:tc>
        <w:tc>
          <w:tcPr>
            <w:tcW w:w="510" w:type="pct"/>
            <w:gridSpan w:val="2"/>
            <w:shd w:val="clear" w:color="auto" w:fill="auto"/>
            <w:vAlign w:val="center"/>
            <w:hideMark/>
          </w:tcPr>
          <w:p w:rsidR="00024B5C" w:rsidRPr="00653891" w:rsidRDefault="00024B5C" w:rsidP="002D1AB3">
            <w:pPr>
              <w:spacing w:after="0" w:line="240" w:lineRule="auto"/>
              <w:jc w:val="center"/>
              <w:rPr>
                <w:rFonts w:ascii="Calibri Light" w:eastAsia="Times New Roman" w:hAnsi="Calibri Light" w:cstheme="majorHAnsi"/>
                <w:noProof/>
                <w:color w:val="000000"/>
                <w:sz w:val="18"/>
                <w:szCs w:val="18"/>
                <w:lang w:val="ru-RU"/>
              </w:rPr>
            </w:pPr>
            <w:r w:rsidRPr="00653891">
              <w:rPr>
                <w:rFonts w:ascii="Calibri Light" w:eastAsia="Times New Roman" w:hAnsi="Calibri Light" w:cstheme="majorHAnsi"/>
                <w:noProof/>
                <w:color w:val="000000"/>
                <w:sz w:val="18"/>
                <w:szCs w:val="18"/>
                <w:lang w:val="ru-RU"/>
              </w:rPr>
              <w:t>1.957,1</w:t>
            </w:r>
          </w:p>
        </w:tc>
        <w:tc>
          <w:tcPr>
            <w:tcW w:w="487" w:type="pct"/>
            <w:shd w:val="clear" w:color="auto" w:fill="auto"/>
            <w:vAlign w:val="center"/>
            <w:hideMark/>
          </w:tcPr>
          <w:p w:rsidR="00024B5C" w:rsidRPr="00653891" w:rsidRDefault="00024B5C" w:rsidP="002D1AB3">
            <w:pPr>
              <w:spacing w:after="0" w:line="240" w:lineRule="auto"/>
              <w:jc w:val="center"/>
              <w:rPr>
                <w:rFonts w:ascii="Calibri Light" w:eastAsia="Times New Roman" w:hAnsi="Calibri Light" w:cstheme="majorHAnsi"/>
                <w:b/>
                <w:bCs/>
                <w:noProof/>
                <w:color w:val="000000"/>
                <w:sz w:val="18"/>
                <w:szCs w:val="18"/>
                <w:lang w:val="ru-RU"/>
              </w:rPr>
            </w:pPr>
            <w:r w:rsidRPr="00653891">
              <w:rPr>
                <w:rFonts w:ascii="Calibri Light" w:eastAsia="Times New Roman" w:hAnsi="Calibri Light" w:cstheme="majorHAnsi"/>
                <w:b/>
                <w:bCs/>
                <w:noProof/>
                <w:color w:val="000000"/>
                <w:sz w:val="18"/>
                <w:szCs w:val="18"/>
                <w:lang w:val="ru-RU"/>
              </w:rPr>
              <w:t> </w:t>
            </w:r>
          </w:p>
        </w:tc>
      </w:tr>
    </w:tbl>
    <w:p w:rsidR="00024B5C" w:rsidRPr="00653891" w:rsidRDefault="00024B5C" w:rsidP="002D1AB3">
      <w:pPr>
        <w:jc w:val="both"/>
        <w:rPr>
          <w:rFonts w:ascii="Calibri Light" w:eastAsia="Calibri" w:hAnsi="Calibri Light" w:cstheme="majorHAnsi"/>
          <w:i/>
          <w:noProof/>
          <w:sz w:val="20"/>
          <w:szCs w:val="20"/>
          <w:lang w:val="ru-RU"/>
        </w:rPr>
      </w:pPr>
      <w:r w:rsidRPr="00653891">
        <w:rPr>
          <w:rFonts w:ascii="Calibri Light" w:eastAsia="Calibri" w:hAnsi="Calibri Light" w:cstheme="majorHAnsi"/>
          <w:b/>
          <w:i/>
          <w:noProof/>
          <w:sz w:val="20"/>
          <w:szCs w:val="20"/>
          <w:lang w:val="ru-RU"/>
        </w:rPr>
        <w:t>Источник</w:t>
      </w:r>
      <w:r w:rsidR="002D1AB3" w:rsidRPr="00653891">
        <w:rPr>
          <w:rFonts w:ascii="Calibri Light" w:eastAsia="Calibri" w:hAnsi="Calibri Light" w:cstheme="majorHAnsi"/>
          <w:b/>
          <w:i/>
          <w:noProof/>
          <w:sz w:val="20"/>
          <w:szCs w:val="20"/>
          <w:lang w:val="ru-RU"/>
        </w:rPr>
        <w:t>:</w:t>
      </w:r>
      <w:r w:rsidR="002D1AB3" w:rsidRPr="00653891">
        <w:rPr>
          <w:rFonts w:ascii="Calibri Light" w:eastAsia="Calibri" w:hAnsi="Calibri Light" w:cstheme="majorHAnsi"/>
          <w:i/>
          <w:noProof/>
          <w:sz w:val="20"/>
          <w:szCs w:val="20"/>
          <w:lang w:val="ru-RU"/>
        </w:rPr>
        <w:t xml:space="preserve"> </w:t>
      </w:r>
      <w:r w:rsidRPr="00653891">
        <w:rPr>
          <w:rFonts w:ascii="Calibri Light" w:eastAsia="Calibri" w:hAnsi="Calibri Light" w:cstheme="majorHAnsi"/>
          <w:i/>
          <w:noProof/>
          <w:sz w:val="20"/>
          <w:szCs w:val="20"/>
          <w:lang w:val="ru-RU"/>
        </w:rPr>
        <w:t>Данные обобщены аудитом на основании информации, представленной Министерством финансов и группой менеджмента Проекта.</w:t>
      </w:r>
    </w:p>
    <w:p w:rsidR="001750EC" w:rsidRPr="00653891" w:rsidRDefault="001750EC" w:rsidP="002D1AB3">
      <w:pPr>
        <w:spacing w:after="0" w:line="276" w:lineRule="auto"/>
        <w:jc w:val="both"/>
        <w:rPr>
          <w:rFonts w:ascii="Calibri Light" w:eastAsia="Times New Roman" w:hAnsi="Calibri Light" w:cstheme="majorHAnsi"/>
          <w:bCs/>
          <w:noProof/>
          <w:sz w:val="24"/>
          <w:szCs w:val="24"/>
          <w:lang w:val="ru-RU"/>
        </w:rPr>
      </w:pPr>
      <w:r w:rsidRPr="00653891">
        <w:rPr>
          <w:rFonts w:ascii="Calibri Light" w:eastAsia="Times New Roman" w:hAnsi="Calibri Light" w:cstheme="majorHAnsi"/>
          <w:bCs/>
          <w:i/>
          <w:noProof/>
          <w:sz w:val="24"/>
          <w:szCs w:val="24"/>
          <w:lang w:val="ru-RU"/>
        </w:rPr>
        <w:t xml:space="preserve">За счет первоначального кредита (5196-MD) </w:t>
      </w:r>
      <w:r w:rsidRPr="00653891">
        <w:rPr>
          <w:rFonts w:ascii="Calibri Light" w:eastAsia="Times New Roman" w:hAnsi="Calibri Light" w:cstheme="majorHAnsi"/>
          <w:bCs/>
          <w:noProof/>
          <w:sz w:val="24"/>
          <w:szCs w:val="24"/>
          <w:lang w:val="ru-RU"/>
        </w:rPr>
        <w:t>были исполнены расходы на общую сумму около 36,0 млн. долларов США, что составляет 90% от запланированной суммы (40,0 млн. долларов США), из которых 3,9 млн. долларов США были исполнены в 2021 году.</w:t>
      </w:r>
    </w:p>
    <w:p w:rsidR="001750EC" w:rsidRPr="00653891" w:rsidRDefault="001750EC" w:rsidP="001750EC">
      <w:pPr>
        <w:spacing w:after="0" w:line="276" w:lineRule="auto"/>
        <w:jc w:val="both"/>
        <w:rPr>
          <w:rFonts w:ascii="Calibri Light" w:eastAsia="Times New Roman" w:hAnsi="Calibri Light" w:cstheme="majorHAnsi"/>
          <w:bCs/>
          <w:i/>
          <w:noProof/>
          <w:sz w:val="24"/>
          <w:szCs w:val="24"/>
          <w:lang w:val="ru-RU"/>
        </w:rPr>
      </w:pPr>
    </w:p>
    <w:p w:rsidR="001750EC" w:rsidRPr="00653891" w:rsidRDefault="001750EC" w:rsidP="002D1AB3">
      <w:pPr>
        <w:spacing w:line="276" w:lineRule="auto"/>
        <w:jc w:val="both"/>
        <w:rPr>
          <w:rFonts w:ascii="Calibri Light" w:eastAsia="Times New Roman" w:hAnsi="Calibri Light" w:cstheme="majorHAnsi"/>
          <w:bCs/>
          <w:i/>
          <w:noProof/>
          <w:sz w:val="24"/>
          <w:szCs w:val="24"/>
          <w:lang w:val="ru-RU"/>
        </w:rPr>
      </w:pPr>
      <w:r w:rsidRPr="00653891">
        <w:rPr>
          <w:rFonts w:ascii="Calibri Light" w:eastAsia="Times New Roman" w:hAnsi="Calibri Light" w:cstheme="majorHAnsi"/>
          <w:bCs/>
          <w:i/>
          <w:noProof/>
          <w:sz w:val="24"/>
          <w:szCs w:val="24"/>
          <w:lang w:val="ru-RU"/>
        </w:rPr>
        <w:t xml:space="preserve">За счет дополнительного кредита по финансированию (6181-MD) </w:t>
      </w:r>
      <w:r w:rsidRPr="00653891">
        <w:rPr>
          <w:rFonts w:ascii="Calibri Light" w:eastAsia="Times New Roman" w:hAnsi="Calibri Light" w:cstheme="majorHAnsi"/>
          <w:bCs/>
          <w:noProof/>
          <w:sz w:val="24"/>
          <w:szCs w:val="24"/>
          <w:lang w:val="ru-RU"/>
        </w:rPr>
        <w:t>были исполнены расходы на общую сумму 5,4 млн. долларов США или на уровне лишь 54,3%, из которых 3,7 млн. долларов США были исполнены в 2021 году.</w:t>
      </w:r>
    </w:p>
    <w:p w:rsidR="001750EC" w:rsidRPr="00653891" w:rsidRDefault="001750EC" w:rsidP="002D1AB3">
      <w:pPr>
        <w:spacing w:line="276" w:lineRule="auto"/>
        <w:jc w:val="both"/>
        <w:rPr>
          <w:rFonts w:ascii="Calibri Light" w:eastAsia="Times New Roman" w:hAnsi="Calibri Light" w:cstheme="majorHAnsi"/>
          <w:bCs/>
          <w:noProof/>
          <w:sz w:val="24"/>
          <w:szCs w:val="24"/>
          <w:lang w:val="ru-RU"/>
        </w:rPr>
      </w:pPr>
      <w:r w:rsidRPr="00653891">
        <w:rPr>
          <w:rFonts w:ascii="Calibri Light" w:eastAsia="Times New Roman" w:hAnsi="Calibri Light" w:cstheme="majorHAnsi"/>
          <w:bCs/>
          <w:noProof/>
          <w:sz w:val="24"/>
          <w:szCs w:val="24"/>
          <w:lang w:val="ru-RU"/>
        </w:rPr>
        <w:t>На основании констатаций аудита и учитывая срок завершения Проекта, направлен ряд рекомендаций с целью осуществления деятельности по мониторингу и контролю за исключением установленных недостатков.</w:t>
      </w:r>
    </w:p>
    <w:p w:rsidR="001371A0" w:rsidRPr="00653891" w:rsidRDefault="001371A0" w:rsidP="002D1AB3">
      <w:pPr>
        <w:spacing w:line="276" w:lineRule="auto"/>
        <w:jc w:val="both"/>
        <w:rPr>
          <w:rFonts w:ascii="Calibri Light" w:eastAsia="Times New Roman" w:hAnsi="Calibri Light" w:cstheme="majorHAnsi"/>
          <w:bCs/>
          <w:noProof/>
          <w:sz w:val="24"/>
          <w:szCs w:val="24"/>
          <w:lang w:val="ru-RU"/>
        </w:rPr>
      </w:pPr>
    </w:p>
    <w:p w:rsidR="001371A0" w:rsidRPr="00653891" w:rsidRDefault="001371A0" w:rsidP="002D1AB3">
      <w:pPr>
        <w:spacing w:line="276" w:lineRule="auto"/>
        <w:jc w:val="both"/>
        <w:rPr>
          <w:rFonts w:ascii="Calibri Light" w:eastAsia="Times New Roman" w:hAnsi="Calibri Light" w:cstheme="majorHAnsi"/>
          <w:bCs/>
          <w:noProof/>
          <w:sz w:val="24"/>
          <w:szCs w:val="24"/>
          <w:lang w:val="ru-RU"/>
        </w:rPr>
      </w:pPr>
    </w:p>
    <w:p w:rsidR="002D1AB3" w:rsidRPr="00653891" w:rsidRDefault="000C688A" w:rsidP="002D1AB3">
      <w:pPr>
        <w:pStyle w:val="ListParagraph"/>
        <w:numPr>
          <w:ilvl w:val="0"/>
          <w:numId w:val="1"/>
        </w:numPr>
        <w:tabs>
          <w:tab w:val="left" w:pos="360"/>
          <w:tab w:val="left" w:pos="426"/>
        </w:tabs>
        <w:autoSpaceDE w:val="0"/>
        <w:autoSpaceDN w:val="0"/>
        <w:adjustRightInd w:val="0"/>
        <w:spacing w:after="0" w:line="276" w:lineRule="auto"/>
        <w:ind w:left="0" w:firstLine="0"/>
        <w:outlineLvl w:val="0"/>
        <w:rPr>
          <w:rFonts w:ascii="Calibri Light" w:eastAsia="Times New Roman" w:hAnsi="Calibri Light" w:cstheme="majorHAnsi"/>
          <w:b/>
          <w:noProof/>
          <w:sz w:val="28"/>
          <w:szCs w:val="28"/>
          <w:lang w:val="ru-RU"/>
        </w:rPr>
      </w:pPr>
      <w:r w:rsidRPr="00653891">
        <w:rPr>
          <w:rFonts w:ascii="Calibri Light" w:eastAsia="Times New Roman" w:hAnsi="Calibri Light" w:cstheme="majorHAnsi"/>
          <w:b/>
          <w:noProof/>
          <w:sz w:val="28"/>
          <w:szCs w:val="28"/>
          <w:lang w:val="ru-RU"/>
        </w:rPr>
        <w:lastRenderedPageBreak/>
        <w:t xml:space="preserve">РЕКОМЕНДАЦИИ </w:t>
      </w:r>
    </w:p>
    <w:p w:rsidR="002D1AB3" w:rsidRPr="00653891" w:rsidRDefault="000C688A" w:rsidP="002D1AB3">
      <w:pPr>
        <w:rPr>
          <w:rFonts w:ascii="Calibri Light" w:hAnsi="Calibri Light" w:cstheme="majorHAnsi"/>
          <w:b/>
          <w:i/>
          <w:noProof/>
          <w:sz w:val="24"/>
          <w:szCs w:val="24"/>
          <w:lang w:val="ru-RU"/>
        </w:rPr>
      </w:pPr>
      <w:r w:rsidRPr="00653891">
        <w:rPr>
          <w:rFonts w:ascii="Calibri Light" w:hAnsi="Calibri Light" w:cstheme="majorHAnsi"/>
          <w:b/>
          <w:i/>
          <w:noProof/>
          <w:sz w:val="24"/>
          <w:szCs w:val="24"/>
          <w:lang w:val="ru-RU"/>
        </w:rPr>
        <w:t>Министерству образования и исследований</w:t>
      </w:r>
      <w:r w:rsidR="002D1AB3" w:rsidRPr="00653891">
        <w:rPr>
          <w:rFonts w:ascii="Calibri Light" w:hAnsi="Calibri Light" w:cstheme="majorHAnsi"/>
          <w:b/>
          <w:i/>
          <w:noProof/>
          <w:sz w:val="24"/>
          <w:szCs w:val="24"/>
          <w:lang w:val="ru-RU"/>
        </w:rPr>
        <w:t>:</w:t>
      </w:r>
    </w:p>
    <w:p w:rsidR="00DF7F1B" w:rsidRPr="00653891" w:rsidRDefault="002D1AB3" w:rsidP="002D1AB3">
      <w:pPr>
        <w:jc w:val="both"/>
        <w:rPr>
          <w:rFonts w:ascii="Calibri Light" w:hAnsi="Calibri Light" w:cstheme="majorHAnsi"/>
          <w:noProof/>
          <w:sz w:val="24"/>
          <w:szCs w:val="24"/>
          <w:lang w:val="ru-RU"/>
        </w:rPr>
      </w:pPr>
      <w:r w:rsidRPr="00653891">
        <w:rPr>
          <w:rFonts w:ascii="Calibri Light" w:hAnsi="Calibri Light" w:cstheme="majorHAnsi"/>
          <w:b/>
          <w:noProof/>
          <w:sz w:val="24"/>
          <w:szCs w:val="24"/>
          <w:lang w:val="ru-RU"/>
        </w:rPr>
        <w:t>8.1.</w:t>
      </w:r>
      <w:r w:rsidRPr="00653891">
        <w:rPr>
          <w:rFonts w:ascii="Calibri Light" w:hAnsi="Calibri Light" w:cstheme="majorHAnsi"/>
          <w:noProof/>
          <w:sz w:val="24"/>
          <w:szCs w:val="24"/>
          <w:lang w:val="ru-RU"/>
        </w:rPr>
        <w:t xml:space="preserve"> </w:t>
      </w:r>
      <w:r w:rsidR="00DF7F1B" w:rsidRPr="00653891">
        <w:rPr>
          <w:rFonts w:ascii="Calibri Light" w:hAnsi="Calibri Light" w:cstheme="majorHAnsi"/>
          <w:noProof/>
          <w:sz w:val="24"/>
          <w:szCs w:val="24"/>
          <w:lang w:val="ru-RU"/>
        </w:rPr>
        <w:t xml:space="preserve">обеспечить правильность исполнения расходов, связанных с </w:t>
      </w:r>
      <w:r w:rsidR="00DF7F1B" w:rsidRPr="00653891">
        <w:rPr>
          <w:rFonts w:ascii="Calibri Light" w:eastAsia="Times New Roman" w:hAnsi="Calibri Light" w:cstheme="majorHAnsi"/>
          <w:noProof/>
          <w:sz w:val="24"/>
          <w:szCs w:val="24"/>
          <w:lang w:val="ru-RU"/>
        </w:rPr>
        <w:t xml:space="preserve">Проектом ,,Реформа образования в Молдове”, за счет внешнего </w:t>
      </w:r>
      <w:r w:rsidR="00DF7F1B" w:rsidRPr="00653891">
        <w:rPr>
          <w:rFonts w:ascii="Calibri Light" w:hAnsi="Calibri Light" w:cstheme="majorHAnsi"/>
          <w:noProof/>
          <w:sz w:val="24"/>
          <w:szCs w:val="24"/>
          <w:lang w:val="ru-RU"/>
        </w:rPr>
        <w:t>финансирования в соответствии с реальными потребностями;</w:t>
      </w:r>
    </w:p>
    <w:p w:rsidR="00DF7F1B" w:rsidRPr="00653891" w:rsidRDefault="002D1AB3" w:rsidP="002D1AB3">
      <w:pPr>
        <w:jc w:val="both"/>
        <w:rPr>
          <w:rFonts w:ascii="Calibri Light" w:hAnsi="Calibri Light" w:cstheme="majorHAnsi"/>
          <w:noProof/>
          <w:sz w:val="24"/>
          <w:szCs w:val="24"/>
          <w:lang w:val="ru-RU"/>
        </w:rPr>
      </w:pPr>
      <w:r w:rsidRPr="00653891">
        <w:rPr>
          <w:rFonts w:ascii="Calibri Light" w:hAnsi="Calibri Light" w:cstheme="majorHAnsi"/>
          <w:b/>
          <w:noProof/>
          <w:sz w:val="24"/>
          <w:szCs w:val="24"/>
          <w:lang w:val="ru-RU"/>
        </w:rPr>
        <w:t>8.2.</w:t>
      </w:r>
      <w:r w:rsidRPr="00653891">
        <w:rPr>
          <w:rFonts w:ascii="Calibri Light" w:hAnsi="Calibri Light" w:cstheme="majorHAnsi"/>
          <w:noProof/>
          <w:sz w:val="24"/>
          <w:szCs w:val="24"/>
          <w:lang w:val="ru-RU"/>
        </w:rPr>
        <w:t xml:space="preserve"> </w:t>
      </w:r>
      <w:r w:rsidR="00DF7F1B" w:rsidRPr="00653891">
        <w:rPr>
          <w:rFonts w:ascii="Calibri Light" w:hAnsi="Calibri Light" w:cstheme="majorHAnsi"/>
          <w:noProof/>
          <w:sz w:val="24"/>
          <w:szCs w:val="24"/>
          <w:lang w:val="ru-RU"/>
        </w:rPr>
        <w:t xml:space="preserve">усилить деятельность по контролю и мониторингу с целью эффективного и надлежащего освоения </w:t>
      </w:r>
      <w:r w:rsidR="00F854D9" w:rsidRPr="00653891">
        <w:rPr>
          <w:rFonts w:ascii="Calibri Light" w:hAnsi="Calibri Light" w:cstheme="majorHAnsi"/>
          <w:noProof/>
          <w:sz w:val="24"/>
          <w:szCs w:val="24"/>
          <w:lang w:val="ru-RU"/>
        </w:rPr>
        <w:t>финансовых средств, связанных с операционными расходами по Компоненту A.2, находящемуся в управлении Публичного учреждения Национального офиса регионального и местного развития</w:t>
      </w:r>
      <w:r w:rsidR="00F854D9" w:rsidRPr="00653891">
        <w:rPr>
          <w:rFonts w:ascii="Calibri Light" w:hAnsi="Calibri Light" w:cstheme="majorHAnsi"/>
          <w:bCs/>
          <w:iCs/>
          <w:noProof/>
          <w:sz w:val="24"/>
          <w:szCs w:val="24"/>
          <w:vertAlign w:val="superscript"/>
          <w:lang w:val="ru-RU"/>
        </w:rPr>
        <w:footnoteReference w:id="27"/>
      </w:r>
      <w:r w:rsidR="00F854D9" w:rsidRPr="00653891">
        <w:rPr>
          <w:rFonts w:ascii="Calibri Light" w:hAnsi="Calibri Light" w:cstheme="majorHAnsi"/>
          <w:bCs/>
          <w:iCs/>
          <w:noProof/>
          <w:sz w:val="24"/>
          <w:szCs w:val="24"/>
          <w:lang w:val="ru-RU"/>
        </w:rPr>
        <w:t xml:space="preserve">, в том числе по установлению размера и лимитов оплаты труда консультантов в строгом соответствии с </w:t>
      </w:r>
      <w:r w:rsidR="00F854D9" w:rsidRPr="00653891">
        <w:rPr>
          <w:rFonts w:ascii="Calibri Light" w:hAnsi="Calibri Light" w:cstheme="majorHAnsi"/>
          <w:noProof/>
          <w:sz w:val="24"/>
          <w:szCs w:val="24"/>
          <w:lang w:val="ru-RU"/>
        </w:rPr>
        <w:t>документами Проекта;</w:t>
      </w:r>
    </w:p>
    <w:p w:rsidR="00F854D9" w:rsidRPr="00653891" w:rsidRDefault="002D1AB3" w:rsidP="002D1AB3">
      <w:pPr>
        <w:jc w:val="both"/>
        <w:rPr>
          <w:rFonts w:ascii="Calibri Light" w:hAnsi="Calibri Light" w:cstheme="majorHAnsi"/>
          <w:noProof/>
          <w:sz w:val="24"/>
          <w:szCs w:val="24"/>
          <w:lang w:val="ru-RU"/>
        </w:rPr>
      </w:pPr>
      <w:r w:rsidRPr="00653891">
        <w:rPr>
          <w:rFonts w:ascii="Calibri Light" w:hAnsi="Calibri Light" w:cstheme="majorHAnsi"/>
          <w:b/>
          <w:noProof/>
          <w:sz w:val="24"/>
          <w:szCs w:val="24"/>
          <w:lang w:val="ru-RU"/>
        </w:rPr>
        <w:t>8.3.</w:t>
      </w:r>
      <w:r w:rsidRPr="00653891">
        <w:rPr>
          <w:rFonts w:ascii="Calibri Light" w:hAnsi="Calibri Light" w:cstheme="majorHAnsi"/>
          <w:noProof/>
          <w:sz w:val="24"/>
          <w:szCs w:val="24"/>
          <w:lang w:val="ru-RU"/>
        </w:rPr>
        <w:t xml:space="preserve"> </w:t>
      </w:r>
      <w:r w:rsidR="00F854D9" w:rsidRPr="00653891">
        <w:rPr>
          <w:rFonts w:ascii="Calibri Light" w:hAnsi="Calibri Light" w:cstheme="majorHAnsi"/>
          <w:noProof/>
          <w:sz w:val="24"/>
          <w:szCs w:val="24"/>
          <w:lang w:val="ru-RU"/>
        </w:rPr>
        <w:t>принять эффективные меры по надзору за деятельностью при завершении периода внедрения Проекта, в том числе по соблюдению норм, связанных с надлежащим учетом/ отчетностью стоимости результатов Проекта и процесса приема-передачи закупленных ценностей (ноутбуков, специализированного оборудования, оборудования для школьных лабораторий и др.) и закупленных работ</w:t>
      </w:r>
      <w:r w:rsidR="000C688A" w:rsidRPr="00653891">
        <w:rPr>
          <w:rFonts w:ascii="Calibri Light" w:hAnsi="Calibri Light" w:cstheme="majorHAnsi"/>
          <w:noProof/>
          <w:sz w:val="24"/>
          <w:szCs w:val="24"/>
          <w:lang w:val="ru-RU"/>
        </w:rPr>
        <w:t xml:space="preserve"> с целью передачи сообществам бенефициарам;</w:t>
      </w:r>
    </w:p>
    <w:p w:rsidR="002D1AB3" w:rsidRPr="00653891" w:rsidRDefault="003234C8" w:rsidP="002D1AB3">
      <w:pPr>
        <w:rPr>
          <w:rFonts w:ascii="Calibri Light" w:hAnsi="Calibri Light" w:cstheme="majorHAnsi"/>
          <w:b/>
          <w:i/>
          <w:noProof/>
          <w:sz w:val="24"/>
          <w:szCs w:val="24"/>
          <w:lang w:val="ru-RU"/>
        </w:rPr>
      </w:pPr>
      <w:r w:rsidRPr="00653891">
        <w:rPr>
          <w:rFonts w:ascii="Calibri Light" w:hAnsi="Calibri Light" w:cstheme="majorHAnsi"/>
          <w:b/>
          <w:i/>
          <w:noProof/>
          <w:sz w:val="24"/>
          <w:szCs w:val="24"/>
          <w:lang w:val="ru-RU"/>
        </w:rPr>
        <w:t>Публичному учреждению Национальному офису регионального и местного развития</w:t>
      </w:r>
      <w:r w:rsidR="002D1AB3" w:rsidRPr="00653891">
        <w:rPr>
          <w:rFonts w:ascii="Calibri Light" w:hAnsi="Calibri Light" w:cstheme="majorHAnsi"/>
          <w:b/>
          <w:bCs/>
          <w:i/>
          <w:iCs/>
          <w:noProof/>
          <w:sz w:val="24"/>
          <w:szCs w:val="24"/>
          <w:lang w:val="ru-RU"/>
        </w:rPr>
        <w:t>:</w:t>
      </w:r>
    </w:p>
    <w:p w:rsidR="003234C8" w:rsidRPr="00653891" w:rsidRDefault="002D1AB3" w:rsidP="002D1AB3">
      <w:pPr>
        <w:jc w:val="both"/>
        <w:rPr>
          <w:rFonts w:ascii="Calibri Light" w:hAnsi="Calibri Light" w:cstheme="majorHAnsi"/>
          <w:noProof/>
          <w:sz w:val="24"/>
          <w:szCs w:val="24"/>
          <w:lang w:val="ru-RU"/>
        </w:rPr>
      </w:pPr>
      <w:r w:rsidRPr="00653891">
        <w:rPr>
          <w:rFonts w:ascii="Calibri Light" w:hAnsi="Calibri Light" w:cstheme="majorHAnsi"/>
          <w:b/>
          <w:noProof/>
          <w:sz w:val="24"/>
          <w:szCs w:val="24"/>
          <w:lang w:val="ru-RU"/>
        </w:rPr>
        <w:t>8.4.</w:t>
      </w:r>
      <w:r w:rsidRPr="00653891">
        <w:rPr>
          <w:rFonts w:ascii="Calibri Light" w:hAnsi="Calibri Light" w:cstheme="majorHAnsi"/>
          <w:noProof/>
          <w:sz w:val="24"/>
          <w:szCs w:val="24"/>
          <w:lang w:val="ru-RU"/>
        </w:rPr>
        <w:t xml:space="preserve"> </w:t>
      </w:r>
      <w:r w:rsidR="003234C8" w:rsidRPr="00653891">
        <w:rPr>
          <w:rFonts w:ascii="Calibri Light" w:hAnsi="Calibri Light" w:cstheme="majorHAnsi"/>
          <w:noProof/>
          <w:sz w:val="24"/>
          <w:szCs w:val="24"/>
          <w:lang w:val="ru-RU"/>
        </w:rPr>
        <w:t>обеспечить строгий контроль за реализацией деятельности в рамках процесса внедрения Проекта в строгом соответствии с документацией Проекта;</w:t>
      </w:r>
    </w:p>
    <w:p w:rsidR="003234C8" w:rsidRPr="00653891" w:rsidRDefault="002D1AB3" w:rsidP="002D1AB3">
      <w:pPr>
        <w:jc w:val="both"/>
        <w:rPr>
          <w:rFonts w:ascii="Calibri Light" w:hAnsi="Calibri Light" w:cstheme="majorHAnsi"/>
          <w:noProof/>
          <w:sz w:val="24"/>
          <w:szCs w:val="24"/>
          <w:lang w:val="ru-RU"/>
        </w:rPr>
      </w:pPr>
      <w:r w:rsidRPr="00653891">
        <w:rPr>
          <w:rFonts w:ascii="Calibri Light" w:hAnsi="Calibri Light" w:cstheme="majorHAnsi"/>
          <w:b/>
          <w:noProof/>
          <w:sz w:val="24"/>
          <w:szCs w:val="24"/>
          <w:lang w:val="ru-RU"/>
        </w:rPr>
        <w:t>8.5.</w:t>
      </w:r>
      <w:r w:rsidRPr="00653891">
        <w:rPr>
          <w:rFonts w:ascii="Calibri Light" w:hAnsi="Calibri Light" w:cstheme="majorHAnsi"/>
          <w:noProof/>
          <w:sz w:val="24"/>
          <w:szCs w:val="24"/>
          <w:lang w:val="ru-RU"/>
        </w:rPr>
        <w:t xml:space="preserve"> </w:t>
      </w:r>
      <w:r w:rsidR="003234C8" w:rsidRPr="00653891">
        <w:rPr>
          <w:rFonts w:ascii="Calibri Light" w:hAnsi="Calibri Light" w:cstheme="majorHAnsi"/>
          <w:noProof/>
          <w:sz w:val="24"/>
          <w:szCs w:val="24"/>
          <w:lang w:val="ru-RU"/>
        </w:rPr>
        <w:t>обеспечить правильность операционных расходов, утвержденных по Компоненту A.2, финансируемых за счет внешних финансовых средств;</w:t>
      </w:r>
    </w:p>
    <w:p w:rsidR="003234C8" w:rsidRPr="00653891" w:rsidRDefault="002D1AB3" w:rsidP="002D1AB3">
      <w:pPr>
        <w:spacing w:after="240" w:line="276" w:lineRule="auto"/>
        <w:jc w:val="both"/>
        <w:rPr>
          <w:rFonts w:ascii="Calibri Light" w:eastAsia="Times New Roman" w:hAnsi="Calibri Light" w:cstheme="majorHAnsi"/>
          <w:noProof/>
          <w:sz w:val="24"/>
          <w:szCs w:val="24"/>
          <w:lang w:val="ru-RU"/>
        </w:rPr>
      </w:pPr>
      <w:r w:rsidRPr="00653891">
        <w:rPr>
          <w:rFonts w:ascii="Calibri Light" w:eastAsia="Times New Roman" w:hAnsi="Calibri Light" w:cstheme="majorHAnsi"/>
          <w:b/>
          <w:noProof/>
          <w:sz w:val="24"/>
          <w:szCs w:val="24"/>
          <w:lang w:val="ru-RU"/>
        </w:rPr>
        <w:t>8.6.</w:t>
      </w:r>
      <w:r w:rsidRPr="00653891">
        <w:rPr>
          <w:rFonts w:ascii="Calibri Light" w:eastAsia="Times New Roman" w:hAnsi="Calibri Light" w:cstheme="majorHAnsi"/>
          <w:noProof/>
          <w:sz w:val="24"/>
          <w:szCs w:val="24"/>
          <w:lang w:val="ru-RU"/>
        </w:rPr>
        <w:t xml:space="preserve"> </w:t>
      </w:r>
      <w:r w:rsidR="003234C8" w:rsidRPr="00653891">
        <w:rPr>
          <w:rFonts w:ascii="Calibri Light" w:eastAsia="Times New Roman" w:hAnsi="Calibri Light" w:cstheme="majorHAnsi"/>
          <w:noProof/>
          <w:sz w:val="24"/>
          <w:szCs w:val="24"/>
          <w:lang w:val="ru-RU"/>
        </w:rPr>
        <w:t xml:space="preserve">провести инвентаризацию работ по восстановлению, </w:t>
      </w:r>
      <w:r w:rsidR="00DF7F1B" w:rsidRPr="00653891">
        <w:rPr>
          <w:rFonts w:ascii="Calibri Light" w:hAnsi="Calibri Light" w:cstheme="majorHAnsi"/>
          <w:noProof/>
          <w:sz w:val="24"/>
          <w:szCs w:val="24"/>
          <w:lang w:val="ru-RU"/>
        </w:rPr>
        <w:t xml:space="preserve">финансируемых из Проекта, с актуализацией </w:t>
      </w:r>
      <w:r w:rsidR="00DF7F1B" w:rsidRPr="00653891">
        <w:rPr>
          <w:rFonts w:ascii="Calibri Light" w:hAnsi="Calibri Light"/>
          <w:noProof/>
          <w:sz w:val="24"/>
          <w:szCs w:val="24"/>
          <w:lang w:val="ru-RU"/>
        </w:rPr>
        <w:t>бухгалтерской информации и обеспечить соблюдение процесса приема-передачи инвестиций сообществам бенефициарам.</w:t>
      </w:r>
    </w:p>
    <w:p w:rsidR="00E04886" w:rsidRPr="00653891" w:rsidRDefault="00E04886" w:rsidP="00E04886">
      <w:pPr>
        <w:pStyle w:val="ListParagraph"/>
        <w:numPr>
          <w:ilvl w:val="0"/>
          <w:numId w:val="1"/>
        </w:numPr>
        <w:tabs>
          <w:tab w:val="left" w:pos="567"/>
        </w:tabs>
        <w:spacing w:after="0"/>
        <w:ind w:left="0" w:firstLine="0"/>
        <w:jc w:val="both"/>
        <w:outlineLvl w:val="0"/>
        <w:rPr>
          <w:rFonts w:ascii="Calibri Light" w:hAnsi="Calibri Light" w:cstheme="majorHAnsi"/>
          <w:b/>
          <w:noProof/>
          <w:sz w:val="28"/>
          <w:szCs w:val="28"/>
          <w:lang w:val="ru-RU"/>
        </w:rPr>
      </w:pPr>
      <w:bookmarkStart w:id="6" w:name="_Toc21348454"/>
      <w:r w:rsidRPr="00653891">
        <w:rPr>
          <w:rFonts w:ascii="Calibri Light" w:eastAsia="Times New Roman" w:hAnsi="Calibri Light"/>
          <w:b/>
          <w:noProof/>
          <w:sz w:val="28"/>
          <w:szCs w:val="28"/>
          <w:lang w:val="ru-RU"/>
        </w:rPr>
        <w:t xml:space="preserve">ОТВЕТСТВЕННОСТЬ РУКОВОДСТВА ЗА ФИНАНСОВУЮ ОТЧЕТНОСТЬ ПРОЕКТА </w:t>
      </w:r>
    </w:p>
    <w:bookmarkEnd w:id="6"/>
    <w:p w:rsidR="00E04886" w:rsidRPr="00653891" w:rsidRDefault="00E04886" w:rsidP="00E04886">
      <w:pPr>
        <w:jc w:val="both"/>
        <w:rPr>
          <w:rFonts w:ascii="Calibri Light" w:hAnsi="Calibri Light" w:cstheme="majorHAnsi"/>
          <w:noProof/>
          <w:sz w:val="24"/>
          <w:szCs w:val="24"/>
          <w:lang w:val="ru-RU"/>
        </w:rPr>
      </w:pPr>
      <w:r w:rsidRPr="00653891">
        <w:rPr>
          <w:rFonts w:ascii="Calibri Light" w:hAnsi="Calibri Light"/>
          <w:i/>
          <w:noProof/>
          <w:sz w:val="24"/>
          <w:szCs w:val="24"/>
          <w:lang w:val="ru-RU"/>
        </w:rPr>
        <w:t>Министр образования и исследований</w:t>
      </w:r>
      <w:r w:rsidRPr="00653891">
        <w:rPr>
          <w:rFonts w:ascii="Calibri Light" w:hAnsi="Calibri Light"/>
          <w:noProof/>
          <w:sz w:val="24"/>
          <w:szCs w:val="24"/>
          <w:lang w:val="ru-RU"/>
        </w:rPr>
        <w:t>, в качестве Генерального директора Проекта, несет ответственность за надежное составление и представление финансовых отчетов в соответствии с требованиями ВБ</w:t>
      </w:r>
      <w:r w:rsidRPr="00653891">
        <w:rPr>
          <w:rStyle w:val="FootnoteReference"/>
          <w:rFonts w:ascii="Calibri Light" w:hAnsi="Calibri Light" w:cstheme="majorHAnsi"/>
          <w:noProof/>
          <w:lang w:val="ru-RU"/>
        </w:rPr>
        <w:footnoteReference w:id="28"/>
      </w:r>
      <w:r w:rsidRPr="00653891">
        <w:rPr>
          <w:rFonts w:ascii="Calibri Light" w:hAnsi="Calibri Light"/>
          <w:noProof/>
          <w:sz w:val="24"/>
          <w:szCs w:val="24"/>
          <w:lang w:val="ru-RU"/>
        </w:rPr>
        <w:t xml:space="preserve"> и, соответственно, с Приказом министра финансов №216 от </w:t>
      </w:r>
      <w:r w:rsidRPr="00653891">
        <w:rPr>
          <w:rFonts w:ascii="Calibri Light" w:hAnsi="Calibri Light" w:cstheme="majorHAnsi"/>
          <w:noProof/>
          <w:sz w:val="24"/>
          <w:szCs w:val="24"/>
          <w:lang w:val="ru-RU"/>
        </w:rPr>
        <w:t xml:space="preserve">28.12.2015, а также за создание внутреннего контроля, который обеспечит составление </w:t>
      </w:r>
      <w:r w:rsidRPr="00653891">
        <w:rPr>
          <w:rFonts w:ascii="Calibri Light" w:hAnsi="Calibri Light"/>
          <w:noProof/>
          <w:sz w:val="24"/>
          <w:szCs w:val="24"/>
          <w:lang w:val="ru-RU"/>
        </w:rPr>
        <w:t>финансовых отчетов, не содержащих существенные искажения, связанные с мошенничеством и/или ошибками.</w:t>
      </w:r>
    </w:p>
    <w:p w:rsidR="00E9273F" w:rsidRPr="00653891" w:rsidRDefault="00E9273F" w:rsidP="00E9273F">
      <w:pPr>
        <w:jc w:val="both"/>
        <w:rPr>
          <w:rFonts w:ascii="Calibri Light" w:hAnsi="Calibri Light" w:cstheme="majorHAnsi"/>
          <w:noProof/>
          <w:sz w:val="24"/>
          <w:szCs w:val="24"/>
          <w:lang w:val="ru-RU"/>
        </w:rPr>
      </w:pPr>
      <w:r w:rsidRPr="00653891">
        <w:rPr>
          <w:rFonts w:ascii="Calibri Light" w:hAnsi="Calibri Light" w:cstheme="majorHAnsi"/>
          <w:noProof/>
          <w:sz w:val="24"/>
          <w:szCs w:val="24"/>
          <w:lang w:val="ru-RU"/>
        </w:rPr>
        <w:t xml:space="preserve">Консультант по финансовому менеджменту Проекта </w:t>
      </w:r>
      <w:r w:rsidRPr="00653891">
        <w:rPr>
          <w:rFonts w:ascii="Calibri Light" w:hAnsi="Calibri Light"/>
          <w:noProof/>
          <w:sz w:val="24"/>
          <w:szCs w:val="24"/>
          <w:lang w:val="ru-RU"/>
        </w:rPr>
        <w:t xml:space="preserve">ответственен за консолидацию Промежуточных финансовых отчетов и обеспечение </w:t>
      </w:r>
      <w:r w:rsidRPr="00653891">
        <w:rPr>
          <w:rFonts w:ascii="Calibri Light" w:hAnsi="Calibri Light" w:cstheme="majorHAnsi"/>
          <w:noProof/>
          <w:sz w:val="24"/>
          <w:szCs w:val="24"/>
          <w:lang w:val="ru-RU"/>
        </w:rPr>
        <w:t>финансового менеджмента, планирование и бюджетирование услуг, а также за правильное и своевременное составление и представление</w:t>
      </w:r>
      <w:r w:rsidRPr="00653891">
        <w:rPr>
          <w:rFonts w:ascii="Calibri Light" w:hAnsi="Calibri Light"/>
          <w:noProof/>
          <w:sz w:val="24"/>
          <w:szCs w:val="24"/>
          <w:lang w:val="ru-RU"/>
        </w:rPr>
        <w:t xml:space="preserve"> финансовых отчетов.</w:t>
      </w:r>
    </w:p>
    <w:p w:rsidR="00E9273F" w:rsidRPr="00653891" w:rsidRDefault="00E9273F" w:rsidP="002D1AB3">
      <w:pPr>
        <w:spacing w:after="120" w:line="276" w:lineRule="auto"/>
        <w:jc w:val="both"/>
        <w:rPr>
          <w:rFonts w:ascii="Calibri Light" w:hAnsi="Calibri Light" w:cstheme="majorHAnsi"/>
          <w:noProof/>
          <w:sz w:val="24"/>
          <w:szCs w:val="24"/>
          <w:lang w:val="ru-RU"/>
        </w:rPr>
      </w:pPr>
      <w:r w:rsidRPr="00653891">
        <w:rPr>
          <w:rFonts w:ascii="Calibri Light" w:hAnsi="Calibri Light" w:cstheme="majorHAnsi"/>
          <w:i/>
          <w:noProof/>
          <w:sz w:val="24"/>
          <w:szCs w:val="24"/>
          <w:lang w:val="ru-RU"/>
        </w:rPr>
        <w:lastRenderedPageBreak/>
        <w:t xml:space="preserve">На Публичное учреждение </w:t>
      </w:r>
      <w:r w:rsidRPr="00653891">
        <w:rPr>
          <w:rFonts w:ascii="Calibri Light" w:hAnsi="Calibri Light"/>
          <w:i/>
          <w:noProof/>
          <w:sz w:val="24"/>
          <w:szCs w:val="24"/>
          <w:lang w:val="ru-RU"/>
        </w:rPr>
        <w:t>Национальный офис регионального и местного развития</w:t>
      </w:r>
      <w:r w:rsidRPr="00653891">
        <w:rPr>
          <w:rFonts w:ascii="Calibri Light" w:eastAsia="Times New Roman" w:hAnsi="Calibri Light" w:cstheme="majorHAnsi"/>
          <w:bCs/>
          <w:i/>
          <w:iCs/>
          <w:noProof/>
          <w:sz w:val="24"/>
          <w:szCs w:val="24"/>
          <w:vertAlign w:val="superscript"/>
          <w:lang w:val="ru-RU"/>
        </w:rPr>
        <w:footnoteReference w:id="29"/>
      </w:r>
      <w:r w:rsidRPr="00653891">
        <w:rPr>
          <w:rFonts w:ascii="Calibri Light" w:hAnsi="Calibri Light"/>
          <w:i/>
          <w:noProof/>
          <w:sz w:val="24"/>
          <w:szCs w:val="24"/>
          <w:lang w:val="ru-RU"/>
        </w:rPr>
        <w:t xml:space="preserve"> </w:t>
      </w:r>
      <w:r w:rsidRPr="00653891">
        <w:rPr>
          <w:rFonts w:ascii="Calibri Light" w:hAnsi="Calibri Light"/>
          <w:noProof/>
          <w:sz w:val="24"/>
          <w:szCs w:val="24"/>
          <w:lang w:val="ru-RU"/>
        </w:rPr>
        <w:t>возложена ответственность по поддержанию соответствующего контроля за бухгалтерской информацией и обеспечением введения ее в бухгалтерскую систему. Одновременно, разрабатывает финансовые и квартальные и годовые статистические отчеты</w:t>
      </w:r>
      <w:r w:rsidR="003234C8" w:rsidRPr="00653891">
        <w:rPr>
          <w:rFonts w:ascii="Calibri Light" w:hAnsi="Calibri Light"/>
          <w:noProof/>
          <w:sz w:val="24"/>
          <w:szCs w:val="24"/>
          <w:lang w:val="ru-RU"/>
        </w:rPr>
        <w:t>, запрашиваемые ВБ в соответствии с ОПП.</w:t>
      </w:r>
      <w:r w:rsidRPr="00653891">
        <w:rPr>
          <w:rFonts w:ascii="Calibri Light" w:hAnsi="Calibri Light"/>
          <w:noProof/>
          <w:sz w:val="24"/>
          <w:szCs w:val="24"/>
          <w:lang w:val="ru-RU"/>
        </w:rPr>
        <w:t xml:space="preserve">  </w:t>
      </w:r>
    </w:p>
    <w:p w:rsidR="005716FA" w:rsidRPr="00653891" w:rsidRDefault="005716FA" w:rsidP="005716FA">
      <w:pPr>
        <w:pStyle w:val="ListParagraph"/>
        <w:numPr>
          <w:ilvl w:val="0"/>
          <w:numId w:val="1"/>
        </w:numPr>
        <w:tabs>
          <w:tab w:val="left" w:pos="426"/>
        </w:tabs>
        <w:spacing w:after="0"/>
        <w:ind w:left="0" w:firstLine="0"/>
        <w:jc w:val="both"/>
        <w:outlineLvl w:val="0"/>
        <w:rPr>
          <w:rFonts w:ascii="Calibri Light" w:hAnsi="Calibri Light" w:cstheme="majorHAnsi"/>
          <w:b/>
          <w:noProof/>
          <w:sz w:val="28"/>
          <w:szCs w:val="28"/>
          <w:lang w:val="ru-RU"/>
        </w:rPr>
      </w:pPr>
      <w:bookmarkStart w:id="7" w:name="_Toc21348455"/>
      <w:r w:rsidRPr="00653891">
        <w:rPr>
          <w:rFonts w:ascii="Calibri Light" w:eastAsia="Times New Roman" w:hAnsi="Calibri Light"/>
          <w:b/>
          <w:noProof/>
          <w:sz w:val="28"/>
          <w:szCs w:val="28"/>
          <w:lang w:val="ru-RU"/>
        </w:rPr>
        <w:t>ОТВЕТСТВЕННОСТЬ</w:t>
      </w:r>
      <w:r w:rsidRPr="00653891">
        <w:rPr>
          <w:rFonts w:ascii="Calibri Light" w:hAnsi="Calibri Light" w:cstheme="majorHAnsi"/>
          <w:b/>
          <w:noProof/>
          <w:sz w:val="28"/>
          <w:szCs w:val="28"/>
          <w:lang w:val="ru-RU"/>
        </w:rPr>
        <w:t xml:space="preserve"> АУДИТОРА В АУДИТЕ ФИНАНСОВОЙ ОТЧЕТНОСТИ ПРОЕКТА </w:t>
      </w:r>
    </w:p>
    <w:bookmarkEnd w:id="7"/>
    <w:p w:rsidR="005716FA" w:rsidRPr="00653891" w:rsidRDefault="005716FA" w:rsidP="005716FA">
      <w:pPr>
        <w:spacing w:after="120" w:line="276" w:lineRule="auto"/>
        <w:jc w:val="both"/>
        <w:rPr>
          <w:rFonts w:ascii="Calibri Light" w:eastAsia="Times New Roman" w:hAnsi="Calibri Light" w:cstheme="majorHAnsi"/>
          <w:noProof/>
          <w:sz w:val="24"/>
          <w:szCs w:val="24"/>
          <w:lang w:val="ru-RU"/>
        </w:rPr>
      </w:pPr>
      <w:r w:rsidRPr="00653891">
        <w:rPr>
          <w:rFonts w:ascii="Calibri Light" w:eastAsia="Times New Roman" w:hAnsi="Calibri Light" w:cstheme="majorHAnsi"/>
          <w:noProof/>
          <w:sz w:val="24"/>
          <w:szCs w:val="24"/>
          <w:lang w:val="ru-RU"/>
        </w:rPr>
        <w:t>Наша ответственность заключается в планировании и проведении аудиторской миссии, с получением достаточных и адекватных доказательств с целью подтверждения основания для аудиторского заключения. Нашими задачами являются: получение разумного подтверждения относительно того, что на финансовые отчеты не повлияли существенные искажения, связанные с мошенничеством или ошибками, а также в выражении мнения.</w:t>
      </w:r>
    </w:p>
    <w:p w:rsidR="005716FA" w:rsidRPr="00653891" w:rsidRDefault="005716FA" w:rsidP="005716FA">
      <w:pPr>
        <w:spacing w:after="0" w:line="276" w:lineRule="auto"/>
        <w:jc w:val="both"/>
        <w:rPr>
          <w:rFonts w:ascii="Calibri Light" w:eastAsia="Times New Roman" w:hAnsi="Calibri Light" w:cstheme="majorHAnsi"/>
          <w:noProof/>
          <w:sz w:val="24"/>
          <w:szCs w:val="24"/>
          <w:lang w:val="ru-RU"/>
        </w:rPr>
      </w:pPr>
      <w:r w:rsidRPr="00653891">
        <w:rPr>
          <w:rFonts w:ascii="Calibri Light" w:eastAsia="Times New Roman" w:hAnsi="Calibri Light" w:cstheme="majorHAnsi"/>
          <w:noProof/>
          <w:sz w:val="24"/>
          <w:szCs w:val="24"/>
          <w:lang w:val="ru-RU"/>
        </w:rPr>
        <w:t xml:space="preserve">Разумным подтверждением является высокий уровень подтверждения, но оно не является гарантией того, что аудит, проведенный в соответствии с Международными стандартами, всегда обнаружит существенное отклонение тогда, когда оно существует. Искажения могут быть следствием мошенничества или ошибок. Вместе с тем, искажения могут считаться существенными, если индивидуально или в целом могут повлиять на экономические решения пользователей этой финансовой отчетности. </w:t>
      </w:r>
    </w:p>
    <w:p w:rsidR="002D1AB3" w:rsidRPr="00653891" w:rsidRDefault="002D1AB3" w:rsidP="005716FA">
      <w:pPr>
        <w:spacing w:after="0"/>
        <w:jc w:val="both"/>
        <w:rPr>
          <w:rFonts w:ascii="Calibri Light" w:hAnsi="Calibri Light" w:cstheme="majorHAnsi"/>
          <w:noProof/>
          <w:sz w:val="24"/>
          <w:szCs w:val="24"/>
          <w:lang w:val="ru-RU"/>
        </w:rPr>
      </w:pPr>
    </w:p>
    <w:p w:rsidR="005716FA" w:rsidRPr="00653891" w:rsidRDefault="005716FA" w:rsidP="005716FA">
      <w:pPr>
        <w:spacing w:after="0" w:line="276" w:lineRule="auto"/>
        <w:jc w:val="both"/>
        <w:rPr>
          <w:rFonts w:ascii="Calibri Light" w:eastAsia="Times New Roman" w:hAnsi="Calibri Light" w:cstheme="majorHAnsi"/>
          <w:noProof/>
          <w:sz w:val="24"/>
          <w:szCs w:val="24"/>
          <w:lang w:val="ru-RU"/>
        </w:rPr>
      </w:pPr>
      <w:r w:rsidRPr="00653891">
        <w:rPr>
          <w:rFonts w:ascii="Calibri Light" w:eastAsia="Times New Roman" w:hAnsi="Calibri Light" w:cstheme="majorHAnsi"/>
          <w:noProof/>
          <w:sz w:val="24"/>
          <w:szCs w:val="24"/>
          <w:lang w:val="ru-RU"/>
        </w:rPr>
        <w:t>Дополнительное описание ответственности аудитора в аудите финансовой отчетности размещено на сайте Счетной палаты, по адресу:</w:t>
      </w:r>
      <w:r w:rsidRPr="00653891">
        <w:rPr>
          <w:rStyle w:val="Hyperlink"/>
          <w:rFonts w:ascii="Calibri Light" w:hAnsi="Calibri Light" w:cstheme="majorHAnsi"/>
          <w:i/>
          <w:iCs/>
          <w:noProof/>
          <w:sz w:val="24"/>
          <w:szCs w:val="24"/>
          <w:lang w:val="ru-RU"/>
        </w:rPr>
        <w:t xml:space="preserve"> </w:t>
      </w:r>
      <w:hyperlink r:id="rId12" w:history="1">
        <w:r w:rsidRPr="00653891">
          <w:rPr>
            <w:rStyle w:val="Hyperlink"/>
            <w:rFonts w:ascii="Calibri Light" w:hAnsi="Calibri Light" w:cstheme="majorHAnsi"/>
            <w:i/>
            <w:iCs/>
            <w:noProof/>
            <w:sz w:val="24"/>
            <w:szCs w:val="24"/>
            <w:lang w:val="ru-RU"/>
          </w:rPr>
          <w:t>https://www.ccrm.md/ro/cadrul-legal-3546.html</w:t>
        </w:r>
      </w:hyperlink>
      <w:r w:rsidRPr="00653891">
        <w:rPr>
          <w:rFonts w:ascii="Calibri Light" w:hAnsi="Calibri Light" w:cstheme="majorHAnsi"/>
          <w:i/>
          <w:iCs/>
          <w:noProof/>
          <w:sz w:val="24"/>
          <w:szCs w:val="24"/>
          <w:lang w:val="ru-RU"/>
        </w:rPr>
        <w:t xml:space="preserve">. </w:t>
      </w:r>
      <w:r w:rsidRPr="00653891">
        <w:rPr>
          <w:rFonts w:ascii="Calibri Light" w:eastAsia="Times New Roman" w:hAnsi="Calibri Light" w:cstheme="majorHAnsi"/>
          <w:noProof/>
          <w:sz w:val="24"/>
          <w:szCs w:val="24"/>
          <w:lang w:val="ru-RU"/>
        </w:rPr>
        <w:t>Это описание является частью нашего Отчета аудита.</w:t>
      </w:r>
    </w:p>
    <w:p w:rsidR="002D1AB3" w:rsidRPr="00653891" w:rsidRDefault="002D1AB3" w:rsidP="002D1AB3">
      <w:pPr>
        <w:tabs>
          <w:tab w:val="left" w:pos="993"/>
        </w:tabs>
        <w:spacing w:after="0" w:line="276" w:lineRule="auto"/>
        <w:jc w:val="both"/>
        <w:rPr>
          <w:rFonts w:ascii="Calibri Light" w:hAnsi="Calibri Light" w:cstheme="majorHAnsi"/>
          <w:b/>
          <w:noProof/>
          <w:sz w:val="28"/>
          <w:szCs w:val="28"/>
          <w:lang w:val="ru-RU"/>
        </w:rPr>
      </w:pPr>
    </w:p>
    <w:p w:rsidR="005716FA" w:rsidRPr="00653891" w:rsidRDefault="005716FA" w:rsidP="005716FA">
      <w:pPr>
        <w:tabs>
          <w:tab w:val="left" w:pos="993"/>
        </w:tabs>
        <w:spacing w:after="0" w:line="276" w:lineRule="auto"/>
        <w:jc w:val="both"/>
        <w:rPr>
          <w:rFonts w:ascii="Calibri Light" w:hAnsi="Calibri Light" w:cstheme="majorHAnsi"/>
          <w:b/>
          <w:noProof/>
          <w:sz w:val="28"/>
          <w:szCs w:val="28"/>
          <w:lang w:val="ru-RU"/>
        </w:rPr>
      </w:pPr>
      <w:r w:rsidRPr="00653891">
        <w:rPr>
          <w:rFonts w:ascii="Calibri Light" w:hAnsi="Calibri Light" w:cstheme="majorHAnsi"/>
          <w:b/>
          <w:noProof/>
          <w:sz w:val="28"/>
          <w:szCs w:val="28"/>
          <w:lang w:val="ru-RU"/>
        </w:rPr>
        <w:t xml:space="preserve">ПОДПИСИ ЧЛЕНОВ АУДИТОРСКОЙ ГРУППЫ </w:t>
      </w:r>
    </w:p>
    <w:p w:rsidR="002D1AB3" w:rsidRPr="00653891" w:rsidRDefault="002D1AB3" w:rsidP="002D1AB3">
      <w:pPr>
        <w:tabs>
          <w:tab w:val="left" w:pos="993"/>
        </w:tabs>
        <w:spacing w:after="0" w:line="276" w:lineRule="auto"/>
        <w:jc w:val="both"/>
        <w:rPr>
          <w:rFonts w:ascii="Calibri Light" w:hAnsi="Calibri Light" w:cstheme="majorHAnsi"/>
          <w:b/>
          <w:noProof/>
          <w:sz w:val="24"/>
          <w:szCs w:val="24"/>
          <w:lang w:val="ru-RU"/>
        </w:rPr>
      </w:pPr>
    </w:p>
    <w:p w:rsidR="002D1AB3" w:rsidRPr="00653891" w:rsidRDefault="005716FA" w:rsidP="002D1AB3">
      <w:pPr>
        <w:tabs>
          <w:tab w:val="left" w:pos="993"/>
        </w:tabs>
        <w:spacing w:after="0" w:line="276" w:lineRule="auto"/>
        <w:jc w:val="both"/>
        <w:rPr>
          <w:rFonts w:ascii="Calibri Light" w:hAnsi="Calibri Light" w:cstheme="majorHAnsi"/>
          <w:b/>
          <w:noProof/>
          <w:sz w:val="24"/>
          <w:szCs w:val="24"/>
          <w:lang w:val="ru-RU"/>
        </w:rPr>
      </w:pPr>
      <w:r w:rsidRPr="00653891">
        <w:rPr>
          <w:rFonts w:ascii="Calibri Light" w:hAnsi="Calibri Light" w:cstheme="majorHAnsi"/>
          <w:b/>
          <w:noProof/>
          <w:sz w:val="24"/>
          <w:szCs w:val="24"/>
          <w:lang w:val="ru-RU"/>
        </w:rPr>
        <w:t>Аудиторская группа</w:t>
      </w:r>
      <w:r w:rsidR="002D1AB3" w:rsidRPr="00653891">
        <w:rPr>
          <w:rFonts w:ascii="Calibri Light" w:hAnsi="Calibri Light" w:cstheme="majorHAnsi"/>
          <w:b/>
          <w:noProof/>
          <w:sz w:val="24"/>
          <w:szCs w:val="24"/>
          <w:lang w:val="ru-RU"/>
        </w:rPr>
        <w:t>:</w:t>
      </w:r>
    </w:p>
    <w:p w:rsidR="002D1AB3" w:rsidRPr="00653891" w:rsidRDefault="005716FA" w:rsidP="002D1AB3">
      <w:pPr>
        <w:spacing w:after="0" w:line="276" w:lineRule="auto"/>
        <w:rPr>
          <w:rFonts w:ascii="Calibri Light" w:eastAsia="Times New Roman" w:hAnsi="Calibri Light" w:cstheme="majorHAnsi"/>
          <w:bCs/>
          <w:noProof/>
          <w:sz w:val="24"/>
          <w:szCs w:val="24"/>
          <w:lang w:val="ru-RU" w:eastAsia="ru-RU"/>
        </w:rPr>
      </w:pPr>
      <w:r w:rsidRPr="00653891">
        <w:rPr>
          <w:rFonts w:ascii="Calibri Light" w:eastAsia="Times New Roman" w:hAnsi="Calibri Light" w:cstheme="majorHAnsi"/>
          <w:iCs/>
          <w:noProof/>
          <w:sz w:val="24"/>
          <w:szCs w:val="24"/>
          <w:lang w:val="ru-RU" w:eastAsia="ru-RU"/>
        </w:rPr>
        <w:t>Руководитель аудиторской группы</w:t>
      </w:r>
      <w:r w:rsidR="002D1AB3" w:rsidRPr="00653891">
        <w:rPr>
          <w:rFonts w:ascii="Calibri Light" w:eastAsia="Times New Roman" w:hAnsi="Calibri Light" w:cstheme="majorHAnsi"/>
          <w:iCs/>
          <w:noProof/>
          <w:sz w:val="24"/>
          <w:szCs w:val="24"/>
          <w:lang w:val="ru-RU" w:eastAsia="ru-RU"/>
        </w:rPr>
        <w:t>,</w:t>
      </w:r>
      <w:r w:rsidR="002D1AB3" w:rsidRPr="00653891">
        <w:rPr>
          <w:rFonts w:ascii="Calibri Light" w:eastAsia="Times New Roman" w:hAnsi="Calibri Light" w:cstheme="majorHAnsi"/>
          <w:bCs/>
          <w:noProof/>
          <w:sz w:val="24"/>
          <w:szCs w:val="24"/>
          <w:lang w:val="ru-RU" w:eastAsia="ru-RU"/>
        </w:rPr>
        <w:t xml:space="preserve"> </w:t>
      </w:r>
    </w:p>
    <w:p w:rsidR="002D1AB3" w:rsidRPr="00653891" w:rsidRDefault="00E04886" w:rsidP="002D1AB3">
      <w:pPr>
        <w:spacing w:after="0" w:line="276" w:lineRule="auto"/>
        <w:rPr>
          <w:rFonts w:ascii="Calibri Light" w:eastAsia="Times New Roman" w:hAnsi="Calibri Light" w:cstheme="majorHAnsi"/>
          <w:iCs/>
          <w:noProof/>
          <w:sz w:val="24"/>
          <w:szCs w:val="24"/>
          <w:lang w:val="ru-RU" w:eastAsia="ru-RU"/>
        </w:rPr>
      </w:pPr>
      <w:r w:rsidRPr="00653891">
        <w:rPr>
          <w:rFonts w:ascii="Calibri Light" w:eastAsia="Times New Roman" w:hAnsi="Calibri Light" w:cstheme="majorHAnsi"/>
          <w:iCs/>
          <w:noProof/>
          <w:sz w:val="24"/>
          <w:szCs w:val="24"/>
          <w:lang w:val="ru-RU"/>
        </w:rPr>
        <w:t>главный публичный аудитор</w:t>
      </w:r>
      <w:r w:rsidR="002D1AB3" w:rsidRPr="00653891">
        <w:rPr>
          <w:rFonts w:ascii="Calibri Light" w:hAnsi="Calibri Light" w:cstheme="majorHAnsi"/>
          <w:noProof/>
          <w:sz w:val="24"/>
          <w:szCs w:val="24"/>
          <w:lang w:val="ru-RU"/>
        </w:rPr>
        <w:t xml:space="preserve">                                                                             </w:t>
      </w:r>
      <w:r w:rsidRPr="00653891">
        <w:rPr>
          <w:rFonts w:ascii="Calibri Light" w:hAnsi="Calibri Light" w:cstheme="majorHAnsi"/>
          <w:noProof/>
          <w:sz w:val="24"/>
          <w:szCs w:val="24"/>
          <w:lang w:val="ru-RU"/>
        </w:rPr>
        <w:t xml:space="preserve">     </w:t>
      </w:r>
      <w:r w:rsidR="002D1AB3" w:rsidRPr="00653891">
        <w:rPr>
          <w:rFonts w:ascii="Calibri Light" w:hAnsi="Calibri Light" w:cstheme="majorHAnsi"/>
          <w:noProof/>
          <w:sz w:val="24"/>
          <w:szCs w:val="24"/>
          <w:lang w:val="ru-RU"/>
        </w:rPr>
        <w:t xml:space="preserve">        </w:t>
      </w:r>
      <w:r w:rsidRPr="00653891">
        <w:rPr>
          <w:rFonts w:ascii="Calibri Light" w:hAnsi="Calibri Light" w:cstheme="majorHAnsi"/>
          <w:noProof/>
          <w:sz w:val="24"/>
          <w:szCs w:val="24"/>
          <w:lang w:val="ru-RU"/>
        </w:rPr>
        <w:t>Светлана Остафи</w:t>
      </w:r>
      <w:r w:rsidR="002D1AB3" w:rsidRPr="00653891">
        <w:rPr>
          <w:rFonts w:ascii="Calibri Light" w:hAnsi="Calibri Light" w:cstheme="majorHAnsi"/>
          <w:noProof/>
          <w:sz w:val="24"/>
          <w:szCs w:val="24"/>
          <w:lang w:val="ru-RU"/>
        </w:rPr>
        <w:t xml:space="preserve"> </w:t>
      </w:r>
    </w:p>
    <w:p w:rsidR="002D1AB3" w:rsidRPr="00653891" w:rsidRDefault="00E04886" w:rsidP="002D1AB3">
      <w:pPr>
        <w:tabs>
          <w:tab w:val="left" w:pos="993"/>
        </w:tabs>
        <w:spacing w:after="0" w:line="276" w:lineRule="auto"/>
        <w:jc w:val="both"/>
        <w:rPr>
          <w:rFonts w:ascii="Calibri Light" w:hAnsi="Calibri Light" w:cstheme="majorHAnsi"/>
          <w:noProof/>
          <w:sz w:val="24"/>
          <w:szCs w:val="24"/>
          <w:lang w:val="ru-RU"/>
        </w:rPr>
      </w:pPr>
      <w:r w:rsidRPr="00653891">
        <w:rPr>
          <w:rFonts w:ascii="Calibri Light" w:hAnsi="Calibri Light" w:cstheme="majorHAnsi"/>
          <w:noProof/>
          <w:sz w:val="24"/>
          <w:szCs w:val="24"/>
          <w:lang w:val="ru-RU"/>
        </w:rPr>
        <w:t xml:space="preserve">старший </w:t>
      </w:r>
      <w:r w:rsidRPr="00653891">
        <w:rPr>
          <w:rFonts w:ascii="Calibri Light" w:eastAsia="Times New Roman" w:hAnsi="Calibri Light" w:cstheme="majorHAnsi"/>
          <w:iCs/>
          <w:noProof/>
          <w:sz w:val="24"/>
          <w:szCs w:val="24"/>
          <w:lang w:val="ru-RU"/>
        </w:rPr>
        <w:t>публичный аудитор</w:t>
      </w:r>
      <w:r w:rsidR="002D1AB3" w:rsidRPr="00653891">
        <w:rPr>
          <w:rFonts w:ascii="Calibri Light" w:hAnsi="Calibri Light" w:cstheme="majorHAnsi"/>
          <w:noProof/>
          <w:sz w:val="24"/>
          <w:szCs w:val="24"/>
          <w:lang w:val="ru-RU"/>
        </w:rPr>
        <w:t xml:space="preserve">                                                                               </w:t>
      </w:r>
      <w:r w:rsidRPr="00653891">
        <w:rPr>
          <w:rFonts w:ascii="Calibri Light" w:hAnsi="Calibri Light" w:cstheme="majorHAnsi"/>
          <w:noProof/>
          <w:sz w:val="24"/>
          <w:szCs w:val="24"/>
          <w:lang w:val="ru-RU"/>
        </w:rPr>
        <w:t xml:space="preserve">    </w:t>
      </w:r>
      <w:r w:rsidR="00E726B2">
        <w:rPr>
          <w:rFonts w:ascii="Calibri Light" w:hAnsi="Calibri Light" w:cstheme="majorHAnsi"/>
          <w:noProof/>
          <w:sz w:val="24"/>
          <w:szCs w:val="24"/>
          <w:lang w:val="ru-RU"/>
        </w:rPr>
        <w:t xml:space="preserve">     </w:t>
      </w:r>
      <w:r w:rsidRPr="00653891">
        <w:rPr>
          <w:rFonts w:ascii="Calibri Light" w:hAnsi="Calibri Light" w:cstheme="majorHAnsi"/>
          <w:noProof/>
          <w:sz w:val="24"/>
          <w:szCs w:val="24"/>
          <w:lang w:val="ru-RU"/>
        </w:rPr>
        <w:t xml:space="preserve"> </w:t>
      </w:r>
      <w:r w:rsidR="002D1AB3" w:rsidRPr="00653891">
        <w:rPr>
          <w:rFonts w:ascii="Calibri Light" w:hAnsi="Calibri Light" w:cstheme="majorHAnsi"/>
          <w:noProof/>
          <w:sz w:val="24"/>
          <w:szCs w:val="24"/>
          <w:lang w:val="ru-RU"/>
        </w:rPr>
        <w:t xml:space="preserve">  </w:t>
      </w:r>
      <w:r w:rsidRPr="00653891">
        <w:rPr>
          <w:rFonts w:ascii="Calibri Light" w:hAnsi="Calibri Light" w:cstheme="majorHAnsi"/>
          <w:noProof/>
          <w:sz w:val="24"/>
          <w:szCs w:val="24"/>
          <w:lang w:val="ru-RU"/>
        </w:rPr>
        <w:t>Вера Боршевски</w:t>
      </w:r>
    </w:p>
    <w:p w:rsidR="002D1AB3" w:rsidRPr="00653891" w:rsidRDefault="00E04886" w:rsidP="002D1AB3">
      <w:pPr>
        <w:tabs>
          <w:tab w:val="left" w:pos="993"/>
        </w:tabs>
        <w:spacing w:after="0" w:line="276" w:lineRule="auto"/>
        <w:jc w:val="both"/>
        <w:rPr>
          <w:rFonts w:ascii="Calibri Light" w:hAnsi="Calibri Light" w:cstheme="majorHAnsi"/>
          <w:noProof/>
          <w:sz w:val="24"/>
          <w:szCs w:val="24"/>
          <w:lang w:val="ru-RU"/>
        </w:rPr>
      </w:pPr>
      <w:r w:rsidRPr="00653891">
        <w:rPr>
          <w:rFonts w:ascii="Calibri Light" w:hAnsi="Calibri Light" w:cstheme="majorHAnsi"/>
          <w:noProof/>
          <w:sz w:val="24"/>
          <w:szCs w:val="24"/>
          <w:lang w:val="ru-RU"/>
        </w:rPr>
        <w:t xml:space="preserve">старший </w:t>
      </w:r>
      <w:r w:rsidRPr="00653891">
        <w:rPr>
          <w:rFonts w:ascii="Calibri Light" w:eastAsia="Times New Roman" w:hAnsi="Calibri Light" w:cstheme="majorHAnsi"/>
          <w:iCs/>
          <w:noProof/>
          <w:sz w:val="24"/>
          <w:szCs w:val="24"/>
          <w:lang w:val="ru-RU"/>
        </w:rPr>
        <w:t>публичный аудитор</w:t>
      </w:r>
      <w:r w:rsidR="002D1AB3" w:rsidRPr="00653891">
        <w:rPr>
          <w:rFonts w:ascii="Calibri Light" w:hAnsi="Calibri Light" w:cstheme="majorHAnsi"/>
          <w:noProof/>
          <w:sz w:val="24"/>
          <w:szCs w:val="24"/>
          <w:lang w:val="ru-RU"/>
        </w:rPr>
        <w:t xml:space="preserve">                                                                                              </w:t>
      </w:r>
      <w:r w:rsidRPr="00653891">
        <w:rPr>
          <w:rFonts w:ascii="Calibri Light" w:hAnsi="Calibri Light" w:cstheme="majorHAnsi"/>
          <w:noProof/>
          <w:sz w:val="24"/>
          <w:szCs w:val="24"/>
          <w:lang w:val="ru-RU"/>
        </w:rPr>
        <w:t>Наталья Кабак</w:t>
      </w:r>
    </w:p>
    <w:p w:rsidR="002D1AB3" w:rsidRPr="00653891" w:rsidRDefault="002D1AB3" w:rsidP="002D1AB3">
      <w:pPr>
        <w:spacing w:after="0" w:line="276" w:lineRule="auto"/>
        <w:rPr>
          <w:rFonts w:ascii="Calibri Light" w:eastAsia="Times New Roman" w:hAnsi="Calibri Light" w:cstheme="majorHAnsi"/>
          <w:b/>
          <w:bCs/>
          <w:i/>
          <w:iCs/>
          <w:noProof/>
          <w:sz w:val="24"/>
          <w:szCs w:val="24"/>
          <w:lang w:val="ru-RU"/>
        </w:rPr>
      </w:pPr>
    </w:p>
    <w:p w:rsidR="00E04886" w:rsidRPr="00653891" w:rsidRDefault="00E04886" w:rsidP="00E04886">
      <w:pPr>
        <w:spacing w:after="0" w:line="276" w:lineRule="auto"/>
        <w:jc w:val="both"/>
        <w:rPr>
          <w:rFonts w:ascii="Calibri Light" w:eastAsia="Times New Roman" w:hAnsi="Calibri Light" w:cstheme="majorHAnsi"/>
          <w:b/>
          <w:bCs/>
          <w:i/>
          <w:iCs/>
          <w:noProof/>
          <w:sz w:val="24"/>
          <w:szCs w:val="24"/>
          <w:lang w:val="ru-RU" w:bidi="bo-CN"/>
        </w:rPr>
      </w:pPr>
      <w:r w:rsidRPr="00653891">
        <w:rPr>
          <w:rFonts w:ascii="Calibri Light" w:eastAsia="Times New Roman" w:hAnsi="Calibri Light" w:cstheme="majorHAnsi"/>
          <w:b/>
          <w:bCs/>
          <w:i/>
          <w:iCs/>
          <w:noProof/>
          <w:sz w:val="24"/>
          <w:szCs w:val="24"/>
          <w:lang w:val="ru-RU" w:bidi="bo-CN"/>
        </w:rPr>
        <w:t>Ответственный за мониторинг и обеспечение качества аудита:</w:t>
      </w:r>
    </w:p>
    <w:p w:rsidR="002D1AB3" w:rsidRPr="00653891" w:rsidRDefault="00E04886" w:rsidP="00E04886">
      <w:pPr>
        <w:spacing w:after="0" w:line="276" w:lineRule="auto"/>
        <w:rPr>
          <w:rFonts w:ascii="Calibri Light" w:eastAsia="Times New Roman" w:hAnsi="Calibri Light" w:cstheme="majorHAnsi"/>
          <w:b/>
          <w:bCs/>
          <w:i/>
          <w:iCs/>
          <w:noProof/>
          <w:sz w:val="24"/>
          <w:szCs w:val="24"/>
          <w:lang w:val="ru-RU"/>
        </w:rPr>
      </w:pPr>
      <w:r w:rsidRPr="00653891">
        <w:rPr>
          <w:rFonts w:ascii="Calibri Light" w:eastAsia="Times New Roman" w:hAnsi="Calibri Light" w:cstheme="majorHAnsi"/>
          <w:noProof/>
          <w:sz w:val="24"/>
          <w:szCs w:val="24"/>
          <w:lang w:val="ru-RU"/>
        </w:rPr>
        <w:t>начальник Главного управления аудита</w:t>
      </w:r>
      <w:r w:rsidRPr="00653891">
        <w:rPr>
          <w:rFonts w:ascii="Calibri Light" w:eastAsia="Times New Roman" w:hAnsi="Calibri Light" w:cstheme="majorHAnsi"/>
          <w:b/>
          <w:bCs/>
          <w:i/>
          <w:iCs/>
          <w:noProof/>
          <w:sz w:val="24"/>
          <w:szCs w:val="24"/>
          <w:lang w:val="ru-RU"/>
        </w:rPr>
        <w:t xml:space="preserve"> </w:t>
      </w:r>
      <w:r w:rsidRPr="00653891">
        <w:rPr>
          <w:rFonts w:ascii="Calibri Light" w:eastAsia="Times New Roman" w:hAnsi="Calibri Light" w:cstheme="majorHAnsi"/>
          <w:noProof/>
          <w:sz w:val="24"/>
          <w:szCs w:val="24"/>
          <w:lang w:val="ru-RU"/>
        </w:rPr>
        <w:t xml:space="preserve">I                                                                     Наталья Трофим </w:t>
      </w:r>
    </w:p>
    <w:p w:rsidR="002D1AB3" w:rsidRPr="002D1AB3" w:rsidRDefault="002D1AB3" w:rsidP="002D1AB3">
      <w:pPr>
        <w:tabs>
          <w:tab w:val="left" w:pos="1080"/>
        </w:tabs>
        <w:spacing w:line="276" w:lineRule="auto"/>
        <w:contextualSpacing/>
        <w:jc w:val="both"/>
        <w:rPr>
          <w:rFonts w:ascii="Calibri Light" w:eastAsia="Times New Roman" w:hAnsi="Calibri Light" w:cstheme="majorHAnsi"/>
          <w:sz w:val="24"/>
          <w:szCs w:val="24"/>
        </w:rPr>
      </w:pPr>
    </w:p>
    <w:p w:rsidR="005716FA" w:rsidRDefault="005716FA" w:rsidP="002D1AB3">
      <w:pPr>
        <w:tabs>
          <w:tab w:val="left" w:pos="1080"/>
        </w:tabs>
        <w:spacing w:line="276" w:lineRule="auto"/>
        <w:contextualSpacing/>
        <w:jc w:val="both"/>
        <w:rPr>
          <w:rFonts w:ascii="Calibri Light" w:eastAsia="Times New Roman" w:hAnsi="Calibri Light" w:cstheme="majorHAnsi"/>
          <w:sz w:val="24"/>
          <w:szCs w:val="24"/>
        </w:rPr>
        <w:sectPr w:rsidR="005716FA" w:rsidSect="002D1AB3">
          <w:pgSz w:w="11906" w:h="16838" w:code="9"/>
          <w:pgMar w:top="900" w:right="926" w:bottom="1440" w:left="1440" w:header="720" w:footer="720" w:gutter="0"/>
          <w:cols w:space="720"/>
          <w:titlePg/>
          <w:docGrid w:linePitch="360"/>
        </w:sectPr>
      </w:pPr>
    </w:p>
    <w:p w:rsidR="002D1AB3" w:rsidRPr="002D1AB3" w:rsidRDefault="002D1AB3" w:rsidP="002D1AB3">
      <w:pPr>
        <w:tabs>
          <w:tab w:val="left" w:pos="1080"/>
        </w:tabs>
        <w:spacing w:line="276" w:lineRule="auto"/>
        <w:contextualSpacing/>
        <w:jc w:val="right"/>
        <w:rPr>
          <w:rFonts w:ascii="Calibri Light" w:eastAsia="Times New Roman" w:hAnsi="Calibri Light" w:cstheme="majorHAnsi"/>
          <w:b/>
          <w:sz w:val="24"/>
          <w:szCs w:val="24"/>
        </w:rPr>
      </w:pPr>
      <w:r w:rsidRPr="002D1AB3">
        <w:rPr>
          <w:rFonts w:ascii="Calibri Light" w:eastAsia="Times New Roman" w:hAnsi="Calibri Light" w:cstheme="majorHAnsi"/>
          <w:b/>
          <w:sz w:val="24"/>
          <w:szCs w:val="24"/>
        </w:rPr>
        <w:lastRenderedPageBreak/>
        <w:t>ANEXE</w:t>
      </w:r>
    </w:p>
    <w:p w:rsidR="002D1AB3" w:rsidRPr="002D1AB3" w:rsidRDefault="002D1AB3" w:rsidP="002D1AB3">
      <w:pPr>
        <w:tabs>
          <w:tab w:val="left" w:pos="1080"/>
        </w:tabs>
        <w:spacing w:line="276" w:lineRule="auto"/>
        <w:contextualSpacing/>
        <w:jc w:val="right"/>
        <w:rPr>
          <w:rFonts w:ascii="Calibri Light" w:hAnsi="Calibri Light" w:cstheme="majorHAnsi"/>
          <w:b/>
          <w:i/>
          <w:sz w:val="24"/>
          <w:szCs w:val="24"/>
        </w:rPr>
      </w:pPr>
      <w:r w:rsidRPr="002D1AB3">
        <w:rPr>
          <w:rFonts w:ascii="Calibri Light" w:eastAsia="Times New Roman" w:hAnsi="Calibri Light" w:cstheme="majorHAnsi"/>
          <w:i/>
          <w:sz w:val="24"/>
          <w:szCs w:val="24"/>
        </w:rPr>
        <w:t>Anexa nr.1</w:t>
      </w:r>
    </w:p>
    <w:p w:rsidR="002D1AB3" w:rsidRPr="002D1AB3" w:rsidRDefault="002D1AB3" w:rsidP="002D1AB3">
      <w:pPr>
        <w:tabs>
          <w:tab w:val="left" w:pos="1080"/>
        </w:tabs>
        <w:spacing w:after="0" w:line="276" w:lineRule="auto"/>
        <w:contextualSpacing/>
        <w:jc w:val="center"/>
        <w:rPr>
          <w:rFonts w:ascii="Calibri Light" w:eastAsia="Times New Roman" w:hAnsi="Calibri Light" w:cs="Times New Roman"/>
          <w:b/>
          <w:i/>
          <w:sz w:val="24"/>
          <w:szCs w:val="24"/>
        </w:rPr>
      </w:pPr>
      <w:r w:rsidRPr="002D1AB3">
        <w:rPr>
          <w:rFonts w:ascii="Calibri Light" w:eastAsia="Times New Roman" w:hAnsi="Calibri Light" w:cs="Times New Roman"/>
          <w:b/>
          <w:i/>
          <w:sz w:val="24"/>
          <w:szCs w:val="24"/>
        </w:rPr>
        <w:t>Rapoartele financiare interimare prezentate BM pentru anul 2021</w:t>
      </w:r>
    </w:p>
    <w:p w:rsidR="002D1AB3" w:rsidRPr="002D1AB3" w:rsidRDefault="002D1AB3" w:rsidP="002D1AB3">
      <w:pPr>
        <w:tabs>
          <w:tab w:val="left" w:pos="1080"/>
        </w:tabs>
        <w:spacing w:after="0" w:line="276" w:lineRule="auto"/>
        <w:ind w:right="1751"/>
        <w:contextualSpacing/>
        <w:jc w:val="right"/>
        <w:rPr>
          <w:rFonts w:ascii="Calibri Light" w:eastAsia="Times New Roman" w:hAnsi="Calibri Light" w:cs="Times New Roman"/>
          <w:i/>
          <w:szCs w:val="24"/>
        </w:rPr>
      </w:pPr>
      <w:r w:rsidRPr="002D1AB3">
        <w:rPr>
          <w:rFonts w:ascii="Calibri Light" w:eastAsia="Times New Roman" w:hAnsi="Calibri Light" w:cs="Times New Roman"/>
          <w:i/>
          <w:szCs w:val="24"/>
        </w:rPr>
        <w:t>(dolari SUA)</w:t>
      </w:r>
    </w:p>
    <w:p w:rsidR="002D1AB3" w:rsidRPr="002D1AB3" w:rsidRDefault="002D1AB3" w:rsidP="002D1AB3">
      <w:pPr>
        <w:jc w:val="center"/>
        <w:rPr>
          <w:rFonts w:ascii="Calibri Light" w:hAnsi="Calibri Light" w:cstheme="majorHAnsi"/>
        </w:rPr>
        <w:sectPr w:rsidR="002D1AB3" w:rsidRPr="002D1AB3" w:rsidSect="002D1AB3">
          <w:pgSz w:w="11906" w:h="16838" w:code="9"/>
          <w:pgMar w:top="900" w:right="926" w:bottom="1440" w:left="1440" w:header="720" w:footer="720" w:gutter="0"/>
          <w:cols w:space="720"/>
          <w:titlePg/>
          <w:docGrid w:linePitch="360"/>
        </w:sectPr>
      </w:pPr>
      <w:r w:rsidRPr="002D1AB3">
        <w:rPr>
          <w:rFonts w:ascii="Calibri Light" w:hAnsi="Calibri Light"/>
          <w:noProof/>
          <w:lang w:val="en-US"/>
        </w:rPr>
        <w:drawing>
          <wp:inline distT="0" distB="0" distL="0" distR="0" wp14:anchorId="29E71695" wp14:editId="215A1006">
            <wp:extent cx="5006340" cy="7598410"/>
            <wp:effectExtent l="0" t="0" r="3810" b="2540"/>
            <wp:docPr id="1" name="Picture 1" descr="D:\v_borsevschi\Audit\Audit\2021 PRIM\3_Raportare\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_borsevschi\Audit\Audit\2021 PRIM\3_Raportare\Untitle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6474" cy="7598614"/>
                    </a:xfrm>
                    <a:prstGeom prst="rect">
                      <a:avLst/>
                    </a:prstGeom>
                    <a:noFill/>
                    <a:ln>
                      <a:noFill/>
                    </a:ln>
                  </pic:spPr>
                </pic:pic>
              </a:graphicData>
            </a:graphic>
          </wp:inline>
        </w:drawing>
      </w:r>
    </w:p>
    <w:p w:rsidR="002D1AB3" w:rsidRPr="002D1AB3" w:rsidRDefault="002D1AB3" w:rsidP="002D1AB3">
      <w:pPr>
        <w:spacing w:after="0" w:line="276" w:lineRule="auto"/>
        <w:jc w:val="both"/>
        <w:rPr>
          <w:rFonts w:ascii="Calibri Light" w:eastAsia="Times New Roman" w:hAnsi="Calibri Light" w:cstheme="majorHAnsi"/>
          <w:i/>
          <w:sz w:val="24"/>
          <w:szCs w:val="24"/>
        </w:rPr>
        <w:sectPr w:rsidR="002D1AB3" w:rsidRPr="002D1AB3" w:rsidSect="002D1AB3">
          <w:pgSz w:w="15840" w:h="12240" w:orient="landscape"/>
          <w:pgMar w:top="360" w:right="850" w:bottom="850" w:left="630" w:header="706" w:footer="706" w:gutter="0"/>
          <w:cols w:space="708"/>
          <w:docGrid w:linePitch="360"/>
        </w:sectPr>
      </w:pPr>
      <w:r w:rsidRPr="002D1AB3">
        <w:rPr>
          <w:rFonts w:ascii="Calibri Light" w:eastAsia="Times New Roman" w:hAnsi="Calibri Light" w:cstheme="majorHAnsi"/>
          <w:i/>
          <w:noProof/>
          <w:sz w:val="18"/>
          <w:szCs w:val="18"/>
          <w:lang w:val="en-US"/>
        </w:rPr>
        <w:lastRenderedPageBreak/>
        <w:drawing>
          <wp:inline distT="0" distB="0" distL="0" distR="0" wp14:anchorId="6F122A80" wp14:editId="26F5756D">
            <wp:extent cx="9118600" cy="6048375"/>
            <wp:effectExtent l="0" t="0" r="6350" b="9525"/>
            <wp:docPr id="6" name="Picture 6" descr="D:\v_borsevschi\Audit\Audit\2021 PRIM\3_Raportare\Untitle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_borsevschi\Audit\Audit\2021 PRIM\3_Raportare\Untitled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18600" cy="6048375"/>
                    </a:xfrm>
                    <a:prstGeom prst="rect">
                      <a:avLst/>
                    </a:prstGeom>
                    <a:noFill/>
                    <a:ln>
                      <a:noFill/>
                    </a:ln>
                  </pic:spPr>
                </pic:pic>
              </a:graphicData>
            </a:graphic>
          </wp:inline>
        </w:drawing>
      </w:r>
      <w:r w:rsidRPr="002D1AB3">
        <w:rPr>
          <w:rFonts w:ascii="Calibri Light" w:hAnsi="Calibri Light"/>
          <w:noProof/>
          <w:lang w:val="en-US"/>
        </w:rPr>
        <w:lastRenderedPageBreak/>
        <w:drawing>
          <wp:inline distT="0" distB="0" distL="0" distR="0" wp14:anchorId="31A692EB" wp14:editId="5E5EFD50">
            <wp:extent cx="9118600" cy="6023295"/>
            <wp:effectExtent l="0" t="0" r="6350" b="0"/>
            <wp:docPr id="5" name="Picture 5" descr="D:\v_borsevschi\Audit\Audit\2021 PRIM\3_Raportare\Untitle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_borsevschi\Audit\Audit\2021 PRIM\3_Raportare\Untitled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18600" cy="6023295"/>
                    </a:xfrm>
                    <a:prstGeom prst="rect">
                      <a:avLst/>
                    </a:prstGeom>
                    <a:noFill/>
                    <a:ln>
                      <a:noFill/>
                    </a:ln>
                  </pic:spPr>
                </pic:pic>
              </a:graphicData>
            </a:graphic>
          </wp:inline>
        </w:drawing>
      </w:r>
      <w:r w:rsidRPr="002D1AB3">
        <w:rPr>
          <w:rFonts w:ascii="Calibri Light" w:hAnsi="Calibri Light"/>
          <w:noProof/>
          <w:lang w:val="en-US"/>
        </w:rPr>
        <w:lastRenderedPageBreak/>
        <w:drawing>
          <wp:inline distT="0" distB="0" distL="0" distR="0" wp14:anchorId="7D28CBE3" wp14:editId="2122BDE6">
            <wp:extent cx="9118600" cy="3107055"/>
            <wp:effectExtent l="0" t="0" r="6350" b="0"/>
            <wp:docPr id="8" name="Picture 8" descr="D:\v_borsevschi\Audit\Audit\2021 PRIM\3_Raportare\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_borsevschi\Audit\Audit\2021 PRIM\3_Raportare\Untitled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18600" cy="3107055"/>
                    </a:xfrm>
                    <a:prstGeom prst="rect">
                      <a:avLst/>
                    </a:prstGeom>
                    <a:noFill/>
                    <a:ln>
                      <a:noFill/>
                    </a:ln>
                  </pic:spPr>
                </pic:pic>
              </a:graphicData>
            </a:graphic>
          </wp:inline>
        </w:drawing>
      </w:r>
    </w:p>
    <w:tbl>
      <w:tblPr>
        <w:tblW w:w="14595" w:type="dxa"/>
        <w:tblInd w:w="-1080" w:type="dxa"/>
        <w:tblLook w:val="04A0" w:firstRow="1" w:lastRow="0" w:firstColumn="1" w:lastColumn="0" w:noHBand="0" w:noVBand="1"/>
      </w:tblPr>
      <w:tblGrid>
        <w:gridCol w:w="7716"/>
        <w:gridCol w:w="6879"/>
      </w:tblGrid>
      <w:tr w:rsidR="002D1AB3" w:rsidRPr="002D1AB3" w:rsidTr="002D1AB3">
        <w:trPr>
          <w:trHeight w:val="9496"/>
        </w:trPr>
        <w:tc>
          <w:tcPr>
            <w:tcW w:w="7509" w:type="dxa"/>
          </w:tcPr>
          <w:p w:rsidR="002D1AB3" w:rsidRPr="002D1AB3" w:rsidRDefault="002D1AB3" w:rsidP="002D1AB3">
            <w:pPr>
              <w:rPr>
                <w:rFonts w:ascii="Calibri Light" w:hAnsi="Calibri Light" w:cstheme="majorHAnsi"/>
              </w:rPr>
            </w:pPr>
            <w:r w:rsidRPr="002D1AB3">
              <w:rPr>
                <w:rFonts w:ascii="Calibri Light" w:eastAsia="Times New Roman" w:hAnsi="Calibri Light" w:cstheme="minorHAnsi"/>
                <w:i/>
                <w:noProof/>
                <w:sz w:val="24"/>
                <w:szCs w:val="24"/>
                <w:lang w:val="en-US"/>
              </w:rPr>
              <w:lastRenderedPageBreak/>
              <w:drawing>
                <wp:inline distT="0" distB="0" distL="0" distR="0" wp14:anchorId="4CDBF2C0" wp14:editId="2CFC938E">
                  <wp:extent cx="4754880" cy="6153374"/>
                  <wp:effectExtent l="0" t="0" r="7620" b="0"/>
                  <wp:docPr id="10" name="Picture 10" descr="D:\v_borsevschi\Audit\Audit\2021 PRIM\3_Raportare\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_borsevschi\Audit\Audit\2021 PRIM\3_Raportare\IMG_00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65357" cy="6166932"/>
                          </a:xfrm>
                          <a:prstGeom prst="rect">
                            <a:avLst/>
                          </a:prstGeom>
                          <a:noFill/>
                          <a:ln>
                            <a:noFill/>
                          </a:ln>
                        </pic:spPr>
                      </pic:pic>
                    </a:graphicData>
                  </a:graphic>
                </wp:inline>
              </w:drawing>
            </w:r>
          </w:p>
        </w:tc>
        <w:tc>
          <w:tcPr>
            <w:tcW w:w="7086" w:type="dxa"/>
          </w:tcPr>
          <w:p w:rsidR="002D1AB3" w:rsidRPr="002D1AB3" w:rsidRDefault="002D1AB3" w:rsidP="002D1AB3">
            <w:pPr>
              <w:rPr>
                <w:rFonts w:ascii="Calibri Light" w:hAnsi="Calibri Light" w:cstheme="majorHAnsi"/>
              </w:rPr>
            </w:pPr>
            <w:r w:rsidRPr="002D1AB3">
              <w:rPr>
                <w:rFonts w:ascii="Calibri Light" w:eastAsia="Times New Roman" w:hAnsi="Calibri Light" w:cstheme="minorHAnsi"/>
                <w:i/>
                <w:noProof/>
                <w:sz w:val="24"/>
                <w:szCs w:val="24"/>
                <w:lang w:val="en-US"/>
              </w:rPr>
              <w:drawing>
                <wp:inline distT="0" distB="0" distL="0" distR="0" wp14:anchorId="70B58653" wp14:editId="7EEF12E3">
                  <wp:extent cx="4213486" cy="5452745"/>
                  <wp:effectExtent l="0" t="0" r="0" b="0"/>
                  <wp:docPr id="12" name="Picture 12" descr="D:\v_borsevschi\Audit\Audit\2021 PRIM\3_Raportare\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_borsevschi\Audit\Audit\2021 PRIM\3_Raportare\IMG_00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16597" cy="5456771"/>
                          </a:xfrm>
                          <a:prstGeom prst="rect">
                            <a:avLst/>
                          </a:prstGeom>
                          <a:noFill/>
                          <a:ln>
                            <a:noFill/>
                          </a:ln>
                        </pic:spPr>
                      </pic:pic>
                    </a:graphicData>
                  </a:graphic>
                </wp:inline>
              </w:drawing>
            </w:r>
          </w:p>
        </w:tc>
      </w:tr>
    </w:tbl>
    <w:p w:rsidR="002D1AB3" w:rsidRPr="002D1AB3" w:rsidRDefault="002D1AB3" w:rsidP="002D1AB3">
      <w:pPr>
        <w:rPr>
          <w:rFonts w:ascii="Calibri Light" w:hAnsi="Calibri Light" w:cstheme="majorHAnsi"/>
        </w:rPr>
        <w:sectPr w:rsidR="002D1AB3" w:rsidRPr="002D1AB3" w:rsidSect="002D1AB3">
          <w:pgSz w:w="15840" w:h="12240" w:orient="landscape"/>
          <w:pgMar w:top="540" w:right="850" w:bottom="850" w:left="1699" w:header="706" w:footer="706" w:gutter="0"/>
          <w:cols w:space="708"/>
          <w:docGrid w:linePitch="360"/>
        </w:sectPr>
      </w:pPr>
    </w:p>
    <w:p w:rsidR="002D1AB3" w:rsidRPr="002D1AB3" w:rsidRDefault="002D1AB3" w:rsidP="002D1AB3">
      <w:pPr>
        <w:spacing w:after="0" w:line="276" w:lineRule="auto"/>
        <w:ind w:firstLine="709"/>
        <w:jc w:val="right"/>
        <w:rPr>
          <w:rFonts w:ascii="Calibri Light" w:eastAsia="Times New Roman" w:hAnsi="Calibri Light" w:cstheme="majorHAnsi"/>
          <w:i/>
          <w:sz w:val="24"/>
          <w:szCs w:val="24"/>
        </w:rPr>
      </w:pPr>
      <w:r w:rsidRPr="002D1AB3">
        <w:rPr>
          <w:rFonts w:ascii="Calibri Light" w:eastAsia="Times New Roman" w:hAnsi="Calibri Light" w:cstheme="majorHAnsi"/>
          <w:i/>
          <w:sz w:val="24"/>
          <w:szCs w:val="24"/>
        </w:rPr>
        <w:lastRenderedPageBreak/>
        <w:t xml:space="preserve">Anexa nr. 2 </w:t>
      </w:r>
    </w:p>
    <w:p w:rsidR="002D1AB3" w:rsidRPr="002D1AB3" w:rsidRDefault="002D1AB3" w:rsidP="002D1AB3">
      <w:pPr>
        <w:spacing w:after="0" w:line="276" w:lineRule="auto"/>
        <w:ind w:firstLine="709"/>
        <w:jc w:val="center"/>
        <w:rPr>
          <w:rFonts w:ascii="Calibri Light" w:eastAsia="Times New Roman" w:hAnsi="Calibri Light" w:cstheme="minorHAnsi"/>
          <w:b/>
          <w:sz w:val="24"/>
          <w:szCs w:val="24"/>
        </w:rPr>
      </w:pPr>
      <w:r w:rsidRPr="002D1AB3">
        <w:rPr>
          <w:rFonts w:ascii="Calibri Light" w:eastAsia="Times New Roman" w:hAnsi="Calibri Light" w:cstheme="minorHAnsi"/>
          <w:b/>
          <w:sz w:val="24"/>
          <w:szCs w:val="24"/>
        </w:rPr>
        <w:t xml:space="preserve">Sinteza mijloacelor financiare din bugetul de stat alocate MEC, FISM și APL din contul împrumutului acordat de BM în cadrul Proiectului „Reforma învățământului în Moldova” </w:t>
      </w:r>
    </w:p>
    <w:p w:rsidR="002D1AB3" w:rsidRPr="002D1AB3" w:rsidRDefault="002D1AB3" w:rsidP="002D1AB3">
      <w:pPr>
        <w:spacing w:after="0" w:line="276" w:lineRule="auto"/>
        <w:ind w:firstLine="709"/>
        <w:jc w:val="center"/>
        <w:rPr>
          <w:rFonts w:ascii="Calibri Light" w:eastAsia="Times New Roman" w:hAnsi="Calibri Light" w:cstheme="minorHAnsi"/>
          <w:b/>
          <w:i/>
          <w:sz w:val="20"/>
          <w:szCs w:val="20"/>
        </w:rPr>
      </w:pPr>
      <w:r w:rsidRPr="002D1AB3">
        <w:rPr>
          <w:rFonts w:ascii="Calibri Light" w:eastAsia="Times New Roman" w:hAnsi="Calibri Light" w:cstheme="minorHAnsi"/>
          <w:b/>
          <w:sz w:val="24"/>
          <w:szCs w:val="24"/>
        </w:rPr>
        <w:t>pe anul 2021, mii lei</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889"/>
        <w:gridCol w:w="1008"/>
        <w:gridCol w:w="1108"/>
        <w:gridCol w:w="1012"/>
        <w:gridCol w:w="1012"/>
        <w:gridCol w:w="1008"/>
        <w:gridCol w:w="1004"/>
        <w:gridCol w:w="1195"/>
      </w:tblGrid>
      <w:tr w:rsidR="002D1AB3" w:rsidRPr="002D1AB3" w:rsidTr="002D1AB3">
        <w:trPr>
          <w:trHeight w:val="852"/>
          <w:jc w:val="center"/>
        </w:trPr>
        <w:tc>
          <w:tcPr>
            <w:tcW w:w="540" w:type="dxa"/>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8"/>
                <w:szCs w:val="18"/>
              </w:rPr>
            </w:pPr>
          </w:p>
          <w:p w:rsidR="002D1AB3" w:rsidRPr="002D1AB3" w:rsidRDefault="002D1AB3" w:rsidP="002D1AB3">
            <w:pPr>
              <w:spacing w:after="0" w:line="240" w:lineRule="auto"/>
              <w:jc w:val="center"/>
              <w:rPr>
                <w:rFonts w:ascii="Calibri Light" w:eastAsia="Times New Roman" w:hAnsi="Calibri Light" w:cstheme="majorHAnsi"/>
                <w:b/>
                <w:bCs/>
                <w:color w:val="000000"/>
                <w:sz w:val="18"/>
                <w:szCs w:val="18"/>
              </w:rPr>
            </w:pPr>
          </w:p>
          <w:p w:rsidR="002D1AB3" w:rsidRPr="002D1AB3" w:rsidRDefault="002D1AB3" w:rsidP="002D1AB3">
            <w:pPr>
              <w:spacing w:after="0" w:line="240" w:lineRule="auto"/>
              <w:jc w:val="center"/>
              <w:rPr>
                <w:rFonts w:ascii="Calibri Light" w:eastAsia="Times New Roman" w:hAnsi="Calibri Light" w:cstheme="majorHAnsi"/>
                <w:b/>
                <w:bCs/>
                <w:color w:val="000000"/>
                <w:sz w:val="18"/>
                <w:szCs w:val="18"/>
              </w:rPr>
            </w:pPr>
          </w:p>
        </w:tc>
        <w:tc>
          <w:tcPr>
            <w:tcW w:w="1889" w:type="dxa"/>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8"/>
                <w:szCs w:val="18"/>
              </w:rPr>
            </w:pPr>
            <w:r w:rsidRPr="002D1AB3">
              <w:rPr>
                <w:rFonts w:ascii="Calibri Light" w:eastAsia="Times New Roman" w:hAnsi="Calibri Light" w:cstheme="majorHAnsi"/>
                <w:b/>
                <w:bCs/>
                <w:color w:val="000000"/>
                <w:sz w:val="18"/>
                <w:szCs w:val="18"/>
              </w:rPr>
              <w:t xml:space="preserve">Destinația alocațiilor </w:t>
            </w:r>
          </w:p>
        </w:tc>
        <w:tc>
          <w:tcPr>
            <w:tcW w:w="1008" w:type="dxa"/>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8"/>
                <w:szCs w:val="18"/>
              </w:rPr>
            </w:pPr>
            <w:r w:rsidRPr="002D1AB3">
              <w:rPr>
                <w:rFonts w:ascii="Calibri Light" w:eastAsia="Times New Roman" w:hAnsi="Calibri Light" w:cstheme="majorHAnsi"/>
                <w:b/>
                <w:bCs/>
                <w:color w:val="000000"/>
                <w:sz w:val="18"/>
                <w:szCs w:val="18"/>
              </w:rPr>
              <w:t>Instituția</w:t>
            </w:r>
          </w:p>
        </w:tc>
        <w:tc>
          <w:tcPr>
            <w:tcW w:w="1108" w:type="dxa"/>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8"/>
                <w:szCs w:val="18"/>
              </w:rPr>
            </w:pPr>
            <w:r w:rsidRPr="002D1AB3">
              <w:rPr>
                <w:rFonts w:ascii="Calibri Light" w:eastAsia="Times New Roman" w:hAnsi="Calibri Light" w:cstheme="majorHAnsi"/>
                <w:b/>
                <w:bCs/>
                <w:color w:val="000000"/>
                <w:sz w:val="18"/>
                <w:szCs w:val="18"/>
              </w:rPr>
              <w:t>Aprobat prin Legea bugetului de stat pentru anul 2021</w:t>
            </w:r>
          </w:p>
        </w:tc>
        <w:tc>
          <w:tcPr>
            <w:tcW w:w="1012" w:type="dxa"/>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8"/>
                <w:szCs w:val="18"/>
              </w:rPr>
            </w:pPr>
            <w:r w:rsidRPr="002D1AB3">
              <w:rPr>
                <w:rFonts w:ascii="Calibri Light" w:eastAsia="Times New Roman" w:hAnsi="Calibri Light" w:cstheme="majorHAnsi"/>
                <w:b/>
                <w:bCs/>
                <w:color w:val="000000"/>
                <w:sz w:val="18"/>
                <w:szCs w:val="18"/>
              </w:rPr>
              <w:t>Precizat</w:t>
            </w:r>
          </w:p>
        </w:tc>
        <w:tc>
          <w:tcPr>
            <w:tcW w:w="1012" w:type="dxa"/>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8"/>
                <w:szCs w:val="18"/>
              </w:rPr>
            </w:pPr>
            <w:r w:rsidRPr="002D1AB3">
              <w:rPr>
                <w:rFonts w:ascii="Calibri Light" w:eastAsia="Times New Roman" w:hAnsi="Calibri Light" w:cstheme="majorHAnsi"/>
                <w:b/>
                <w:bCs/>
                <w:color w:val="000000"/>
                <w:sz w:val="18"/>
                <w:szCs w:val="18"/>
              </w:rPr>
              <w:t>Executat</w:t>
            </w:r>
          </w:p>
        </w:tc>
        <w:tc>
          <w:tcPr>
            <w:tcW w:w="2012" w:type="dxa"/>
            <w:gridSpan w:val="2"/>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8"/>
                <w:szCs w:val="18"/>
              </w:rPr>
            </w:pPr>
            <w:r w:rsidRPr="002D1AB3">
              <w:rPr>
                <w:rFonts w:ascii="Calibri Light" w:eastAsia="Times New Roman" w:hAnsi="Calibri Light" w:cstheme="majorHAnsi"/>
                <w:b/>
                <w:bCs/>
                <w:color w:val="000000"/>
                <w:sz w:val="18"/>
                <w:szCs w:val="18"/>
              </w:rPr>
              <w:t>Devieri (+/-) /nivelul de executare</w:t>
            </w:r>
          </w:p>
        </w:tc>
        <w:tc>
          <w:tcPr>
            <w:tcW w:w="1195" w:type="dxa"/>
            <w:shd w:val="clear" w:color="auto" w:fill="auto"/>
            <w:vAlign w:val="center"/>
            <w:hideMark/>
          </w:tcPr>
          <w:p w:rsidR="002D1AB3" w:rsidRPr="002D1AB3" w:rsidRDefault="002D1AB3" w:rsidP="002D1AB3">
            <w:pPr>
              <w:spacing w:after="0" w:line="240" w:lineRule="auto"/>
              <w:ind w:left="-102" w:right="-30"/>
              <w:jc w:val="center"/>
              <w:rPr>
                <w:rFonts w:ascii="Calibri Light" w:eastAsia="Times New Roman" w:hAnsi="Calibri Light" w:cstheme="majorHAnsi"/>
                <w:b/>
                <w:bCs/>
                <w:color w:val="000000"/>
                <w:sz w:val="18"/>
                <w:szCs w:val="18"/>
              </w:rPr>
            </w:pPr>
            <w:r w:rsidRPr="002D1AB3">
              <w:rPr>
                <w:rFonts w:ascii="Calibri Light" w:eastAsia="Times New Roman" w:hAnsi="Calibri Light" w:cstheme="majorHAnsi"/>
                <w:b/>
                <w:bCs/>
                <w:color w:val="000000"/>
                <w:sz w:val="18"/>
                <w:szCs w:val="18"/>
              </w:rPr>
              <w:t>Ponderea executării cheltuielilor precizate, %</w:t>
            </w:r>
          </w:p>
        </w:tc>
      </w:tr>
      <w:tr w:rsidR="002D1AB3" w:rsidRPr="002D1AB3" w:rsidTr="002D1AB3">
        <w:trPr>
          <w:trHeight w:val="108"/>
          <w:jc w:val="center"/>
        </w:trPr>
        <w:tc>
          <w:tcPr>
            <w:tcW w:w="540" w:type="dxa"/>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i/>
                <w:iCs/>
                <w:color w:val="000000"/>
                <w:sz w:val="18"/>
                <w:szCs w:val="18"/>
              </w:rPr>
            </w:pPr>
            <w:r w:rsidRPr="002D1AB3">
              <w:rPr>
                <w:rFonts w:ascii="Calibri Light" w:eastAsia="Times New Roman" w:hAnsi="Calibri Light" w:cstheme="majorHAnsi"/>
                <w:i/>
                <w:iCs/>
                <w:color w:val="000000"/>
                <w:sz w:val="18"/>
                <w:szCs w:val="18"/>
              </w:rPr>
              <w:t> </w:t>
            </w:r>
          </w:p>
        </w:tc>
        <w:tc>
          <w:tcPr>
            <w:tcW w:w="1889" w:type="dxa"/>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i/>
                <w:iCs/>
                <w:color w:val="000000"/>
                <w:sz w:val="18"/>
                <w:szCs w:val="18"/>
              </w:rPr>
            </w:pPr>
            <w:r w:rsidRPr="002D1AB3">
              <w:rPr>
                <w:rFonts w:ascii="Calibri Light" w:eastAsia="Times New Roman" w:hAnsi="Calibri Light" w:cstheme="majorHAnsi"/>
                <w:i/>
                <w:iCs/>
                <w:color w:val="000000"/>
                <w:sz w:val="18"/>
                <w:szCs w:val="18"/>
              </w:rPr>
              <w:t>1</w:t>
            </w:r>
          </w:p>
        </w:tc>
        <w:tc>
          <w:tcPr>
            <w:tcW w:w="1008" w:type="dxa"/>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i/>
                <w:iCs/>
                <w:color w:val="000000"/>
                <w:sz w:val="18"/>
                <w:szCs w:val="18"/>
              </w:rPr>
            </w:pPr>
            <w:r w:rsidRPr="002D1AB3">
              <w:rPr>
                <w:rFonts w:ascii="Calibri Light" w:eastAsia="Times New Roman" w:hAnsi="Calibri Light" w:cstheme="majorHAnsi"/>
                <w:i/>
                <w:iCs/>
                <w:color w:val="000000"/>
                <w:sz w:val="18"/>
                <w:szCs w:val="18"/>
              </w:rPr>
              <w:t>2</w:t>
            </w:r>
          </w:p>
        </w:tc>
        <w:tc>
          <w:tcPr>
            <w:tcW w:w="1108" w:type="dxa"/>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i/>
                <w:iCs/>
                <w:color w:val="000000"/>
                <w:sz w:val="18"/>
                <w:szCs w:val="18"/>
              </w:rPr>
            </w:pPr>
            <w:r w:rsidRPr="002D1AB3">
              <w:rPr>
                <w:rFonts w:ascii="Calibri Light" w:eastAsia="Times New Roman" w:hAnsi="Calibri Light" w:cstheme="majorHAnsi"/>
                <w:i/>
                <w:iCs/>
                <w:color w:val="000000"/>
                <w:sz w:val="18"/>
                <w:szCs w:val="18"/>
              </w:rPr>
              <w:t>3</w:t>
            </w:r>
          </w:p>
        </w:tc>
        <w:tc>
          <w:tcPr>
            <w:tcW w:w="1012" w:type="dxa"/>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i/>
                <w:iCs/>
                <w:color w:val="000000"/>
                <w:sz w:val="18"/>
                <w:szCs w:val="18"/>
              </w:rPr>
            </w:pPr>
            <w:r w:rsidRPr="002D1AB3">
              <w:rPr>
                <w:rFonts w:ascii="Calibri Light" w:eastAsia="Times New Roman" w:hAnsi="Calibri Light" w:cstheme="majorHAnsi"/>
                <w:i/>
                <w:iCs/>
                <w:color w:val="000000"/>
                <w:sz w:val="18"/>
                <w:szCs w:val="18"/>
              </w:rPr>
              <w:t>4</w:t>
            </w:r>
          </w:p>
        </w:tc>
        <w:tc>
          <w:tcPr>
            <w:tcW w:w="1012" w:type="dxa"/>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i/>
                <w:iCs/>
                <w:color w:val="000000"/>
                <w:sz w:val="18"/>
                <w:szCs w:val="18"/>
              </w:rPr>
            </w:pPr>
            <w:r w:rsidRPr="002D1AB3">
              <w:rPr>
                <w:rFonts w:ascii="Calibri Light" w:eastAsia="Times New Roman" w:hAnsi="Calibri Light" w:cstheme="majorHAnsi"/>
                <w:i/>
                <w:iCs/>
                <w:color w:val="000000"/>
                <w:sz w:val="18"/>
                <w:szCs w:val="18"/>
              </w:rPr>
              <w:t>5</w:t>
            </w:r>
          </w:p>
        </w:tc>
        <w:tc>
          <w:tcPr>
            <w:tcW w:w="1008" w:type="dxa"/>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i/>
                <w:iCs/>
                <w:color w:val="000000"/>
                <w:sz w:val="18"/>
                <w:szCs w:val="18"/>
              </w:rPr>
            </w:pPr>
            <w:r w:rsidRPr="002D1AB3">
              <w:rPr>
                <w:rFonts w:ascii="Calibri Light" w:eastAsia="Times New Roman" w:hAnsi="Calibri Light" w:cstheme="majorHAnsi"/>
                <w:i/>
                <w:iCs/>
                <w:color w:val="000000"/>
                <w:sz w:val="18"/>
                <w:szCs w:val="18"/>
              </w:rPr>
              <w:t>6=5-3</w:t>
            </w:r>
          </w:p>
        </w:tc>
        <w:tc>
          <w:tcPr>
            <w:tcW w:w="1004" w:type="dxa"/>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i/>
                <w:iCs/>
                <w:color w:val="000000"/>
                <w:sz w:val="18"/>
                <w:szCs w:val="18"/>
              </w:rPr>
            </w:pPr>
            <w:r w:rsidRPr="002D1AB3">
              <w:rPr>
                <w:rFonts w:ascii="Calibri Light" w:eastAsia="Times New Roman" w:hAnsi="Calibri Light" w:cstheme="majorHAnsi"/>
                <w:i/>
                <w:iCs/>
                <w:color w:val="000000"/>
                <w:sz w:val="18"/>
                <w:szCs w:val="18"/>
              </w:rPr>
              <w:t>6=5-4</w:t>
            </w:r>
          </w:p>
        </w:tc>
        <w:tc>
          <w:tcPr>
            <w:tcW w:w="1195" w:type="dxa"/>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i/>
                <w:iCs/>
                <w:color w:val="000000"/>
                <w:sz w:val="18"/>
                <w:szCs w:val="18"/>
              </w:rPr>
            </w:pPr>
            <w:r w:rsidRPr="002D1AB3">
              <w:rPr>
                <w:rFonts w:ascii="Calibri Light" w:eastAsia="Times New Roman" w:hAnsi="Calibri Light" w:cstheme="majorHAnsi"/>
                <w:i/>
                <w:iCs/>
                <w:color w:val="000000"/>
                <w:sz w:val="18"/>
                <w:szCs w:val="18"/>
              </w:rPr>
              <w:t>7=5/4</w:t>
            </w:r>
          </w:p>
        </w:tc>
      </w:tr>
      <w:tr w:rsidR="002D1AB3" w:rsidRPr="002D1AB3" w:rsidTr="002D1AB3">
        <w:trPr>
          <w:trHeight w:val="304"/>
          <w:jc w:val="center"/>
        </w:trPr>
        <w:tc>
          <w:tcPr>
            <w:tcW w:w="540" w:type="dxa"/>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8"/>
                <w:szCs w:val="18"/>
              </w:rPr>
            </w:pPr>
            <w:r w:rsidRPr="002D1AB3">
              <w:rPr>
                <w:rFonts w:ascii="Calibri Light" w:eastAsia="Times New Roman" w:hAnsi="Calibri Light" w:cstheme="majorHAnsi"/>
                <w:color w:val="000000"/>
                <w:sz w:val="18"/>
                <w:szCs w:val="18"/>
              </w:rPr>
              <w:t>2</w:t>
            </w:r>
          </w:p>
        </w:tc>
        <w:tc>
          <w:tcPr>
            <w:tcW w:w="1889" w:type="dxa"/>
            <w:shd w:val="clear" w:color="auto" w:fill="auto"/>
            <w:vAlign w:val="center"/>
            <w:hideMark/>
          </w:tcPr>
          <w:p w:rsidR="002D1AB3" w:rsidRPr="002D1AB3" w:rsidRDefault="002D1AB3" w:rsidP="002D1AB3">
            <w:pPr>
              <w:spacing w:after="0" w:line="240" w:lineRule="auto"/>
              <w:ind w:right="-138"/>
              <w:rPr>
                <w:rFonts w:ascii="Calibri Light" w:eastAsia="Times New Roman" w:hAnsi="Calibri Light" w:cstheme="majorHAnsi"/>
                <w:color w:val="000000"/>
                <w:sz w:val="18"/>
                <w:szCs w:val="18"/>
              </w:rPr>
            </w:pPr>
            <w:r w:rsidRPr="002D1AB3">
              <w:rPr>
                <w:rFonts w:ascii="Calibri Light" w:eastAsia="Times New Roman" w:hAnsi="Calibri Light" w:cstheme="majorHAnsi"/>
                <w:color w:val="000000"/>
                <w:sz w:val="18"/>
                <w:szCs w:val="18"/>
              </w:rPr>
              <w:t>Procurarea utilajului și mobilierului școlar</w:t>
            </w:r>
          </w:p>
        </w:tc>
        <w:tc>
          <w:tcPr>
            <w:tcW w:w="1008" w:type="dxa"/>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8"/>
                <w:szCs w:val="18"/>
              </w:rPr>
            </w:pPr>
            <w:r w:rsidRPr="002D1AB3">
              <w:rPr>
                <w:rFonts w:ascii="Calibri Light" w:eastAsia="Times New Roman" w:hAnsi="Calibri Light" w:cstheme="majorHAnsi"/>
                <w:color w:val="000000"/>
                <w:sz w:val="18"/>
                <w:szCs w:val="18"/>
              </w:rPr>
              <w:t>APL</w:t>
            </w:r>
          </w:p>
        </w:tc>
        <w:tc>
          <w:tcPr>
            <w:tcW w:w="1108" w:type="dxa"/>
            <w:shd w:val="clear" w:color="000000" w:fill="FFFFFF"/>
            <w:noWrap/>
            <w:vAlign w:val="center"/>
          </w:tcPr>
          <w:p w:rsidR="002D1AB3" w:rsidRPr="002D1AB3" w:rsidRDefault="002D1AB3" w:rsidP="002D1AB3">
            <w:pPr>
              <w:jc w:val="center"/>
              <w:rPr>
                <w:rFonts w:ascii="Calibri Light" w:hAnsi="Calibri Light" w:cs="Calibri Light"/>
                <w:color w:val="000000"/>
                <w:sz w:val="18"/>
                <w:szCs w:val="18"/>
                <w:lang w:val="en-US"/>
              </w:rPr>
            </w:pPr>
            <w:r w:rsidRPr="002D1AB3">
              <w:rPr>
                <w:rFonts w:ascii="Calibri Light" w:hAnsi="Calibri Light" w:cs="Calibri Light"/>
                <w:color w:val="000000"/>
                <w:sz w:val="18"/>
                <w:szCs w:val="18"/>
              </w:rPr>
              <w:t>25.389,0</w:t>
            </w:r>
          </w:p>
        </w:tc>
        <w:tc>
          <w:tcPr>
            <w:tcW w:w="1012" w:type="dxa"/>
            <w:shd w:val="clear" w:color="auto" w:fill="auto"/>
            <w:noWrap/>
            <w:vAlign w:val="center"/>
          </w:tcPr>
          <w:p w:rsidR="002D1AB3" w:rsidRPr="002D1AB3" w:rsidRDefault="002D1AB3" w:rsidP="002D1AB3">
            <w:pPr>
              <w:jc w:val="center"/>
              <w:rPr>
                <w:rFonts w:ascii="Calibri Light" w:hAnsi="Calibri Light" w:cs="Calibri Light"/>
                <w:color w:val="000000"/>
                <w:sz w:val="18"/>
                <w:szCs w:val="18"/>
              </w:rPr>
            </w:pPr>
            <w:r w:rsidRPr="002D1AB3">
              <w:rPr>
                <w:rFonts w:ascii="Calibri Light" w:hAnsi="Calibri Light" w:cs="Calibri Light"/>
                <w:color w:val="000000"/>
                <w:sz w:val="18"/>
                <w:szCs w:val="18"/>
              </w:rPr>
              <w:t>29.506,3</w:t>
            </w:r>
          </w:p>
        </w:tc>
        <w:tc>
          <w:tcPr>
            <w:tcW w:w="1012" w:type="dxa"/>
            <w:shd w:val="clear" w:color="auto" w:fill="auto"/>
            <w:noWrap/>
            <w:vAlign w:val="center"/>
          </w:tcPr>
          <w:p w:rsidR="002D1AB3" w:rsidRPr="002D1AB3" w:rsidRDefault="002D1AB3" w:rsidP="002D1AB3">
            <w:pPr>
              <w:jc w:val="center"/>
              <w:rPr>
                <w:rFonts w:ascii="Calibri Light" w:hAnsi="Calibri Light" w:cs="Calibri Light"/>
                <w:color w:val="000000"/>
                <w:sz w:val="18"/>
                <w:szCs w:val="18"/>
              </w:rPr>
            </w:pPr>
            <w:r w:rsidRPr="002D1AB3">
              <w:rPr>
                <w:rFonts w:ascii="Calibri Light" w:hAnsi="Calibri Light" w:cs="Calibri Light"/>
                <w:color w:val="000000"/>
                <w:sz w:val="18"/>
                <w:szCs w:val="18"/>
              </w:rPr>
              <w:t>27.198,0</w:t>
            </w:r>
          </w:p>
        </w:tc>
        <w:tc>
          <w:tcPr>
            <w:tcW w:w="1008" w:type="dxa"/>
            <w:shd w:val="clear" w:color="auto" w:fill="auto"/>
            <w:noWrap/>
            <w:vAlign w:val="center"/>
          </w:tcPr>
          <w:p w:rsidR="002D1AB3" w:rsidRPr="002D1AB3" w:rsidRDefault="002D1AB3" w:rsidP="002D1AB3">
            <w:pPr>
              <w:jc w:val="center"/>
              <w:rPr>
                <w:rFonts w:ascii="Calibri Light" w:hAnsi="Calibri Light" w:cs="Calibri Light"/>
                <w:color w:val="000000"/>
                <w:sz w:val="18"/>
                <w:szCs w:val="18"/>
              </w:rPr>
            </w:pPr>
            <w:r w:rsidRPr="002D1AB3">
              <w:rPr>
                <w:rFonts w:ascii="Calibri Light" w:hAnsi="Calibri Light" w:cs="Calibri Light"/>
                <w:color w:val="000000"/>
                <w:sz w:val="18"/>
                <w:szCs w:val="18"/>
              </w:rPr>
              <w:t>1.809,0</w:t>
            </w:r>
          </w:p>
        </w:tc>
        <w:tc>
          <w:tcPr>
            <w:tcW w:w="1004" w:type="dxa"/>
            <w:shd w:val="clear" w:color="auto" w:fill="auto"/>
            <w:noWrap/>
            <w:vAlign w:val="center"/>
          </w:tcPr>
          <w:p w:rsidR="002D1AB3" w:rsidRPr="002D1AB3" w:rsidRDefault="002D1AB3" w:rsidP="002D1AB3">
            <w:pPr>
              <w:jc w:val="center"/>
              <w:rPr>
                <w:rFonts w:ascii="Calibri Light" w:hAnsi="Calibri Light" w:cs="Calibri Light"/>
                <w:color w:val="000000"/>
                <w:sz w:val="18"/>
                <w:szCs w:val="18"/>
              </w:rPr>
            </w:pPr>
            <w:r w:rsidRPr="002D1AB3">
              <w:rPr>
                <w:rFonts w:ascii="Calibri Light" w:hAnsi="Calibri Light" w:cs="Calibri Light"/>
                <w:color w:val="000000"/>
                <w:sz w:val="18"/>
                <w:szCs w:val="18"/>
              </w:rPr>
              <w:t>-2.308,3</w:t>
            </w:r>
          </w:p>
        </w:tc>
        <w:tc>
          <w:tcPr>
            <w:tcW w:w="1195" w:type="dxa"/>
            <w:shd w:val="clear" w:color="auto" w:fill="auto"/>
            <w:vAlign w:val="center"/>
          </w:tcPr>
          <w:p w:rsidR="002D1AB3" w:rsidRPr="002D1AB3" w:rsidRDefault="002D1AB3" w:rsidP="002D1AB3">
            <w:pPr>
              <w:jc w:val="center"/>
              <w:rPr>
                <w:rFonts w:ascii="Calibri Light" w:hAnsi="Calibri Light" w:cs="Calibri Light"/>
                <w:color w:val="000000"/>
                <w:sz w:val="18"/>
                <w:szCs w:val="18"/>
              </w:rPr>
            </w:pPr>
            <w:r w:rsidRPr="002D1AB3">
              <w:rPr>
                <w:rFonts w:ascii="Calibri Light" w:hAnsi="Calibri Light" w:cs="Calibri Light"/>
                <w:color w:val="000000"/>
                <w:sz w:val="18"/>
                <w:szCs w:val="18"/>
              </w:rPr>
              <w:t>92,2</w:t>
            </w:r>
          </w:p>
        </w:tc>
      </w:tr>
      <w:tr w:rsidR="002D1AB3" w:rsidRPr="002D1AB3" w:rsidTr="002D1AB3">
        <w:trPr>
          <w:trHeight w:val="304"/>
          <w:jc w:val="center"/>
        </w:trPr>
        <w:tc>
          <w:tcPr>
            <w:tcW w:w="3437" w:type="dxa"/>
            <w:gridSpan w:val="3"/>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8"/>
                <w:szCs w:val="18"/>
              </w:rPr>
            </w:pPr>
            <w:r w:rsidRPr="002D1AB3">
              <w:rPr>
                <w:rFonts w:ascii="Calibri Light" w:eastAsia="Times New Roman" w:hAnsi="Calibri Light" w:cstheme="majorHAnsi"/>
                <w:b/>
                <w:bCs/>
                <w:color w:val="000000"/>
                <w:sz w:val="18"/>
                <w:szCs w:val="18"/>
              </w:rPr>
              <w:t>Total suport bugetar</w:t>
            </w:r>
          </w:p>
        </w:tc>
        <w:tc>
          <w:tcPr>
            <w:tcW w:w="1108" w:type="dxa"/>
            <w:shd w:val="clear" w:color="000000" w:fill="FFFFFF"/>
            <w:noWrap/>
            <w:vAlign w:val="center"/>
          </w:tcPr>
          <w:p w:rsidR="002D1AB3" w:rsidRPr="002D1AB3" w:rsidRDefault="002D1AB3" w:rsidP="002D1AB3">
            <w:pPr>
              <w:jc w:val="center"/>
              <w:rPr>
                <w:rFonts w:ascii="Calibri Light" w:hAnsi="Calibri Light" w:cs="Calibri Light"/>
                <w:b/>
                <w:color w:val="000000"/>
                <w:sz w:val="18"/>
                <w:szCs w:val="18"/>
                <w:lang w:val="en-US"/>
              </w:rPr>
            </w:pPr>
            <w:r w:rsidRPr="002D1AB3">
              <w:rPr>
                <w:rFonts w:ascii="Calibri Light" w:hAnsi="Calibri Light" w:cs="Calibri Light"/>
                <w:b/>
                <w:color w:val="000000"/>
                <w:sz w:val="18"/>
                <w:szCs w:val="18"/>
              </w:rPr>
              <w:t>25.389,0</w:t>
            </w:r>
          </w:p>
        </w:tc>
        <w:tc>
          <w:tcPr>
            <w:tcW w:w="1012" w:type="dxa"/>
            <w:shd w:val="clear" w:color="auto" w:fill="auto"/>
            <w:noWrap/>
            <w:vAlign w:val="center"/>
          </w:tcPr>
          <w:p w:rsidR="002D1AB3" w:rsidRPr="002D1AB3" w:rsidRDefault="002D1AB3" w:rsidP="002D1AB3">
            <w:pPr>
              <w:jc w:val="center"/>
              <w:rPr>
                <w:rFonts w:ascii="Calibri Light" w:hAnsi="Calibri Light" w:cs="Calibri Light"/>
                <w:b/>
                <w:color w:val="000000"/>
                <w:sz w:val="18"/>
                <w:szCs w:val="18"/>
              </w:rPr>
            </w:pPr>
            <w:r w:rsidRPr="002D1AB3">
              <w:rPr>
                <w:rFonts w:ascii="Calibri Light" w:hAnsi="Calibri Light" w:cs="Calibri Light"/>
                <w:b/>
                <w:color w:val="000000"/>
                <w:sz w:val="18"/>
                <w:szCs w:val="18"/>
              </w:rPr>
              <w:t>29.506,3</w:t>
            </w:r>
          </w:p>
        </w:tc>
        <w:tc>
          <w:tcPr>
            <w:tcW w:w="1012" w:type="dxa"/>
            <w:shd w:val="clear" w:color="auto" w:fill="auto"/>
            <w:noWrap/>
            <w:vAlign w:val="center"/>
          </w:tcPr>
          <w:p w:rsidR="002D1AB3" w:rsidRPr="002D1AB3" w:rsidRDefault="002D1AB3" w:rsidP="002D1AB3">
            <w:pPr>
              <w:jc w:val="center"/>
              <w:rPr>
                <w:rFonts w:ascii="Calibri Light" w:hAnsi="Calibri Light" w:cs="Calibri Light"/>
                <w:b/>
                <w:color w:val="000000"/>
                <w:sz w:val="18"/>
                <w:szCs w:val="18"/>
              </w:rPr>
            </w:pPr>
            <w:r w:rsidRPr="002D1AB3">
              <w:rPr>
                <w:rFonts w:ascii="Calibri Light" w:hAnsi="Calibri Light" w:cs="Calibri Light"/>
                <w:b/>
                <w:color w:val="000000"/>
                <w:sz w:val="18"/>
                <w:szCs w:val="18"/>
              </w:rPr>
              <w:t>27.198,0</w:t>
            </w:r>
          </w:p>
        </w:tc>
        <w:tc>
          <w:tcPr>
            <w:tcW w:w="1008" w:type="dxa"/>
            <w:shd w:val="clear" w:color="auto" w:fill="auto"/>
            <w:noWrap/>
            <w:vAlign w:val="center"/>
          </w:tcPr>
          <w:p w:rsidR="002D1AB3" w:rsidRPr="002D1AB3" w:rsidRDefault="002D1AB3" w:rsidP="002D1AB3">
            <w:pPr>
              <w:jc w:val="center"/>
              <w:rPr>
                <w:rFonts w:ascii="Calibri Light" w:hAnsi="Calibri Light" w:cs="Calibri Light"/>
                <w:b/>
                <w:color w:val="000000"/>
                <w:sz w:val="18"/>
                <w:szCs w:val="18"/>
              </w:rPr>
            </w:pPr>
            <w:r w:rsidRPr="002D1AB3">
              <w:rPr>
                <w:rFonts w:ascii="Calibri Light" w:hAnsi="Calibri Light" w:cs="Calibri Light"/>
                <w:b/>
                <w:color w:val="000000"/>
                <w:sz w:val="18"/>
                <w:szCs w:val="18"/>
              </w:rPr>
              <w:t>1.809,0</w:t>
            </w:r>
          </w:p>
        </w:tc>
        <w:tc>
          <w:tcPr>
            <w:tcW w:w="1004" w:type="dxa"/>
            <w:shd w:val="clear" w:color="auto" w:fill="auto"/>
            <w:noWrap/>
            <w:vAlign w:val="center"/>
          </w:tcPr>
          <w:p w:rsidR="002D1AB3" w:rsidRPr="002D1AB3" w:rsidRDefault="002D1AB3" w:rsidP="002D1AB3">
            <w:pPr>
              <w:jc w:val="center"/>
              <w:rPr>
                <w:rFonts w:ascii="Calibri Light" w:hAnsi="Calibri Light" w:cs="Calibri Light"/>
                <w:b/>
                <w:color w:val="000000"/>
                <w:sz w:val="18"/>
                <w:szCs w:val="18"/>
              </w:rPr>
            </w:pPr>
            <w:r w:rsidRPr="002D1AB3">
              <w:rPr>
                <w:rFonts w:ascii="Calibri Light" w:hAnsi="Calibri Light" w:cs="Calibri Light"/>
                <w:b/>
                <w:color w:val="000000"/>
                <w:sz w:val="18"/>
                <w:szCs w:val="18"/>
              </w:rPr>
              <w:t>-2.308,3</w:t>
            </w:r>
          </w:p>
        </w:tc>
        <w:tc>
          <w:tcPr>
            <w:tcW w:w="1195" w:type="dxa"/>
            <w:shd w:val="clear" w:color="auto" w:fill="auto"/>
            <w:vAlign w:val="center"/>
          </w:tcPr>
          <w:p w:rsidR="002D1AB3" w:rsidRPr="002D1AB3" w:rsidRDefault="002D1AB3" w:rsidP="002D1AB3">
            <w:pPr>
              <w:jc w:val="center"/>
              <w:rPr>
                <w:rFonts w:ascii="Calibri Light" w:hAnsi="Calibri Light" w:cs="Calibri Light"/>
                <w:b/>
                <w:color w:val="000000"/>
                <w:sz w:val="18"/>
                <w:szCs w:val="18"/>
              </w:rPr>
            </w:pPr>
            <w:r w:rsidRPr="002D1AB3">
              <w:rPr>
                <w:rFonts w:ascii="Calibri Light" w:hAnsi="Calibri Light" w:cs="Calibri Light"/>
                <w:b/>
                <w:color w:val="000000"/>
                <w:sz w:val="18"/>
                <w:szCs w:val="18"/>
              </w:rPr>
              <w:t>92,2</w:t>
            </w:r>
          </w:p>
        </w:tc>
      </w:tr>
      <w:tr w:rsidR="002D1AB3" w:rsidRPr="002D1AB3" w:rsidTr="002D1AB3">
        <w:trPr>
          <w:trHeight w:val="479"/>
          <w:jc w:val="center"/>
        </w:trPr>
        <w:tc>
          <w:tcPr>
            <w:tcW w:w="540" w:type="dxa"/>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8"/>
                <w:szCs w:val="18"/>
              </w:rPr>
            </w:pPr>
            <w:r w:rsidRPr="002D1AB3">
              <w:rPr>
                <w:rFonts w:ascii="Calibri Light" w:eastAsia="Times New Roman" w:hAnsi="Calibri Light" w:cstheme="majorHAnsi"/>
                <w:color w:val="000000"/>
                <w:sz w:val="18"/>
                <w:szCs w:val="18"/>
              </w:rPr>
              <w:t>1</w:t>
            </w:r>
          </w:p>
        </w:tc>
        <w:tc>
          <w:tcPr>
            <w:tcW w:w="1889" w:type="dxa"/>
            <w:shd w:val="clear" w:color="auto" w:fill="auto"/>
            <w:vAlign w:val="center"/>
          </w:tcPr>
          <w:p w:rsidR="002D1AB3" w:rsidRPr="002D1AB3" w:rsidRDefault="002D1AB3" w:rsidP="002D1AB3">
            <w:pPr>
              <w:spacing w:after="0" w:line="240" w:lineRule="auto"/>
              <w:ind w:right="-48"/>
              <w:rPr>
                <w:rFonts w:ascii="Calibri Light" w:eastAsia="Times New Roman" w:hAnsi="Calibri Light" w:cstheme="majorHAnsi"/>
                <w:color w:val="000000"/>
                <w:sz w:val="18"/>
                <w:szCs w:val="18"/>
              </w:rPr>
            </w:pPr>
            <w:r w:rsidRPr="002D1AB3">
              <w:rPr>
                <w:rFonts w:ascii="Calibri Light" w:eastAsia="Times New Roman" w:hAnsi="Calibri Light" w:cstheme="majorHAnsi"/>
                <w:color w:val="000000"/>
                <w:sz w:val="18"/>
                <w:szCs w:val="18"/>
              </w:rPr>
              <w:t>Resurse ale proiectelor finanțate din surse externe</w:t>
            </w:r>
          </w:p>
        </w:tc>
        <w:tc>
          <w:tcPr>
            <w:tcW w:w="1008" w:type="dxa"/>
            <w:shd w:val="clear" w:color="auto" w:fill="auto"/>
            <w:noWrap/>
            <w:vAlign w:val="center"/>
          </w:tcPr>
          <w:p w:rsidR="002D1AB3" w:rsidRPr="002D1AB3" w:rsidRDefault="002D1AB3" w:rsidP="002D1AB3">
            <w:pPr>
              <w:spacing w:after="0" w:line="240" w:lineRule="auto"/>
              <w:jc w:val="center"/>
              <w:rPr>
                <w:rFonts w:ascii="Calibri Light" w:eastAsia="Times New Roman" w:hAnsi="Calibri Light" w:cstheme="majorHAnsi"/>
                <w:color w:val="000000"/>
                <w:sz w:val="18"/>
                <w:szCs w:val="18"/>
              </w:rPr>
            </w:pPr>
            <w:r w:rsidRPr="002D1AB3">
              <w:rPr>
                <w:rFonts w:ascii="Calibri Light" w:eastAsia="Times New Roman" w:hAnsi="Calibri Light" w:cstheme="majorHAnsi"/>
                <w:color w:val="000000"/>
                <w:sz w:val="18"/>
                <w:szCs w:val="18"/>
              </w:rPr>
              <w:t>MECC</w:t>
            </w:r>
          </w:p>
        </w:tc>
        <w:tc>
          <w:tcPr>
            <w:tcW w:w="1108" w:type="dxa"/>
            <w:shd w:val="clear" w:color="auto" w:fill="auto"/>
            <w:noWrap/>
            <w:vAlign w:val="center"/>
          </w:tcPr>
          <w:p w:rsidR="002D1AB3" w:rsidRPr="002D1AB3" w:rsidRDefault="002D1AB3" w:rsidP="002D1AB3">
            <w:pPr>
              <w:jc w:val="center"/>
              <w:rPr>
                <w:rFonts w:ascii="Calibri Light" w:hAnsi="Calibri Light" w:cs="Calibri Light"/>
                <w:color w:val="000000"/>
                <w:sz w:val="18"/>
                <w:szCs w:val="18"/>
                <w:lang w:val="en-US"/>
              </w:rPr>
            </w:pPr>
            <w:r w:rsidRPr="002D1AB3">
              <w:rPr>
                <w:rFonts w:ascii="Calibri Light" w:hAnsi="Calibri Light" w:cs="Calibri Light"/>
                <w:color w:val="000000"/>
                <w:sz w:val="18"/>
                <w:szCs w:val="18"/>
              </w:rPr>
              <w:t>87.376,3</w:t>
            </w:r>
          </w:p>
        </w:tc>
        <w:tc>
          <w:tcPr>
            <w:tcW w:w="1012" w:type="dxa"/>
            <w:shd w:val="clear" w:color="auto" w:fill="auto"/>
            <w:noWrap/>
            <w:vAlign w:val="center"/>
          </w:tcPr>
          <w:p w:rsidR="002D1AB3" w:rsidRPr="002D1AB3" w:rsidRDefault="002D1AB3" w:rsidP="002D1AB3">
            <w:pPr>
              <w:jc w:val="center"/>
              <w:rPr>
                <w:rFonts w:ascii="Calibri Light" w:hAnsi="Calibri Light" w:cs="Calibri Light"/>
                <w:color w:val="000000"/>
                <w:sz w:val="18"/>
                <w:szCs w:val="18"/>
              </w:rPr>
            </w:pPr>
            <w:r w:rsidRPr="002D1AB3">
              <w:rPr>
                <w:rFonts w:ascii="Calibri Light" w:hAnsi="Calibri Light" w:cs="Calibri Light"/>
                <w:color w:val="000000"/>
                <w:sz w:val="18"/>
                <w:szCs w:val="18"/>
              </w:rPr>
              <w:t>96.073,4</w:t>
            </w:r>
          </w:p>
        </w:tc>
        <w:tc>
          <w:tcPr>
            <w:tcW w:w="1012" w:type="dxa"/>
            <w:shd w:val="clear" w:color="auto" w:fill="auto"/>
            <w:noWrap/>
            <w:vAlign w:val="center"/>
          </w:tcPr>
          <w:p w:rsidR="002D1AB3" w:rsidRPr="002D1AB3" w:rsidRDefault="002D1AB3" w:rsidP="002D1AB3">
            <w:pPr>
              <w:jc w:val="center"/>
              <w:rPr>
                <w:rFonts w:ascii="Calibri Light" w:hAnsi="Calibri Light" w:cs="Calibri Light"/>
                <w:color w:val="000000"/>
                <w:sz w:val="18"/>
                <w:szCs w:val="18"/>
              </w:rPr>
            </w:pPr>
            <w:r w:rsidRPr="002D1AB3">
              <w:rPr>
                <w:rFonts w:ascii="Calibri Light" w:hAnsi="Calibri Light" w:cs="Calibri Light"/>
                <w:color w:val="000000"/>
                <w:sz w:val="18"/>
                <w:szCs w:val="18"/>
              </w:rPr>
              <w:t>66.601,7</w:t>
            </w:r>
          </w:p>
        </w:tc>
        <w:tc>
          <w:tcPr>
            <w:tcW w:w="1008" w:type="dxa"/>
            <w:shd w:val="clear" w:color="auto" w:fill="auto"/>
            <w:noWrap/>
            <w:vAlign w:val="center"/>
          </w:tcPr>
          <w:p w:rsidR="002D1AB3" w:rsidRPr="002D1AB3" w:rsidRDefault="002D1AB3" w:rsidP="002D1AB3">
            <w:pPr>
              <w:jc w:val="center"/>
              <w:rPr>
                <w:rFonts w:ascii="Calibri Light" w:hAnsi="Calibri Light" w:cs="Calibri Light"/>
                <w:color w:val="000000"/>
                <w:sz w:val="18"/>
                <w:szCs w:val="18"/>
              </w:rPr>
            </w:pPr>
            <w:r w:rsidRPr="002D1AB3">
              <w:rPr>
                <w:rFonts w:ascii="Calibri Light" w:hAnsi="Calibri Light" w:cs="Calibri Light"/>
                <w:color w:val="000000"/>
                <w:sz w:val="18"/>
                <w:szCs w:val="18"/>
              </w:rPr>
              <w:t>-20.774,6</w:t>
            </w:r>
          </w:p>
        </w:tc>
        <w:tc>
          <w:tcPr>
            <w:tcW w:w="1004" w:type="dxa"/>
            <w:shd w:val="clear" w:color="auto" w:fill="auto"/>
            <w:noWrap/>
            <w:vAlign w:val="center"/>
          </w:tcPr>
          <w:p w:rsidR="002D1AB3" w:rsidRPr="002D1AB3" w:rsidRDefault="002D1AB3" w:rsidP="002D1AB3">
            <w:pPr>
              <w:jc w:val="center"/>
              <w:rPr>
                <w:rFonts w:ascii="Calibri Light" w:hAnsi="Calibri Light" w:cs="Calibri Light"/>
                <w:color w:val="000000"/>
                <w:sz w:val="18"/>
                <w:szCs w:val="18"/>
              </w:rPr>
            </w:pPr>
            <w:r w:rsidRPr="002D1AB3">
              <w:rPr>
                <w:rFonts w:ascii="Calibri Light" w:hAnsi="Calibri Light" w:cs="Calibri Light"/>
                <w:color w:val="000000"/>
                <w:sz w:val="18"/>
                <w:szCs w:val="18"/>
              </w:rPr>
              <w:t>-29.471,7</w:t>
            </w:r>
          </w:p>
        </w:tc>
        <w:tc>
          <w:tcPr>
            <w:tcW w:w="1195" w:type="dxa"/>
            <w:shd w:val="clear" w:color="auto" w:fill="auto"/>
            <w:vAlign w:val="center"/>
          </w:tcPr>
          <w:p w:rsidR="002D1AB3" w:rsidRPr="002D1AB3" w:rsidRDefault="002D1AB3" w:rsidP="002D1AB3">
            <w:pPr>
              <w:jc w:val="center"/>
              <w:rPr>
                <w:rFonts w:ascii="Calibri Light" w:hAnsi="Calibri Light" w:cs="Calibri Light"/>
                <w:color w:val="000000"/>
                <w:sz w:val="18"/>
                <w:szCs w:val="18"/>
              </w:rPr>
            </w:pPr>
            <w:r w:rsidRPr="002D1AB3">
              <w:rPr>
                <w:rFonts w:ascii="Calibri Light" w:hAnsi="Calibri Light" w:cs="Calibri Light"/>
                <w:color w:val="000000"/>
                <w:sz w:val="18"/>
                <w:szCs w:val="18"/>
              </w:rPr>
              <w:t>69,3</w:t>
            </w:r>
          </w:p>
        </w:tc>
      </w:tr>
      <w:tr w:rsidR="002D1AB3" w:rsidRPr="002D1AB3" w:rsidTr="002D1AB3">
        <w:trPr>
          <w:trHeight w:val="403"/>
          <w:jc w:val="center"/>
        </w:trPr>
        <w:tc>
          <w:tcPr>
            <w:tcW w:w="540" w:type="dxa"/>
            <w:shd w:val="clear" w:color="auto" w:fill="auto"/>
            <w:noWrap/>
            <w:vAlign w:val="center"/>
          </w:tcPr>
          <w:p w:rsidR="002D1AB3" w:rsidRPr="002D1AB3" w:rsidRDefault="002D1AB3" w:rsidP="002D1AB3">
            <w:pPr>
              <w:spacing w:after="0" w:line="240" w:lineRule="auto"/>
              <w:jc w:val="center"/>
              <w:rPr>
                <w:rFonts w:ascii="Calibri Light" w:eastAsia="Times New Roman" w:hAnsi="Calibri Light" w:cstheme="majorHAnsi"/>
                <w:color w:val="000000"/>
                <w:sz w:val="18"/>
                <w:szCs w:val="18"/>
              </w:rPr>
            </w:pPr>
            <w:r w:rsidRPr="002D1AB3">
              <w:rPr>
                <w:rFonts w:ascii="Calibri Light" w:eastAsia="Times New Roman" w:hAnsi="Calibri Light" w:cstheme="majorHAnsi"/>
                <w:color w:val="000000"/>
                <w:sz w:val="18"/>
                <w:szCs w:val="18"/>
              </w:rPr>
              <w:t>2</w:t>
            </w:r>
          </w:p>
        </w:tc>
        <w:tc>
          <w:tcPr>
            <w:tcW w:w="1889" w:type="dxa"/>
            <w:shd w:val="clear" w:color="auto" w:fill="auto"/>
            <w:vAlign w:val="center"/>
          </w:tcPr>
          <w:p w:rsidR="002D1AB3" w:rsidRPr="002D1AB3" w:rsidRDefault="002D1AB3" w:rsidP="002D1AB3">
            <w:pPr>
              <w:spacing w:after="0" w:line="240" w:lineRule="auto"/>
              <w:ind w:right="-48"/>
              <w:rPr>
                <w:rFonts w:ascii="Calibri Light" w:eastAsia="Times New Roman" w:hAnsi="Calibri Light" w:cstheme="majorHAnsi"/>
                <w:color w:val="000000"/>
                <w:sz w:val="18"/>
                <w:szCs w:val="18"/>
              </w:rPr>
            </w:pPr>
            <w:r w:rsidRPr="002D1AB3">
              <w:rPr>
                <w:rFonts w:ascii="Calibri Light" w:eastAsia="Times New Roman" w:hAnsi="Calibri Light" w:cstheme="majorHAnsi"/>
                <w:color w:val="000000"/>
                <w:sz w:val="18"/>
                <w:szCs w:val="18"/>
              </w:rPr>
              <w:t>Lucrări de renovare a instituțiilor de învățământ primar, gimnazial și liceal din subordinea autorităților publice locale</w:t>
            </w:r>
          </w:p>
        </w:tc>
        <w:tc>
          <w:tcPr>
            <w:tcW w:w="1008" w:type="dxa"/>
            <w:shd w:val="clear" w:color="auto" w:fill="auto"/>
            <w:noWrap/>
            <w:vAlign w:val="center"/>
          </w:tcPr>
          <w:p w:rsidR="002D1AB3" w:rsidRPr="002D1AB3" w:rsidRDefault="002D1AB3" w:rsidP="002D1AB3">
            <w:pPr>
              <w:spacing w:after="0" w:line="240" w:lineRule="auto"/>
              <w:jc w:val="center"/>
              <w:rPr>
                <w:rFonts w:ascii="Calibri Light" w:eastAsia="Times New Roman" w:hAnsi="Calibri Light" w:cstheme="majorHAnsi"/>
                <w:color w:val="000000"/>
                <w:sz w:val="18"/>
                <w:szCs w:val="18"/>
              </w:rPr>
            </w:pPr>
            <w:r w:rsidRPr="002D1AB3">
              <w:rPr>
                <w:rFonts w:ascii="Calibri Light" w:eastAsia="Times New Roman" w:hAnsi="Calibri Light" w:cstheme="majorHAnsi"/>
                <w:color w:val="000000"/>
                <w:sz w:val="18"/>
                <w:szCs w:val="18"/>
              </w:rPr>
              <w:t>FISM</w:t>
            </w:r>
          </w:p>
        </w:tc>
        <w:tc>
          <w:tcPr>
            <w:tcW w:w="1108" w:type="dxa"/>
            <w:shd w:val="clear" w:color="auto" w:fill="auto"/>
            <w:noWrap/>
            <w:vAlign w:val="center"/>
          </w:tcPr>
          <w:p w:rsidR="002D1AB3" w:rsidRPr="002D1AB3" w:rsidRDefault="002D1AB3" w:rsidP="002D1AB3">
            <w:pPr>
              <w:jc w:val="center"/>
              <w:rPr>
                <w:rFonts w:ascii="Calibri Light" w:hAnsi="Calibri Light" w:cs="Calibri Light"/>
                <w:color w:val="000000"/>
                <w:sz w:val="18"/>
                <w:szCs w:val="18"/>
              </w:rPr>
            </w:pPr>
            <w:r w:rsidRPr="002D1AB3">
              <w:rPr>
                <w:rFonts w:ascii="Calibri Light" w:hAnsi="Calibri Light" w:cs="Calibri Light"/>
                <w:color w:val="000000"/>
                <w:sz w:val="18"/>
                <w:szCs w:val="18"/>
              </w:rPr>
              <w:t>71.874,0</w:t>
            </w:r>
          </w:p>
        </w:tc>
        <w:tc>
          <w:tcPr>
            <w:tcW w:w="1012" w:type="dxa"/>
            <w:shd w:val="clear" w:color="auto" w:fill="auto"/>
            <w:noWrap/>
            <w:vAlign w:val="center"/>
          </w:tcPr>
          <w:p w:rsidR="002D1AB3" w:rsidRPr="002D1AB3" w:rsidRDefault="002D1AB3" w:rsidP="002D1AB3">
            <w:pPr>
              <w:jc w:val="center"/>
              <w:rPr>
                <w:rFonts w:ascii="Calibri Light" w:hAnsi="Calibri Light" w:cs="Calibri Light"/>
                <w:color w:val="000000"/>
                <w:sz w:val="18"/>
                <w:szCs w:val="18"/>
              </w:rPr>
            </w:pPr>
            <w:r w:rsidRPr="002D1AB3">
              <w:rPr>
                <w:rFonts w:ascii="Calibri Light" w:hAnsi="Calibri Light" w:cs="Calibri Light"/>
                <w:color w:val="000000"/>
                <w:sz w:val="18"/>
                <w:szCs w:val="18"/>
              </w:rPr>
              <w:t>56.419,6</w:t>
            </w:r>
          </w:p>
        </w:tc>
        <w:tc>
          <w:tcPr>
            <w:tcW w:w="1012" w:type="dxa"/>
            <w:shd w:val="clear" w:color="auto" w:fill="auto"/>
            <w:noWrap/>
            <w:vAlign w:val="center"/>
          </w:tcPr>
          <w:p w:rsidR="002D1AB3" w:rsidRPr="002D1AB3" w:rsidRDefault="002D1AB3" w:rsidP="002D1AB3">
            <w:pPr>
              <w:jc w:val="center"/>
              <w:rPr>
                <w:rFonts w:ascii="Calibri Light" w:hAnsi="Calibri Light" w:cs="Calibri Light"/>
                <w:color w:val="000000"/>
                <w:sz w:val="18"/>
                <w:szCs w:val="18"/>
              </w:rPr>
            </w:pPr>
            <w:r w:rsidRPr="002D1AB3">
              <w:rPr>
                <w:rFonts w:ascii="Calibri Light" w:hAnsi="Calibri Light" w:cs="Calibri Light"/>
                <w:color w:val="000000"/>
                <w:sz w:val="18"/>
                <w:szCs w:val="18"/>
              </w:rPr>
              <w:t>42.775,1</w:t>
            </w:r>
          </w:p>
        </w:tc>
        <w:tc>
          <w:tcPr>
            <w:tcW w:w="1008" w:type="dxa"/>
            <w:shd w:val="clear" w:color="auto" w:fill="auto"/>
            <w:noWrap/>
            <w:vAlign w:val="center"/>
          </w:tcPr>
          <w:p w:rsidR="002D1AB3" w:rsidRPr="002D1AB3" w:rsidRDefault="002D1AB3" w:rsidP="002D1AB3">
            <w:pPr>
              <w:jc w:val="center"/>
              <w:rPr>
                <w:rFonts w:ascii="Calibri Light" w:hAnsi="Calibri Light" w:cs="Calibri Light"/>
                <w:color w:val="000000"/>
                <w:sz w:val="18"/>
                <w:szCs w:val="18"/>
              </w:rPr>
            </w:pPr>
            <w:r w:rsidRPr="002D1AB3">
              <w:rPr>
                <w:rFonts w:ascii="Calibri Light" w:hAnsi="Calibri Light" w:cs="Calibri Light"/>
                <w:color w:val="000000"/>
                <w:sz w:val="18"/>
                <w:szCs w:val="18"/>
              </w:rPr>
              <w:t>-29.098,9</w:t>
            </w:r>
          </w:p>
        </w:tc>
        <w:tc>
          <w:tcPr>
            <w:tcW w:w="1004" w:type="dxa"/>
            <w:shd w:val="clear" w:color="auto" w:fill="auto"/>
            <w:noWrap/>
            <w:vAlign w:val="center"/>
          </w:tcPr>
          <w:p w:rsidR="002D1AB3" w:rsidRPr="002D1AB3" w:rsidRDefault="002D1AB3" w:rsidP="002D1AB3">
            <w:pPr>
              <w:jc w:val="center"/>
              <w:rPr>
                <w:rFonts w:ascii="Calibri Light" w:hAnsi="Calibri Light" w:cs="Calibri Light"/>
                <w:color w:val="000000"/>
                <w:sz w:val="18"/>
                <w:szCs w:val="18"/>
              </w:rPr>
            </w:pPr>
            <w:r w:rsidRPr="002D1AB3">
              <w:rPr>
                <w:rFonts w:ascii="Calibri Light" w:hAnsi="Calibri Light" w:cs="Calibri Light"/>
                <w:color w:val="000000"/>
                <w:sz w:val="18"/>
                <w:szCs w:val="18"/>
              </w:rPr>
              <w:t>-13.644,5</w:t>
            </w:r>
          </w:p>
        </w:tc>
        <w:tc>
          <w:tcPr>
            <w:tcW w:w="1195" w:type="dxa"/>
            <w:shd w:val="clear" w:color="auto" w:fill="auto"/>
            <w:vAlign w:val="center"/>
          </w:tcPr>
          <w:p w:rsidR="002D1AB3" w:rsidRPr="002D1AB3" w:rsidRDefault="002D1AB3" w:rsidP="002D1AB3">
            <w:pPr>
              <w:jc w:val="center"/>
              <w:rPr>
                <w:rFonts w:ascii="Calibri Light" w:hAnsi="Calibri Light" w:cs="Calibri Light"/>
                <w:color w:val="000000"/>
                <w:sz w:val="18"/>
                <w:szCs w:val="18"/>
              </w:rPr>
            </w:pPr>
            <w:r w:rsidRPr="002D1AB3">
              <w:rPr>
                <w:rFonts w:ascii="Calibri Light" w:hAnsi="Calibri Light" w:cs="Calibri Light"/>
                <w:color w:val="000000"/>
                <w:sz w:val="18"/>
                <w:szCs w:val="18"/>
              </w:rPr>
              <w:t>75,8</w:t>
            </w:r>
          </w:p>
        </w:tc>
      </w:tr>
      <w:tr w:rsidR="002D1AB3" w:rsidRPr="002D1AB3" w:rsidTr="002D1AB3">
        <w:trPr>
          <w:trHeight w:val="304"/>
          <w:jc w:val="center"/>
        </w:trPr>
        <w:tc>
          <w:tcPr>
            <w:tcW w:w="3437" w:type="dxa"/>
            <w:gridSpan w:val="3"/>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8"/>
                <w:szCs w:val="18"/>
              </w:rPr>
            </w:pPr>
            <w:r w:rsidRPr="002D1AB3">
              <w:rPr>
                <w:rFonts w:ascii="Calibri Light" w:eastAsia="Times New Roman" w:hAnsi="Calibri Light" w:cstheme="majorHAnsi"/>
                <w:b/>
                <w:bCs/>
                <w:color w:val="000000"/>
                <w:sz w:val="18"/>
                <w:szCs w:val="18"/>
              </w:rPr>
              <w:t>Total Cont special</w:t>
            </w:r>
          </w:p>
        </w:tc>
        <w:tc>
          <w:tcPr>
            <w:tcW w:w="1108" w:type="dxa"/>
            <w:shd w:val="clear" w:color="auto" w:fill="auto"/>
            <w:noWrap/>
            <w:vAlign w:val="center"/>
            <w:hideMark/>
          </w:tcPr>
          <w:p w:rsidR="002D1AB3" w:rsidRPr="002D1AB3" w:rsidRDefault="002D1AB3" w:rsidP="002D1AB3">
            <w:pPr>
              <w:jc w:val="center"/>
              <w:rPr>
                <w:rFonts w:ascii="Calibri Light" w:hAnsi="Calibri Light" w:cs="Calibri Light"/>
                <w:b/>
                <w:bCs/>
                <w:color w:val="000000"/>
                <w:sz w:val="18"/>
                <w:szCs w:val="18"/>
                <w:lang w:val="en-US"/>
              </w:rPr>
            </w:pPr>
            <w:r w:rsidRPr="002D1AB3">
              <w:rPr>
                <w:rFonts w:ascii="Calibri Light" w:hAnsi="Calibri Light" w:cs="Calibri Light"/>
                <w:b/>
                <w:bCs/>
                <w:color w:val="000000"/>
                <w:sz w:val="18"/>
                <w:szCs w:val="18"/>
              </w:rPr>
              <w:t>159.250,3</w:t>
            </w:r>
          </w:p>
        </w:tc>
        <w:tc>
          <w:tcPr>
            <w:tcW w:w="1012" w:type="dxa"/>
            <w:shd w:val="clear" w:color="auto" w:fill="auto"/>
            <w:noWrap/>
            <w:vAlign w:val="center"/>
            <w:hideMark/>
          </w:tcPr>
          <w:p w:rsidR="002D1AB3" w:rsidRPr="002D1AB3" w:rsidRDefault="002D1AB3" w:rsidP="002D1AB3">
            <w:pPr>
              <w:jc w:val="center"/>
              <w:rPr>
                <w:rFonts w:ascii="Calibri Light" w:hAnsi="Calibri Light" w:cs="Calibri Light"/>
                <w:b/>
                <w:bCs/>
                <w:color w:val="000000"/>
                <w:sz w:val="18"/>
                <w:szCs w:val="18"/>
              </w:rPr>
            </w:pPr>
            <w:r w:rsidRPr="002D1AB3">
              <w:rPr>
                <w:rFonts w:ascii="Calibri Light" w:hAnsi="Calibri Light" w:cs="Calibri Light"/>
                <w:b/>
                <w:bCs/>
                <w:color w:val="000000"/>
                <w:sz w:val="18"/>
                <w:szCs w:val="18"/>
              </w:rPr>
              <w:t>152.493,0</w:t>
            </w:r>
          </w:p>
        </w:tc>
        <w:tc>
          <w:tcPr>
            <w:tcW w:w="1012" w:type="dxa"/>
            <w:shd w:val="clear" w:color="auto" w:fill="auto"/>
            <w:noWrap/>
            <w:vAlign w:val="center"/>
            <w:hideMark/>
          </w:tcPr>
          <w:p w:rsidR="002D1AB3" w:rsidRPr="002D1AB3" w:rsidRDefault="002D1AB3" w:rsidP="002D1AB3">
            <w:pPr>
              <w:jc w:val="center"/>
              <w:rPr>
                <w:rFonts w:ascii="Calibri Light" w:hAnsi="Calibri Light" w:cs="Calibri Light"/>
                <w:b/>
                <w:bCs/>
                <w:color w:val="000000"/>
                <w:sz w:val="18"/>
                <w:szCs w:val="18"/>
              </w:rPr>
            </w:pPr>
            <w:r w:rsidRPr="002D1AB3">
              <w:rPr>
                <w:rFonts w:ascii="Calibri Light" w:hAnsi="Calibri Light" w:cs="Calibri Light"/>
                <w:b/>
                <w:bCs/>
                <w:color w:val="000000"/>
                <w:sz w:val="18"/>
                <w:szCs w:val="18"/>
              </w:rPr>
              <w:t>109.376,8</w:t>
            </w:r>
          </w:p>
        </w:tc>
        <w:tc>
          <w:tcPr>
            <w:tcW w:w="1008" w:type="dxa"/>
            <w:shd w:val="clear" w:color="auto" w:fill="auto"/>
            <w:noWrap/>
            <w:vAlign w:val="center"/>
            <w:hideMark/>
          </w:tcPr>
          <w:p w:rsidR="002D1AB3" w:rsidRPr="002D1AB3" w:rsidRDefault="002D1AB3" w:rsidP="002D1AB3">
            <w:pPr>
              <w:jc w:val="center"/>
              <w:rPr>
                <w:rFonts w:ascii="Calibri Light" w:hAnsi="Calibri Light" w:cs="Calibri Light"/>
                <w:b/>
                <w:bCs/>
                <w:color w:val="000000"/>
                <w:sz w:val="18"/>
                <w:szCs w:val="18"/>
              </w:rPr>
            </w:pPr>
            <w:r w:rsidRPr="002D1AB3">
              <w:rPr>
                <w:rFonts w:ascii="Calibri Light" w:hAnsi="Calibri Light" w:cs="Calibri Light"/>
                <w:b/>
                <w:bCs/>
                <w:color w:val="000000"/>
                <w:sz w:val="18"/>
                <w:szCs w:val="18"/>
              </w:rPr>
              <w:t>-49.873,5</w:t>
            </w:r>
          </w:p>
        </w:tc>
        <w:tc>
          <w:tcPr>
            <w:tcW w:w="1004" w:type="dxa"/>
            <w:shd w:val="clear" w:color="auto" w:fill="auto"/>
            <w:noWrap/>
            <w:vAlign w:val="center"/>
            <w:hideMark/>
          </w:tcPr>
          <w:p w:rsidR="002D1AB3" w:rsidRPr="002D1AB3" w:rsidRDefault="002D1AB3" w:rsidP="002D1AB3">
            <w:pPr>
              <w:jc w:val="center"/>
              <w:rPr>
                <w:rFonts w:ascii="Calibri Light" w:hAnsi="Calibri Light" w:cs="Calibri Light"/>
                <w:b/>
                <w:bCs/>
                <w:color w:val="000000"/>
                <w:sz w:val="18"/>
                <w:szCs w:val="18"/>
              </w:rPr>
            </w:pPr>
            <w:r w:rsidRPr="002D1AB3">
              <w:rPr>
                <w:rFonts w:ascii="Calibri Light" w:hAnsi="Calibri Light" w:cs="Calibri Light"/>
                <w:b/>
                <w:bCs/>
                <w:color w:val="000000"/>
                <w:sz w:val="18"/>
                <w:szCs w:val="18"/>
              </w:rPr>
              <w:t>-43.116,2</w:t>
            </w:r>
          </w:p>
        </w:tc>
        <w:tc>
          <w:tcPr>
            <w:tcW w:w="1195" w:type="dxa"/>
            <w:shd w:val="clear" w:color="auto" w:fill="auto"/>
            <w:vAlign w:val="center"/>
            <w:hideMark/>
          </w:tcPr>
          <w:p w:rsidR="002D1AB3" w:rsidRPr="002D1AB3" w:rsidRDefault="002D1AB3" w:rsidP="002D1AB3">
            <w:pPr>
              <w:jc w:val="center"/>
              <w:rPr>
                <w:rFonts w:ascii="Calibri Light" w:hAnsi="Calibri Light" w:cs="Calibri Light"/>
                <w:b/>
                <w:color w:val="000000"/>
                <w:sz w:val="18"/>
                <w:szCs w:val="18"/>
              </w:rPr>
            </w:pPr>
            <w:r w:rsidRPr="002D1AB3">
              <w:rPr>
                <w:rFonts w:ascii="Calibri Light" w:hAnsi="Calibri Light" w:cs="Calibri Light"/>
                <w:b/>
                <w:color w:val="000000"/>
                <w:sz w:val="18"/>
                <w:szCs w:val="18"/>
              </w:rPr>
              <w:t>71,7</w:t>
            </w:r>
          </w:p>
        </w:tc>
      </w:tr>
      <w:tr w:rsidR="002D1AB3" w:rsidRPr="002D1AB3" w:rsidTr="002D1AB3">
        <w:trPr>
          <w:trHeight w:val="330"/>
          <w:jc w:val="center"/>
        </w:trPr>
        <w:tc>
          <w:tcPr>
            <w:tcW w:w="2429" w:type="dxa"/>
            <w:gridSpan w:val="2"/>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8"/>
                <w:szCs w:val="18"/>
              </w:rPr>
            </w:pPr>
            <w:r w:rsidRPr="002D1AB3">
              <w:rPr>
                <w:rFonts w:ascii="Calibri Light" w:eastAsia="Times New Roman" w:hAnsi="Calibri Light" w:cstheme="majorHAnsi"/>
                <w:b/>
                <w:bCs/>
                <w:color w:val="000000"/>
                <w:sz w:val="18"/>
                <w:szCs w:val="18"/>
              </w:rPr>
              <w:t>Total cheltuieli PRIM</w:t>
            </w:r>
          </w:p>
        </w:tc>
        <w:tc>
          <w:tcPr>
            <w:tcW w:w="1008" w:type="dxa"/>
            <w:shd w:val="clear" w:color="auto" w:fill="auto"/>
            <w:noWrap/>
            <w:hideMark/>
          </w:tcPr>
          <w:p w:rsidR="002D1AB3" w:rsidRPr="002D1AB3" w:rsidRDefault="002D1AB3" w:rsidP="002D1AB3">
            <w:pPr>
              <w:jc w:val="center"/>
              <w:rPr>
                <w:rFonts w:ascii="Calibri Light" w:hAnsi="Calibri Light"/>
              </w:rPr>
            </w:pPr>
            <w:r w:rsidRPr="002D1AB3">
              <w:rPr>
                <w:rFonts w:ascii="Calibri Light" w:hAnsi="Calibri Light"/>
              </w:rPr>
              <w:t>x</w:t>
            </w:r>
          </w:p>
        </w:tc>
        <w:tc>
          <w:tcPr>
            <w:tcW w:w="1108" w:type="dxa"/>
            <w:shd w:val="clear" w:color="auto" w:fill="auto"/>
            <w:noWrap/>
            <w:vAlign w:val="center"/>
          </w:tcPr>
          <w:p w:rsidR="002D1AB3" w:rsidRPr="002D1AB3" w:rsidRDefault="002D1AB3" w:rsidP="002D1AB3">
            <w:pPr>
              <w:jc w:val="center"/>
              <w:rPr>
                <w:rFonts w:ascii="Calibri Light" w:hAnsi="Calibri Light" w:cs="Calibri Light"/>
                <w:b/>
                <w:bCs/>
                <w:color w:val="000000"/>
                <w:sz w:val="18"/>
                <w:szCs w:val="18"/>
                <w:lang w:val="en-US"/>
              </w:rPr>
            </w:pPr>
            <w:r w:rsidRPr="002D1AB3">
              <w:rPr>
                <w:rFonts w:ascii="Calibri Light" w:hAnsi="Calibri Light" w:cs="Calibri Light"/>
                <w:b/>
                <w:bCs/>
                <w:color w:val="000000"/>
                <w:sz w:val="18"/>
                <w:szCs w:val="18"/>
              </w:rPr>
              <w:t>184.639,3</w:t>
            </w:r>
          </w:p>
        </w:tc>
        <w:tc>
          <w:tcPr>
            <w:tcW w:w="1012" w:type="dxa"/>
            <w:shd w:val="clear" w:color="auto" w:fill="auto"/>
            <w:noWrap/>
            <w:vAlign w:val="center"/>
          </w:tcPr>
          <w:p w:rsidR="002D1AB3" w:rsidRPr="002D1AB3" w:rsidRDefault="002D1AB3" w:rsidP="002D1AB3">
            <w:pPr>
              <w:jc w:val="center"/>
              <w:rPr>
                <w:rFonts w:ascii="Calibri Light" w:hAnsi="Calibri Light" w:cs="Calibri Light"/>
                <w:b/>
                <w:bCs/>
                <w:color w:val="000000"/>
                <w:sz w:val="18"/>
                <w:szCs w:val="18"/>
              </w:rPr>
            </w:pPr>
            <w:r w:rsidRPr="002D1AB3">
              <w:rPr>
                <w:rFonts w:ascii="Calibri Light" w:hAnsi="Calibri Light" w:cs="Calibri Light"/>
                <w:b/>
                <w:bCs/>
                <w:color w:val="000000"/>
                <w:sz w:val="18"/>
                <w:szCs w:val="18"/>
              </w:rPr>
              <w:t>181.999,3</w:t>
            </w:r>
          </w:p>
        </w:tc>
        <w:tc>
          <w:tcPr>
            <w:tcW w:w="1012" w:type="dxa"/>
            <w:shd w:val="clear" w:color="auto" w:fill="auto"/>
            <w:noWrap/>
            <w:vAlign w:val="center"/>
          </w:tcPr>
          <w:p w:rsidR="002D1AB3" w:rsidRPr="002D1AB3" w:rsidRDefault="002D1AB3" w:rsidP="002D1AB3">
            <w:pPr>
              <w:jc w:val="center"/>
              <w:rPr>
                <w:rFonts w:ascii="Calibri Light" w:hAnsi="Calibri Light" w:cs="Calibri Light"/>
                <w:b/>
                <w:bCs/>
                <w:color w:val="000000"/>
                <w:sz w:val="18"/>
                <w:szCs w:val="18"/>
              </w:rPr>
            </w:pPr>
            <w:r w:rsidRPr="002D1AB3">
              <w:rPr>
                <w:rFonts w:ascii="Calibri Light" w:hAnsi="Calibri Light" w:cs="Calibri Light"/>
                <w:b/>
                <w:bCs/>
                <w:color w:val="000000"/>
                <w:sz w:val="18"/>
                <w:szCs w:val="18"/>
              </w:rPr>
              <w:t>136.574,8</w:t>
            </w:r>
          </w:p>
        </w:tc>
        <w:tc>
          <w:tcPr>
            <w:tcW w:w="1008" w:type="dxa"/>
            <w:shd w:val="clear" w:color="auto" w:fill="auto"/>
            <w:noWrap/>
            <w:vAlign w:val="center"/>
          </w:tcPr>
          <w:p w:rsidR="002D1AB3" w:rsidRPr="002D1AB3" w:rsidRDefault="002D1AB3" w:rsidP="002D1AB3">
            <w:pPr>
              <w:jc w:val="center"/>
              <w:rPr>
                <w:rFonts w:ascii="Calibri Light" w:hAnsi="Calibri Light" w:cs="Calibri Light"/>
                <w:b/>
                <w:bCs/>
                <w:color w:val="000000"/>
                <w:sz w:val="18"/>
                <w:szCs w:val="18"/>
              </w:rPr>
            </w:pPr>
            <w:r w:rsidRPr="002D1AB3">
              <w:rPr>
                <w:rFonts w:ascii="Calibri Light" w:hAnsi="Calibri Light" w:cs="Calibri Light"/>
                <w:b/>
                <w:bCs/>
                <w:color w:val="000000"/>
                <w:sz w:val="18"/>
                <w:szCs w:val="18"/>
              </w:rPr>
              <w:t>-48.064,5</w:t>
            </w:r>
          </w:p>
        </w:tc>
        <w:tc>
          <w:tcPr>
            <w:tcW w:w="1004" w:type="dxa"/>
            <w:shd w:val="clear" w:color="auto" w:fill="auto"/>
            <w:noWrap/>
            <w:vAlign w:val="center"/>
          </w:tcPr>
          <w:p w:rsidR="002D1AB3" w:rsidRPr="002D1AB3" w:rsidRDefault="002D1AB3" w:rsidP="002D1AB3">
            <w:pPr>
              <w:jc w:val="center"/>
              <w:rPr>
                <w:rFonts w:ascii="Calibri Light" w:hAnsi="Calibri Light" w:cs="Calibri Light"/>
                <w:b/>
                <w:bCs/>
                <w:color w:val="000000"/>
                <w:sz w:val="18"/>
                <w:szCs w:val="18"/>
              </w:rPr>
            </w:pPr>
            <w:r w:rsidRPr="002D1AB3">
              <w:rPr>
                <w:rFonts w:ascii="Calibri Light" w:hAnsi="Calibri Light" w:cs="Calibri Light"/>
                <w:b/>
                <w:bCs/>
                <w:color w:val="000000"/>
                <w:sz w:val="18"/>
                <w:szCs w:val="18"/>
              </w:rPr>
              <w:t>-45.424,5</w:t>
            </w:r>
          </w:p>
        </w:tc>
        <w:tc>
          <w:tcPr>
            <w:tcW w:w="1195" w:type="dxa"/>
            <w:shd w:val="clear" w:color="auto" w:fill="auto"/>
            <w:vAlign w:val="center"/>
          </w:tcPr>
          <w:p w:rsidR="002D1AB3" w:rsidRPr="002D1AB3" w:rsidRDefault="002D1AB3" w:rsidP="002D1AB3">
            <w:pPr>
              <w:jc w:val="center"/>
              <w:rPr>
                <w:rFonts w:ascii="Calibri Light" w:hAnsi="Calibri Light" w:cs="Calibri Light"/>
                <w:b/>
                <w:color w:val="000000"/>
                <w:sz w:val="18"/>
                <w:szCs w:val="18"/>
              </w:rPr>
            </w:pPr>
            <w:r w:rsidRPr="002D1AB3">
              <w:rPr>
                <w:rFonts w:ascii="Calibri Light" w:hAnsi="Calibri Light" w:cs="Calibri Light"/>
                <w:b/>
                <w:color w:val="000000"/>
                <w:sz w:val="18"/>
                <w:szCs w:val="18"/>
              </w:rPr>
              <w:t>75,0</w:t>
            </w:r>
          </w:p>
        </w:tc>
      </w:tr>
    </w:tbl>
    <w:p w:rsidR="002D1AB3" w:rsidRPr="002D1AB3" w:rsidRDefault="002D1AB3" w:rsidP="002D1AB3">
      <w:pPr>
        <w:jc w:val="both"/>
        <w:rPr>
          <w:rFonts w:ascii="Calibri Light" w:eastAsia="Times New Roman" w:hAnsi="Calibri Light" w:cstheme="majorHAnsi"/>
          <w:i/>
          <w:sz w:val="24"/>
          <w:szCs w:val="24"/>
        </w:rPr>
      </w:pPr>
      <w:r w:rsidRPr="002D1AB3">
        <w:rPr>
          <w:rFonts w:ascii="Calibri Light" w:eastAsia="Times New Roman" w:hAnsi="Calibri Light" w:cstheme="minorHAnsi"/>
          <w:b/>
          <w:i/>
          <w:sz w:val="20"/>
          <w:szCs w:val="20"/>
        </w:rPr>
        <w:t>Sursă:</w:t>
      </w:r>
      <w:r w:rsidRPr="002D1AB3">
        <w:rPr>
          <w:rFonts w:ascii="Calibri Light" w:eastAsia="Times New Roman" w:hAnsi="Calibri Light" w:cstheme="minorHAnsi"/>
          <w:i/>
          <w:sz w:val="20"/>
          <w:szCs w:val="20"/>
        </w:rPr>
        <w:t xml:space="preserve"> Legea bugetului de stat pentru anul 2021, Rapoartele financiare privind executarea bugetului. </w:t>
      </w:r>
    </w:p>
    <w:p w:rsidR="002D1AB3" w:rsidRPr="002D1AB3" w:rsidRDefault="002D1AB3" w:rsidP="002D1AB3">
      <w:pPr>
        <w:spacing w:after="0" w:line="276" w:lineRule="auto"/>
        <w:ind w:firstLine="709"/>
        <w:jc w:val="right"/>
        <w:rPr>
          <w:rFonts w:ascii="Calibri Light" w:eastAsia="Times New Roman" w:hAnsi="Calibri Light" w:cstheme="majorHAnsi"/>
          <w:i/>
          <w:sz w:val="24"/>
          <w:szCs w:val="24"/>
        </w:rPr>
      </w:pPr>
      <w:r w:rsidRPr="002D1AB3">
        <w:rPr>
          <w:rFonts w:ascii="Calibri Light" w:eastAsia="Times New Roman" w:hAnsi="Calibri Light" w:cstheme="majorHAnsi"/>
          <w:i/>
          <w:sz w:val="24"/>
          <w:szCs w:val="24"/>
        </w:rPr>
        <w:t xml:space="preserve">Anexa nr. 3 </w:t>
      </w:r>
    </w:p>
    <w:p w:rsidR="002D1AB3" w:rsidRPr="002D1AB3" w:rsidRDefault="002D1AB3" w:rsidP="002D1AB3">
      <w:pPr>
        <w:spacing w:after="0"/>
        <w:ind w:firstLine="709"/>
        <w:jc w:val="center"/>
        <w:rPr>
          <w:rFonts w:ascii="Calibri Light" w:eastAsia="Times New Roman" w:hAnsi="Calibri Light" w:cstheme="majorHAnsi"/>
          <w:b/>
          <w:bCs/>
          <w:color w:val="000000"/>
        </w:rPr>
      </w:pPr>
      <w:r w:rsidRPr="002D1AB3">
        <w:rPr>
          <w:rFonts w:ascii="Calibri Light" w:eastAsia="Times New Roman" w:hAnsi="Calibri Light" w:cstheme="majorHAnsi"/>
          <w:b/>
          <w:bCs/>
          <w:color w:val="000000"/>
        </w:rPr>
        <w:t>Analiza nivelului de executare a datelor planificate pentru realizarea PRIM de către FISM, cumulativ pentru anul 2021, mii dolari SUA</w:t>
      </w:r>
    </w:p>
    <w:p w:rsidR="002D1AB3" w:rsidRPr="002D1AB3" w:rsidRDefault="002D1AB3" w:rsidP="002D1AB3">
      <w:pPr>
        <w:spacing w:after="0"/>
        <w:ind w:firstLine="709"/>
        <w:jc w:val="center"/>
        <w:rPr>
          <w:rFonts w:ascii="Calibri Light" w:eastAsia="Times New Roman" w:hAnsi="Calibri Light" w:cstheme="majorHAnsi"/>
          <w:b/>
          <w:bCs/>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923"/>
        <w:gridCol w:w="1187"/>
        <w:gridCol w:w="923"/>
        <w:gridCol w:w="1246"/>
        <w:gridCol w:w="906"/>
        <w:gridCol w:w="1477"/>
        <w:gridCol w:w="867"/>
        <w:gridCol w:w="885"/>
      </w:tblGrid>
      <w:tr w:rsidR="002D1AB3" w:rsidRPr="002D1AB3" w:rsidTr="002D1AB3">
        <w:trPr>
          <w:trHeight w:val="765"/>
        </w:trPr>
        <w:tc>
          <w:tcPr>
            <w:tcW w:w="671" w:type="pct"/>
            <w:vMerge w:val="restar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b/>
                <w:bCs/>
                <w:color w:val="000000"/>
                <w:sz w:val="18"/>
                <w:szCs w:val="18"/>
              </w:rPr>
            </w:pPr>
            <w:r w:rsidRPr="002D1AB3">
              <w:rPr>
                <w:rFonts w:ascii="Calibri Light" w:eastAsia="Times New Roman" w:hAnsi="Calibri Light" w:cs="Calibri Light"/>
                <w:b/>
                <w:bCs/>
                <w:color w:val="000000"/>
                <w:sz w:val="18"/>
                <w:szCs w:val="18"/>
              </w:rPr>
              <w:t>Activitățile Proiectului</w:t>
            </w:r>
          </w:p>
        </w:tc>
        <w:tc>
          <w:tcPr>
            <w:tcW w:w="476" w:type="pct"/>
            <w:vMerge w:val="restar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b/>
                <w:bCs/>
                <w:color w:val="000000"/>
                <w:sz w:val="18"/>
                <w:szCs w:val="18"/>
              </w:rPr>
            </w:pPr>
            <w:r w:rsidRPr="002D1AB3">
              <w:rPr>
                <w:rFonts w:ascii="Calibri Light" w:eastAsia="Times New Roman" w:hAnsi="Calibri Light" w:cs="Calibri Light"/>
                <w:b/>
                <w:bCs/>
                <w:color w:val="000000"/>
                <w:sz w:val="18"/>
                <w:szCs w:val="18"/>
              </w:rPr>
              <w:t>Conform planului de procurări</w:t>
            </w:r>
          </w:p>
        </w:tc>
        <w:tc>
          <w:tcPr>
            <w:tcW w:w="1112" w:type="pct"/>
            <w:gridSpan w:val="2"/>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b/>
                <w:bCs/>
                <w:color w:val="000000"/>
                <w:sz w:val="18"/>
                <w:szCs w:val="18"/>
              </w:rPr>
            </w:pPr>
            <w:r w:rsidRPr="002D1AB3">
              <w:rPr>
                <w:rFonts w:ascii="Calibri Light" w:eastAsia="Times New Roman" w:hAnsi="Calibri Light" w:cs="Calibri Light"/>
                <w:b/>
                <w:bCs/>
                <w:color w:val="000000"/>
                <w:sz w:val="18"/>
                <w:szCs w:val="18"/>
              </w:rPr>
              <w:t xml:space="preserve">Total resurse planificate și utilizate de IP FISM </w:t>
            </w:r>
          </w:p>
        </w:tc>
        <w:tc>
          <w:tcPr>
            <w:tcW w:w="1028" w:type="pct"/>
            <w:gridSpan w:val="2"/>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b/>
                <w:bCs/>
                <w:color w:val="000000"/>
                <w:sz w:val="18"/>
                <w:szCs w:val="18"/>
              </w:rPr>
            </w:pPr>
            <w:r w:rsidRPr="002D1AB3">
              <w:rPr>
                <w:rFonts w:ascii="Calibri Light" w:eastAsia="Times New Roman" w:hAnsi="Calibri Light" w:cs="Calibri Light"/>
                <w:b/>
                <w:bCs/>
                <w:color w:val="000000"/>
                <w:sz w:val="18"/>
                <w:szCs w:val="18"/>
              </w:rPr>
              <w:t>Anul 2021</w:t>
            </w:r>
          </w:p>
        </w:tc>
        <w:tc>
          <w:tcPr>
            <w:tcW w:w="1294" w:type="pct"/>
            <w:gridSpan w:val="2"/>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b/>
                <w:bCs/>
                <w:color w:val="000000"/>
                <w:sz w:val="18"/>
                <w:szCs w:val="18"/>
              </w:rPr>
            </w:pPr>
            <w:r w:rsidRPr="002D1AB3">
              <w:rPr>
                <w:rFonts w:ascii="Calibri Light" w:eastAsia="Times New Roman" w:hAnsi="Calibri Light" w:cs="Calibri Light"/>
                <w:b/>
                <w:bCs/>
                <w:color w:val="000000"/>
                <w:sz w:val="18"/>
                <w:szCs w:val="18"/>
              </w:rPr>
              <w:t>Executat în 2021 față de planificat</w:t>
            </w:r>
          </w:p>
        </w:tc>
        <w:tc>
          <w:tcPr>
            <w:tcW w:w="420" w:type="pct"/>
            <w:vMerge w:val="restar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b/>
                <w:bCs/>
                <w:color w:val="000000"/>
                <w:sz w:val="18"/>
                <w:szCs w:val="18"/>
              </w:rPr>
            </w:pPr>
            <w:r w:rsidRPr="002D1AB3">
              <w:rPr>
                <w:rFonts w:ascii="Calibri Light" w:eastAsia="Times New Roman" w:hAnsi="Calibri Light" w:cs="Calibri Light"/>
                <w:b/>
                <w:bCs/>
                <w:color w:val="000000"/>
                <w:sz w:val="18"/>
                <w:szCs w:val="18"/>
              </w:rPr>
              <w:t>Executat față de datele planului de procurări (%)</w:t>
            </w:r>
          </w:p>
        </w:tc>
      </w:tr>
      <w:tr w:rsidR="002D1AB3" w:rsidRPr="002D1AB3" w:rsidTr="002D1AB3">
        <w:trPr>
          <w:trHeight w:val="315"/>
        </w:trPr>
        <w:tc>
          <w:tcPr>
            <w:tcW w:w="671" w:type="pct"/>
            <w:vMerge/>
            <w:vAlign w:val="center"/>
            <w:hideMark/>
          </w:tcPr>
          <w:p w:rsidR="002D1AB3" w:rsidRPr="002D1AB3" w:rsidRDefault="002D1AB3" w:rsidP="002D1AB3">
            <w:pPr>
              <w:spacing w:after="0" w:line="240" w:lineRule="auto"/>
              <w:rPr>
                <w:rFonts w:ascii="Calibri Light" w:eastAsia="Times New Roman" w:hAnsi="Calibri Light" w:cs="Calibri Light"/>
                <w:b/>
                <w:bCs/>
                <w:color w:val="000000"/>
                <w:sz w:val="18"/>
                <w:szCs w:val="18"/>
              </w:rPr>
            </w:pPr>
          </w:p>
        </w:tc>
        <w:tc>
          <w:tcPr>
            <w:tcW w:w="476" w:type="pct"/>
            <w:vMerge/>
            <w:vAlign w:val="center"/>
            <w:hideMark/>
          </w:tcPr>
          <w:p w:rsidR="002D1AB3" w:rsidRPr="002D1AB3" w:rsidRDefault="002D1AB3" w:rsidP="002D1AB3">
            <w:pPr>
              <w:spacing w:after="0" w:line="240" w:lineRule="auto"/>
              <w:rPr>
                <w:rFonts w:ascii="Calibri Light" w:eastAsia="Times New Roman" w:hAnsi="Calibri Light" w:cs="Calibri Light"/>
                <w:b/>
                <w:bCs/>
                <w:color w:val="000000"/>
                <w:sz w:val="18"/>
                <w:szCs w:val="18"/>
              </w:rPr>
            </w:pPr>
          </w:p>
        </w:tc>
        <w:tc>
          <w:tcPr>
            <w:tcW w:w="741"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i/>
                <w:iCs/>
                <w:color w:val="000000"/>
                <w:sz w:val="20"/>
                <w:szCs w:val="20"/>
              </w:rPr>
            </w:pPr>
            <w:r w:rsidRPr="002D1AB3">
              <w:rPr>
                <w:rFonts w:ascii="Calibri Light" w:eastAsia="Times New Roman" w:hAnsi="Calibri Light" w:cs="Calibri Light"/>
                <w:i/>
                <w:iCs/>
                <w:color w:val="000000"/>
                <w:sz w:val="20"/>
                <w:szCs w:val="20"/>
              </w:rPr>
              <w:t>planificat</w:t>
            </w:r>
          </w:p>
        </w:tc>
        <w:tc>
          <w:tcPr>
            <w:tcW w:w="371"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i/>
                <w:iCs/>
                <w:color w:val="000000"/>
                <w:sz w:val="20"/>
                <w:szCs w:val="20"/>
              </w:rPr>
            </w:pPr>
            <w:r w:rsidRPr="002D1AB3">
              <w:rPr>
                <w:rFonts w:ascii="Calibri Light" w:eastAsia="Times New Roman" w:hAnsi="Calibri Light" w:cs="Calibri Light"/>
                <w:i/>
                <w:iCs/>
                <w:color w:val="000000"/>
                <w:sz w:val="20"/>
                <w:szCs w:val="20"/>
              </w:rPr>
              <w:t>executat</w:t>
            </w:r>
          </w:p>
        </w:tc>
        <w:tc>
          <w:tcPr>
            <w:tcW w:w="685"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i/>
                <w:iCs/>
                <w:color w:val="000000"/>
                <w:sz w:val="20"/>
                <w:szCs w:val="20"/>
              </w:rPr>
            </w:pPr>
            <w:r w:rsidRPr="002D1AB3">
              <w:rPr>
                <w:rFonts w:ascii="Calibri Light" w:eastAsia="Times New Roman" w:hAnsi="Calibri Light" w:cs="Calibri Light"/>
                <w:i/>
                <w:iCs/>
                <w:color w:val="000000"/>
                <w:sz w:val="20"/>
                <w:szCs w:val="20"/>
              </w:rPr>
              <w:t>planificat</w:t>
            </w:r>
          </w:p>
        </w:tc>
        <w:tc>
          <w:tcPr>
            <w:tcW w:w="343"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i/>
                <w:iCs/>
                <w:color w:val="000000"/>
                <w:sz w:val="20"/>
                <w:szCs w:val="20"/>
              </w:rPr>
            </w:pPr>
            <w:r w:rsidRPr="002D1AB3">
              <w:rPr>
                <w:rFonts w:ascii="Calibri Light" w:eastAsia="Times New Roman" w:hAnsi="Calibri Light" w:cs="Calibri Light"/>
                <w:i/>
                <w:iCs/>
                <w:color w:val="000000"/>
                <w:sz w:val="20"/>
                <w:szCs w:val="20"/>
              </w:rPr>
              <w:t>executat</w:t>
            </w:r>
          </w:p>
        </w:tc>
        <w:tc>
          <w:tcPr>
            <w:tcW w:w="804"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b/>
                <w:bCs/>
                <w:color w:val="000000"/>
              </w:rPr>
            </w:pPr>
            <w:r w:rsidRPr="002D1AB3">
              <w:rPr>
                <w:rFonts w:ascii="Calibri Light" w:eastAsia="Times New Roman" w:hAnsi="Calibri Light" w:cs="Calibri Light"/>
                <w:b/>
                <w:bCs/>
                <w:color w:val="000000"/>
              </w:rPr>
              <w:t>(+/-)</w:t>
            </w:r>
          </w:p>
        </w:tc>
        <w:tc>
          <w:tcPr>
            <w:tcW w:w="490"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b/>
                <w:bCs/>
                <w:color w:val="000000"/>
              </w:rPr>
            </w:pPr>
            <w:r w:rsidRPr="002D1AB3">
              <w:rPr>
                <w:rFonts w:ascii="Calibri Light" w:eastAsia="Times New Roman" w:hAnsi="Calibri Light" w:cs="Calibri Light"/>
                <w:b/>
                <w:bCs/>
                <w:color w:val="000000"/>
              </w:rPr>
              <w:t>(%)</w:t>
            </w:r>
          </w:p>
        </w:tc>
        <w:tc>
          <w:tcPr>
            <w:tcW w:w="420" w:type="pct"/>
            <w:vMerge/>
            <w:vAlign w:val="center"/>
            <w:hideMark/>
          </w:tcPr>
          <w:p w:rsidR="002D1AB3" w:rsidRPr="002D1AB3" w:rsidRDefault="002D1AB3" w:rsidP="002D1AB3">
            <w:pPr>
              <w:spacing w:after="0" w:line="240" w:lineRule="auto"/>
              <w:rPr>
                <w:rFonts w:ascii="Calibri Light" w:eastAsia="Times New Roman" w:hAnsi="Calibri Light" w:cs="Calibri Light"/>
                <w:b/>
                <w:bCs/>
                <w:color w:val="000000"/>
                <w:sz w:val="18"/>
                <w:szCs w:val="18"/>
              </w:rPr>
            </w:pPr>
          </w:p>
        </w:tc>
      </w:tr>
      <w:tr w:rsidR="002D1AB3" w:rsidRPr="002D1AB3" w:rsidTr="002D1AB3">
        <w:trPr>
          <w:trHeight w:val="315"/>
        </w:trPr>
        <w:tc>
          <w:tcPr>
            <w:tcW w:w="671" w:type="pct"/>
            <w:shd w:val="clear" w:color="000000" w:fill="E7E6E6"/>
            <w:vAlign w:val="center"/>
            <w:hideMark/>
          </w:tcPr>
          <w:p w:rsidR="002D1AB3" w:rsidRPr="002D1AB3" w:rsidRDefault="002D1AB3" w:rsidP="002D1AB3">
            <w:pPr>
              <w:spacing w:after="0" w:line="240" w:lineRule="auto"/>
              <w:jc w:val="center"/>
              <w:rPr>
                <w:rFonts w:ascii="Calibri Light" w:eastAsia="Times New Roman" w:hAnsi="Calibri Light" w:cs="Calibri Light"/>
                <w:i/>
                <w:iCs/>
                <w:color w:val="000000"/>
                <w:sz w:val="18"/>
                <w:szCs w:val="18"/>
              </w:rPr>
            </w:pPr>
            <w:r w:rsidRPr="002D1AB3">
              <w:rPr>
                <w:rFonts w:ascii="Calibri Light" w:eastAsia="Times New Roman" w:hAnsi="Calibri Light" w:cs="Calibri Light"/>
                <w:i/>
                <w:iCs/>
                <w:color w:val="000000"/>
                <w:sz w:val="18"/>
                <w:szCs w:val="18"/>
              </w:rPr>
              <w:t>1</w:t>
            </w:r>
          </w:p>
        </w:tc>
        <w:tc>
          <w:tcPr>
            <w:tcW w:w="476" w:type="pct"/>
            <w:shd w:val="clear" w:color="000000" w:fill="E7E6E6"/>
            <w:vAlign w:val="center"/>
            <w:hideMark/>
          </w:tcPr>
          <w:p w:rsidR="002D1AB3" w:rsidRPr="002D1AB3" w:rsidRDefault="002D1AB3" w:rsidP="002D1AB3">
            <w:pPr>
              <w:spacing w:after="0" w:line="240" w:lineRule="auto"/>
              <w:jc w:val="center"/>
              <w:rPr>
                <w:rFonts w:ascii="Calibri Light" w:eastAsia="Times New Roman" w:hAnsi="Calibri Light" w:cs="Calibri Light"/>
                <w:i/>
                <w:iCs/>
                <w:color w:val="000000"/>
                <w:sz w:val="18"/>
                <w:szCs w:val="18"/>
              </w:rPr>
            </w:pPr>
            <w:r w:rsidRPr="002D1AB3">
              <w:rPr>
                <w:rFonts w:ascii="Calibri Light" w:eastAsia="Times New Roman" w:hAnsi="Calibri Light" w:cs="Calibri Light"/>
                <w:i/>
                <w:iCs/>
                <w:color w:val="000000"/>
                <w:sz w:val="18"/>
                <w:szCs w:val="18"/>
              </w:rPr>
              <w:t>2</w:t>
            </w:r>
          </w:p>
        </w:tc>
        <w:tc>
          <w:tcPr>
            <w:tcW w:w="741" w:type="pct"/>
            <w:shd w:val="clear" w:color="000000" w:fill="E7E6E6"/>
            <w:vAlign w:val="center"/>
            <w:hideMark/>
          </w:tcPr>
          <w:p w:rsidR="002D1AB3" w:rsidRPr="002D1AB3" w:rsidRDefault="002D1AB3" w:rsidP="002D1AB3">
            <w:pPr>
              <w:spacing w:after="0" w:line="240" w:lineRule="auto"/>
              <w:jc w:val="center"/>
              <w:rPr>
                <w:rFonts w:ascii="Calibri Light" w:eastAsia="Times New Roman" w:hAnsi="Calibri Light" w:cs="Calibri Light"/>
                <w:i/>
                <w:iCs/>
                <w:color w:val="000000"/>
                <w:sz w:val="18"/>
                <w:szCs w:val="18"/>
              </w:rPr>
            </w:pPr>
            <w:r w:rsidRPr="002D1AB3">
              <w:rPr>
                <w:rFonts w:ascii="Calibri Light" w:eastAsia="Times New Roman" w:hAnsi="Calibri Light" w:cs="Calibri Light"/>
                <w:i/>
                <w:iCs/>
                <w:color w:val="000000"/>
                <w:sz w:val="18"/>
                <w:szCs w:val="18"/>
              </w:rPr>
              <w:t>3</w:t>
            </w:r>
          </w:p>
        </w:tc>
        <w:tc>
          <w:tcPr>
            <w:tcW w:w="371" w:type="pct"/>
            <w:shd w:val="clear" w:color="000000" w:fill="E7E6E6"/>
            <w:vAlign w:val="center"/>
            <w:hideMark/>
          </w:tcPr>
          <w:p w:rsidR="002D1AB3" w:rsidRPr="002D1AB3" w:rsidRDefault="002D1AB3" w:rsidP="002D1AB3">
            <w:pPr>
              <w:spacing w:after="0" w:line="240" w:lineRule="auto"/>
              <w:jc w:val="center"/>
              <w:rPr>
                <w:rFonts w:ascii="Calibri Light" w:eastAsia="Times New Roman" w:hAnsi="Calibri Light" w:cs="Calibri Light"/>
                <w:i/>
                <w:iCs/>
                <w:color w:val="000000"/>
                <w:sz w:val="18"/>
                <w:szCs w:val="18"/>
              </w:rPr>
            </w:pPr>
            <w:r w:rsidRPr="002D1AB3">
              <w:rPr>
                <w:rFonts w:ascii="Calibri Light" w:eastAsia="Times New Roman" w:hAnsi="Calibri Light" w:cs="Calibri Light"/>
                <w:i/>
                <w:iCs/>
                <w:color w:val="000000"/>
                <w:sz w:val="18"/>
                <w:szCs w:val="18"/>
              </w:rPr>
              <w:t>4</w:t>
            </w:r>
          </w:p>
        </w:tc>
        <w:tc>
          <w:tcPr>
            <w:tcW w:w="685" w:type="pct"/>
            <w:shd w:val="clear" w:color="000000" w:fill="E7E6E6"/>
            <w:vAlign w:val="center"/>
            <w:hideMark/>
          </w:tcPr>
          <w:p w:rsidR="002D1AB3" w:rsidRPr="002D1AB3" w:rsidRDefault="002D1AB3" w:rsidP="002D1AB3">
            <w:pPr>
              <w:spacing w:after="0" w:line="240" w:lineRule="auto"/>
              <w:jc w:val="center"/>
              <w:rPr>
                <w:rFonts w:ascii="Calibri Light" w:eastAsia="Times New Roman" w:hAnsi="Calibri Light" w:cs="Calibri Light"/>
                <w:i/>
                <w:iCs/>
                <w:color w:val="000000"/>
                <w:sz w:val="18"/>
                <w:szCs w:val="18"/>
              </w:rPr>
            </w:pPr>
            <w:r w:rsidRPr="002D1AB3">
              <w:rPr>
                <w:rFonts w:ascii="Calibri Light" w:eastAsia="Times New Roman" w:hAnsi="Calibri Light" w:cs="Calibri Light"/>
                <w:i/>
                <w:iCs/>
                <w:color w:val="000000"/>
                <w:sz w:val="18"/>
                <w:szCs w:val="18"/>
              </w:rPr>
              <w:t>5</w:t>
            </w:r>
          </w:p>
        </w:tc>
        <w:tc>
          <w:tcPr>
            <w:tcW w:w="343" w:type="pct"/>
            <w:shd w:val="clear" w:color="000000" w:fill="E7E6E6"/>
            <w:vAlign w:val="center"/>
            <w:hideMark/>
          </w:tcPr>
          <w:p w:rsidR="002D1AB3" w:rsidRPr="002D1AB3" w:rsidRDefault="002D1AB3" w:rsidP="002D1AB3">
            <w:pPr>
              <w:spacing w:after="0" w:line="240" w:lineRule="auto"/>
              <w:jc w:val="center"/>
              <w:rPr>
                <w:rFonts w:ascii="Calibri Light" w:eastAsia="Times New Roman" w:hAnsi="Calibri Light" w:cs="Calibri Light"/>
                <w:i/>
                <w:iCs/>
                <w:color w:val="000000"/>
                <w:sz w:val="18"/>
                <w:szCs w:val="18"/>
              </w:rPr>
            </w:pPr>
            <w:r w:rsidRPr="002D1AB3">
              <w:rPr>
                <w:rFonts w:ascii="Calibri Light" w:eastAsia="Times New Roman" w:hAnsi="Calibri Light" w:cs="Calibri Light"/>
                <w:i/>
                <w:iCs/>
                <w:color w:val="000000"/>
                <w:sz w:val="18"/>
                <w:szCs w:val="18"/>
              </w:rPr>
              <w:t>6</w:t>
            </w:r>
          </w:p>
        </w:tc>
        <w:tc>
          <w:tcPr>
            <w:tcW w:w="804" w:type="pct"/>
            <w:shd w:val="clear" w:color="000000" w:fill="E7E6E6"/>
            <w:vAlign w:val="center"/>
            <w:hideMark/>
          </w:tcPr>
          <w:p w:rsidR="002D1AB3" w:rsidRPr="002D1AB3" w:rsidRDefault="002D1AB3" w:rsidP="002D1AB3">
            <w:pPr>
              <w:spacing w:after="0" w:line="240" w:lineRule="auto"/>
              <w:jc w:val="center"/>
              <w:rPr>
                <w:rFonts w:ascii="Calibri Light" w:eastAsia="Times New Roman" w:hAnsi="Calibri Light" w:cs="Calibri Light"/>
                <w:i/>
                <w:iCs/>
                <w:color w:val="000000"/>
                <w:sz w:val="18"/>
                <w:szCs w:val="18"/>
              </w:rPr>
            </w:pPr>
            <w:r w:rsidRPr="002D1AB3">
              <w:rPr>
                <w:rFonts w:ascii="Calibri Light" w:eastAsia="Times New Roman" w:hAnsi="Calibri Light" w:cs="Calibri Light"/>
                <w:i/>
                <w:iCs/>
                <w:color w:val="000000"/>
                <w:sz w:val="18"/>
                <w:szCs w:val="18"/>
              </w:rPr>
              <w:t>7=6-5</w:t>
            </w:r>
          </w:p>
        </w:tc>
        <w:tc>
          <w:tcPr>
            <w:tcW w:w="490" w:type="pct"/>
            <w:shd w:val="clear" w:color="000000" w:fill="E7E6E6"/>
            <w:vAlign w:val="center"/>
            <w:hideMark/>
          </w:tcPr>
          <w:p w:rsidR="002D1AB3" w:rsidRPr="002D1AB3" w:rsidRDefault="002D1AB3" w:rsidP="002D1AB3">
            <w:pPr>
              <w:spacing w:after="0" w:line="240" w:lineRule="auto"/>
              <w:jc w:val="center"/>
              <w:rPr>
                <w:rFonts w:ascii="Calibri Light" w:eastAsia="Times New Roman" w:hAnsi="Calibri Light" w:cs="Calibri Light"/>
                <w:i/>
                <w:iCs/>
                <w:color w:val="000000"/>
                <w:sz w:val="18"/>
                <w:szCs w:val="18"/>
              </w:rPr>
            </w:pPr>
            <w:r w:rsidRPr="002D1AB3">
              <w:rPr>
                <w:rFonts w:ascii="Calibri Light" w:eastAsia="Times New Roman" w:hAnsi="Calibri Light" w:cs="Calibri Light"/>
                <w:i/>
                <w:iCs/>
                <w:color w:val="000000"/>
                <w:sz w:val="18"/>
                <w:szCs w:val="18"/>
              </w:rPr>
              <w:t>8=6/5</w:t>
            </w:r>
          </w:p>
        </w:tc>
        <w:tc>
          <w:tcPr>
            <w:tcW w:w="420" w:type="pct"/>
            <w:shd w:val="clear" w:color="000000" w:fill="E7E6E6"/>
            <w:vAlign w:val="center"/>
            <w:hideMark/>
          </w:tcPr>
          <w:p w:rsidR="002D1AB3" w:rsidRPr="002D1AB3" w:rsidRDefault="002D1AB3" w:rsidP="002D1AB3">
            <w:pPr>
              <w:spacing w:after="0" w:line="240" w:lineRule="auto"/>
              <w:jc w:val="center"/>
              <w:rPr>
                <w:rFonts w:ascii="Calibri Light" w:eastAsia="Times New Roman" w:hAnsi="Calibri Light" w:cs="Calibri Light"/>
                <w:i/>
                <w:iCs/>
                <w:color w:val="000000"/>
                <w:sz w:val="18"/>
                <w:szCs w:val="18"/>
              </w:rPr>
            </w:pPr>
            <w:r w:rsidRPr="002D1AB3">
              <w:rPr>
                <w:rFonts w:ascii="Calibri Light" w:eastAsia="Times New Roman" w:hAnsi="Calibri Light" w:cs="Calibri Light"/>
                <w:i/>
                <w:iCs/>
                <w:color w:val="000000"/>
                <w:sz w:val="18"/>
                <w:szCs w:val="18"/>
              </w:rPr>
              <w:t>9=4/2</w:t>
            </w:r>
          </w:p>
        </w:tc>
      </w:tr>
      <w:tr w:rsidR="002D1AB3" w:rsidRPr="002D1AB3" w:rsidTr="002D1AB3">
        <w:trPr>
          <w:trHeight w:val="735"/>
        </w:trPr>
        <w:tc>
          <w:tcPr>
            <w:tcW w:w="671" w:type="pct"/>
            <w:shd w:val="clear" w:color="auto" w:fill="auto"/>
            <w:vAlign w:val="center"/>
            <w:hideMark/>
          </w:tcPr>
          <w:p w:rsidR="002D1AB3" w:rsidRPr="002D1AB3" w:rsidRDefault="002D1AB3" w:rsidP="002D1AB3">
            <w:pPr>
              <w:spacing w:after="0" w:line="240" w:lineRule="auto"/>
              <w:rPr>
                <w:rFonts w:ascii="Calibri Light" w:eastAsia="Times New Roman" w:hAnsi="Calibri Light" w:cs="Calibri Light"/>
                <w:b/>
                <w:bCs/>
                <w:color w:val="000000"/>
                <w:sz w:val="18"/>
                <w:szCs w:val="18"/>
              </w:rPr>
            </w:pPr>
            <w:r w:rsidRPr="002D1AB3">
              <w:rPr>
                <w:rFonts w:ascii="Calibri Light" w:eastAsia="Times New Roman" w:hAnsi="Calibri Light" w:cs="Calibri Light"/>
                <w:b/>
                <w:bCs/>
                <w:color w:val="000000"/>
                <w:sz w:val="18"/>
                <w:szCs w:val="18"/>
              </w:rPr>
              <w:t>Total surse gestionate de IP FISM</w:t>
            </w:r>
          </w:p>
        </w:tc>
        <w:tc>
          <w:tcPr>
            <w:tcW w:w="476"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b/>
                <w:bCs/>
                <w:color w:val="000000"/>
                <w:sz w:val="20"/>
                <w:szCs w:val="20"/>
              </w:rPr>
            </w:pPr>
            <w:r w:rsidRPr="002D1AB3">
              <w:rPr>
                <w:rFonts w:ascii="Calibri Light" w:eastAsia="Times New Roman" w:hAnsi="Calibri Light" w:cs="Calibri Light"/>
                <w:b/>
                <w:bCs/>
                <w:color w:val="000000"/>
                <w:sz w:val="20"/>
                <w:szCs w:val="20"/>
              </w:rPr>
              <w:t>14.000,0</w:t>
            </w:r>
          </w:p>
        </w:tc>
        <w:tc>
          <w:tcPr>
            <w:tcW w:w="741"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b/>
                <w:bCs/>
                <w:color w:val="000000"/>
                <w:sz w:val="20"/>
                <w:szCs w:val="20"/>
              </w:rPr>
            </w:pPr>
            <w:r w:rsidRPr="002D1AB3">
              <w:rPr>
                <w:rFonts w:ascii="Calibri Light" w:eastAsia="Times New Roman" w:hAnsi="Calibri Light" w:cs="Calibri Light"/>
                <w:b/>
                <w:bCs/>
                <w:color w:val="000000"/>
                <w:sz w:val="20"/>
                <w:szCs w:val="20"/>
              </w:rPr>
              <w:t>13.262,5</w:t>
            </w:r>
          </w:p>
        </w:tc>
        <w:tc>
          <w:tcPr>
            <w:tcW w:w="371"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b/>
                <w:bCs/>
                <w:color w:val="000000"/>
                <w:sz w:val="20"/>
                <w:szCs w:val="20"/>
              </w:rPr>
            </w:pPr>
            <w:r w:rsidRPr="002D1AB3">
              <w:rPr>
                <w:rFonts w:ascii="Calibri Light" w:eastAsia="Times New Roman" w:hAnsi="Calibri Light" w:cs="Calibri Light"/>
                <w:b/>
                <w:bCs/>
                <w:color w:val="000000"/>
                <w:sz w:val="20"/>
                <w:szCs w:val="20"/>
              </w:rPr>
              <w:t>12.283,3</w:t>
            </w:r>
          </w:p>
        </w:tc>
        <w:tc>
          <w:tcPr>
            <w:tcW w:w="685"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b/>
                <w:bCs/>
                <w:color w:val="000000"/>
                <w:sz w:val="20"/>
                <w:szCs w:val="20"/>
              </w:rPr>
            </w:pPr>
            <w:r w:rsidRPr="002D1AB3">
              <w:rPr>
                <w:rFonts w:ascii="Calibri Light" w:eastAsia="Times New Roman" w:hAnsi="Calibri Light" w:cs="Calibri Light"/>
                <w:b/>
                <w:bCs/>
                <w:color w:val="000000"/>
                <w:sz w:val="20"/>
                <w:szCs w:val="20"/>
              </w:rPr>
              <w:t>2.953,9</w:t>
            </w:r>
          </w:p>
        </w:tc>
        <w:tc>
          <w:tcPr>
            <w:tcW w:w="343"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b/>
                <w:bCs/>
                <w:color w:val="000000"/>
                <w:sz w:val="20"/>
                <w:szCs w:val="20"/>
              </w:rPr>
            </w:pPr>
            <w:r w:rsidRPr="002D1AB3">
              <w:rPr>
                <w:rFonts w:ascii="Calibri Light" w:eastAsia="Times New Roman" w:hAnsi="Calibri Light" w:cs="Calibri Light"/>
                <w:b/>
                <w:bCs/>
                <w:color w:val="000000"/>
                <w:sz w:val="20"/>
                <w:szCs w:val="20"/>
              </w:rPr>
              <w:t>2.276,9</w:t>
            </w:r>
          </w:p>
        </w:tc>
        <w:tc>
          <w:tcPr>
            <w:tcW w:w="804"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b/>
                <w:bCs/>
                <w:color w:val="000000"/>
                <w:sz w:val="20"/>
                <w:szCs w:val="20"/>
              </w:rPr>
            </w:pPr>
            <w:r w:rsidRPr="002D1AB3">
              <w:rPr>
                <w:rFonts w:ascii="Calibri Light" w:eastAsia="Times New Roman" w:hAnsi="Calibri Light" w:cs="Calibri Light"/>
                <w:b/>
                <w:bCs/>
                <w:color w:val="000000"/>
                <w:sz w:val="20"/>
                <w:szCs w:val="20"/>
              </w:rPr>
              <w:t>-677,0</w:t>
            </w:r>
          </w:p>
        </w:tc>
        <w:tc>
          <w:tcPr>
            <w:tcW w:w="490"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b/>
                <w:bCs/>
                <w:color w:val="000000"/>
                <w:sz w:val="20"/>
                <w:szCs w:val="20"/>
              </w:rPr>
            </w:pPr>
            <w:r w:rsidRPr="002D1AB3">
              <w:rPr>
                <w:rFonts w:ascii="Calibri Light" w:eastAsia="Times New Roman" w:hAnsi="Calibri Light" w:cs="Calibri Light"/>
                <w:b/>
                <w:bCs/>
                <w:color w:val="000000"/>
                <w:sz w:val="20"/>
                <w:szCs w:val="20"/>
              </w:rPr>
              <w:t>77,1</w:t>
            </w:r>
          </w:p>
        </w:tc>
        <w:tc>
          <w:tcPr>
            <w:tcW w:w="420"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b/>
                <w:bCs/>
                <w:color w:val="000000"/>
                <w:sz w:val="20"/>
                <w:szCs w:val="20"/>
              </w:rPr>
            </w:pPr>
            <w:r w:rsidRPr="002D1AB3">
              <w:rPr>
                <w:rFonts w:ascii="Calibri Light" w:eastAsia="Times New Roman" w:hAnsi="Calibri Light" w:cs="Calibri Light"/>
                <w:b/>
                <w:bCs/>
                <w:color w:val="000000"/>
                <w:sz w:val="20"/>
                <w:szCs w:val="20"/>
              </w:rPr>
              <w:t>87,7</w:t>
            </w:r>
          </w:p>
        </w:tc>
      </w:tr>
      <w:tr w:rsidR="002D1AB3" w:rsidRPr="002D1AB3" w:rsidTr="002D1AB3">
        <w:trPr>
          <w:trHeight w:val="600"/>
        </w:trPr>
        <w:tc>
          <w:tcPr>
            <w:tcW w:w="671" w:type="pct"/>
            <w:shd w:val="clear" w:color="auto" w:fill="auto"/>
            <w:vAlign w:val="center"/>
            <w:hideMark/>
          </w:tcPr>
          <w:p w:rsidR="002D1AB3" w:rsidRPr="002D1AB3" w:rsidRDefault="002D1AB3" w:rsidP="002D1AB3">
            <w:pPr>
              <w:spacing w:after="0" w:line="240" w:lineRule="auto"/>
              <w:rPr>
                <w:rFonts w:ascii="Calibri Light" w:eastAsia="Times New Roman" w:hAnsi="Calibri Light" w:cs="Calibri Light"/>
                <w:b/>
                <w:bCs/>
                <w:color w:val="000000"/>
                <w:sz w:val="18"/>
                <w:szCs w:val="18"/>
              </w:rPr>
            </w:pPr>
            <w:r w:rsidRPr="002D1AB3">
              <w:rPr>
                <w:rFonts w:ascii="Calibri Light" w:eastAsia="Times New Roman" w:hAnsi="Calibri Light" w:cs="Calibri Light"/>
                <w:b/>
                <w:bCs/>
                <w:color w:val="000000"/>
                <w:sz w:val="18"/>
                <w:szCs w:val="18"/>
              </w:rPr>
              <w:t>Renovarea instituțiilor de învățământ</w:t>
            </w:r>
          </w:p>
        </w:tc>
        <w:tc>
          <w:tcPr>
            <w:tcW w:w="476"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b/>
                <w:bCs/>
                <w:color w:val="000000"/>
                <w:sz w:val="20"/>
                <w:szCs w:val="20"/>
              </w:rPr>
            </w:pPr>
            <w:r w:rsidRPr="002D1AB3">
              <w:rPr>
                <w:rFonts w:ascii="Calibri Light" w:eastAsia="Times New Roman" w:hAnsi="Calibri Light" w:cs="Calibri Light"/>
                <w:b/>
                <w:bCs/>
                <w:color w:val="000000"/>
                <w:sz w:val="20"/>
                <w:szCs w:val="20"/>
              </w:rPr>
              <w:t>13.122,2</w:t>
            </w:r>
          </w:p>
        </w:tc>
        <w:tc>
          <w:tcPr>
            <w:tcW w:w="741"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b/>
                <w:bCs/>
                <w:color w:val="000000"/>
                <w:sz w:val="20"/>
                <w:szCs w:val="20"/>
              </w:rPr>
            </w:pPr>
            <w:r w:rsidRPr="002D1AB3">
              <w:rPr>
                <w:rFonts w:ascii="Calibri Light" w:eastAsia="Times New Roman" w:hAnsi="Calibri Light" w:cs="Calibri Light"/>
                <w:b/>
                <w:bCs/>
                <w:color w:val="000000"/>
                <w:sz w:val="20"/>
                <w:szCs w:val="20"/>
              </w:rPr>
              <w:t>12.388,6</w:t>
            </w:r>
          </w:p>
        </w:tc>
        <w:tc>
          <w:tcPr>
            <w:tcW w:w="371"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b/>
                <w:bCs/>
                <w:color w:val="000000"/>
                <w:sz w:val="20"/>
                <w:szCs w:val="20"/>
              </w:rPr>
            </w:pPr>
            <w:r w:rsidRPr="002D1AB3">
              <w:rPr>
                <w:rFonts w:ascii="Calibri Light" w:eastAsia="Times New Roman" w:hAnsi="Calibri Light" w:cs="Calibri Light"/>
                <w:b/>
                <w:bCs/>
                <w:color w:val="000000"/>
                <w:sz w:val="20"/>
                <w:szCs w:val="20"/>
              </w:rPr>
              <w:t>11.426,8</w:t>
            </w:r>
          </w:p>
        </w:tc>
        <w:tc>
          <w:tcPr>
            <w:tcW w:w="685"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b/>
                <w:bCs/>
                <w:color w:val="000000"/>
                <w:sz w:val="20"/>
                <w:szCs w:val="20"/>
              </w:rPr>
            </w:pPr>
            <w:r w:rsidRPr="002D1AB3">
              <w:rPr>
                <w:rFonts w:ascii="Calibri Light" w:eastAsia="Times New Roman" w:hAnsi="Calibri Light" w:cs="Calibri Light"/>
                <w:b/>
                <w:bCs/>
                <w:color w:val="000000"/>
                <w:sz w:val="20"/>
                <w:szCs w:val="20"/>
              </w:rPr>
              <w:t>2.789,2</w:t>
            </w:r>
          </w:p>
        </w:tc>
        <w:tc>
          <w:tcPr>
            <w:tcW w:w="343"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b/>
                <w:bCs/>
                <w:color w:val="000000"/>
                <w:sz w:val="20"/>
                <w:szCs w:val="20"/>
              </w:rPr>
            </w:pPr>
            <w:r w:rsidRPr="002D1AB3">
              <w:rPr>
                <w:rFonts w:ascii="Calibri Light" w:eastAsia="Times New Roman" w:hAnsi="Calibri Light" w:cs="Calibri Light"/>
                <w:b/>
                <w:bCs/>
                <w:color w:val="000000"/>
                <w:sz w:val="20"/>
                <w:szCs w:val="20"/>
              </w:rPr>
              <w:t>2.126,8</w:t>
            </w:r>
          </w:p>
        </w:tc>
        <w:tc>
          <w:tcPr>
            <w:tcW w:w="804"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b/>
                <w:bCs/>
                <w:color w:val="000000"/>
                <w:sz w:val="20"/>
                <w:szCs w:val="20"/>
              </w:rPr>
            </w:pPr>
            <w:r w:rsidRPr="002D1AB3">
              <w:rPr>
                <w:rFonts w:ascii="Calibri Light" w:eastAsia="Times New Roman" w:hAnsi="Calibri Light" w:cs="Calibri Light"/>
                <w:b/>
                <w:bCs/>
                <w:color w:val="000000"/>
                <w:sz w:val="20"/>
                <w:szCs w:val="20"/>
              </w:rPr>
              <w:t>-662,4</w:t>
            </w:r>
          </w:p>
        </w:tc>
        <w:tc>
          <w:tcPr>
            <w:tcW w:w="490"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b/>
                <w:bCs/>
                <w:color w:val="000000"/>
                <w:sz w:val="20"/>
                <w:szCs w:val="20"/>
              </w:rPr>
            </w:pPr>
            <w:r w:rsidRPr="002D1AB3">
              <w:rPr>
                <w:rFonts w:ascii="Calibri Light" w:eastAsia="Times New Roman" w:hAnsi="Calibri Light" w:cs="Calibri Light"/>
                <w:b/>
                <w:bCs/>
                <w:color w:val="000000"/>
                <w:sz w:val="20"/>
                <w:szCs w:val="20"/>
              </w:rPr>
              <w:t>76,3</w:t>
            </w:r>
          </w:p>
        </w:tc>
        <w:tc>
          <w:tcPr>
            <w:tcW w:w="420"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b/>
                <w:bCs/>
                <w:color w:val="000000"/>
                <w:sz w:val="20"/>
                <w:szCs w:val="20"/>
              </w:rPr>
            </w:pPr>
            <w:r w:rsidRPr="002D1AB3">
              <w:rPr>
                <w:rFonts w:ascii="Calibri Light" w:eastAsia="Times New Roman" w:hAnsi="Calibri Light" w:cs="Calibri Light"/>
                <w:b/>
                <w:bCs/>
                <w:color w:val="000000"/>
                <w:sz w:val="20"/>
                <w:szCs w:val="20"/>
              </w:rPr>
              <w:t>87,1</w:t>
            </w:r>
          </w:p>
        </w:tc>
      </w:tr>
      <w:tr w:rsidR="002D1AB3" w:rsidRPr="002D1AB3" w:rsidTr="002D1AB3">
        <w:trPr>
          <w:trHeight w:val="315"/>
        </w:trPr>
        <w:tc>
          <w:tcPr>
            <w:tcW w:w="671" w:type="pct"/>
            <w:shd w:val="clear" w:color="auto" w:fill="auto"/>
            <w:vAlign w:val="center"/>
            <w:hideMark/>
          </w:tcPr>
          <w:p w:rsidR="002D1AB3" w:rsidRPr="002D1AB3" w:rsidRDefault="002D1AB3" w:rsidP="002D1AB3">
            <w:pPr>
              <w:spacing w:after="0" w:line="240" w:lineRule="auto"/>
              <w:rPr>
                <w:rFonts w:ascii="Calibri Light" w:eastAsia="Times New Roman" w:hAnsi="Calibri Light" w:cs="Calibri Light"/>
                <w:color w:val="000000"/>
                <w:sz w:val="18"/>
                <w:szCs w:val="18"/>
              </w:rPr>
            </w:pPr>
            <w:r w:rsidRPr="002D1AB3">
              <w:rPr>
                <w:rFonts w:ascii="Calibri Light" w:eastAsia="Times New Roman" w:hAnsi="Calibri Light" w:cs="Calibri Light"/>
                <w:color w:val="000000"/>
                <w:sz w:val="18"/>
                <w:szCs w:val="18"/>
              </w:rPr>
              <w:t>Lucrări</w:t>
            </w:r>
          </w:p>
        </w:tc>
        <w:tc>
          <w:tcPr>
            <w:tcW w:w="476"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color w:val="000000"/>
                <w:sz w:val="20"/>
                <w:szCs w:val="20"/>
              </w:rPr>
            </w:pPr>
            <w:r w:rsidRPr="002D1AB3">
              <w:rPr>
                <w:rFonts w:ascii="Calibri Light" w:eastAsia="Times New Roman" w:hAnsi="Calibri Light" w:cs="Calibri Light"/>
                <w:color w:val="000000"/>
                <w:sz w:val="20"/>
                <w:szCs w:val="20"/>
              </w:rPr>
              <w:t>12.427,7</w:t>
            </w:r>
          </w:p>
        </w:tc>
        <w:tc>
          <w:tcPr>
            <w:tcW w:w="741"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color w:val="000000"/>
                <w:sz w:val="20"/>
                <w:szCs w:val="20"/>
              </w:rPr>
            </w:pPr>
            <w:r w:rsidRPr="002D1AB3">
              <w:rPr>
                <w:rFonts w:ascii="Calibri Light" w:eastAsia="Times New Roman" w:hAnsi="Calibri Light" w:cs="Calibri Light"/>
                <w:color w:val="000000"/>
                <w:sz w:val="20"/>
                <w:szCs w:val="20"/>
              </w:rPr>
              <w:t>11.775,9</w:t>
            </w:r>
          </w:p>
        </w:tc>
        <w:tc>
          <w:tcPr>
            <w:tcW w:w="371"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color w:val="000000"/>
                <w:sz w:val="20"/>
                <w:szCs w:val="20"/>
              </w:rPr>
            </w:pPr>
            <w:r w:rsidRPr="002D1AB3">
              <w:rPr>
                <w:rFonts w:ascii="Calibri Light" w:eastAsia="Times New Roman" w:hAnsi="Calibri Light" w:cs="Calibri Light"/>
                <w:color w:val="000000"/>
                <w:sz w:val="20"/>
                <w:szCs w:val="20"/>
              </w:rPr>
              <w:t>10.823,0</w:t>
            </w:r>
          </w:p>
        </w:tc>
        <w:tc>
          <w:tcPr>
            <w:tcW w:w="685"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color w:val="000000"/>
                <w:sz w:val="20"/>
                <w:szCs w:val="20"/>
              </w:rPr>
            </w:pPr>
            <w:r w:rsidRPr="002D1AB3">
              <w:rPr>
                <w:rFonts w:ascii="Calibri Light" w:eastAsia="Times New Roman" w:hAnsi="Calibri Light" w:cs="Calibri Light"/>
                <w:color w:val="000000"/>
                <w:sz w:val="20"/>
                <w:szCs w:val="20"/>
              </w:rPr>
              <w:t>2.725,9</w:t>
            </w:r>
          </w:p>
        </w:tc>
        <w:tc>
          <w:tcPr>
            <w:tcW w:w="343"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color w:val="000000"/>
                <w:sz w:val="20"/>
                <w:szCs w:val="20"/>
              </w:rPr>
            </w:pPr>
            <w:r w:rsidRPr="002D1AB3">
              <w:rPr>
                <w:rFonts w:ascii="Calibri Light" w:eastAsia="Times New Roman" w:hAnsi="Calibri Light" w:cs="Calibri Light"/>
                <w:color w:val="000000"/>
                <w:sz w:val="20"/>
                <w:szCs w:val="20"/>
              </w:rPr>
              <w:t>2.072,1</w:t>
            </w:r>
          </w:p>
        </w:tc>
        <w:tc>
          <w:tcPr>
            <w:tcW w:w="804"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color w:val="000000"/>
                <w:sz w:val="20"/>
                <w:szCs w:val="20"/>
              </w:rPr>
            </w:pPr>
            <w:r w:rsidRPr="002D1AB3">
              <w:rPr>
                <w:rFonts w:ascii="Calibri Light" w:eastAsia="Times New Roman" w:hAnsi="Calibri Light" w:cs="Calibri Light"/>
                <w:color w:val="000000"/>
                <w:sz w:val="20"/>
                <w:szCs w:val="20"/>
              </w:rPr>
              <w:t>-653,8</w:t>
            </w:r>
          </w:p>
        </w:tc>
        <w:tc>
          <w:tcPr>
            <w:tcW w:w="490"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color w:val="000000"/>
                <w:sz w:val="20"/>
                <w:szCs w:val="20"/>
              </w:rPr>
            </w:pPr>
            <w:r w:rsidRPr="002D1AB3">
              <w:rPr>
                <w:rFonts w:ascii="Calibri Light" w:eastAsia="Times New Roman" w:hAnsi="Calibri Light" w:cs="Calibri Light"/>
                <w:color w:val="000000"/>
                <w:sz w:val="20"/>
                <w:szCs w:val="20"/>
              </w:rPr>
              <w:t>76,0</w:t>
            </w:r>
          </w:p>
        </w:tc>
        <w:tc>
          <w:tcPr>
            <w:tcW w:w="420"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color w:val="000000"/>
                <w:sz w:val="20"/>
                <w:szCs w:val="20"/>
              </w:rPr>
            </w:pPr>
            <w:r w:rsidRPr="002D1AB3">
              <w:rPr>
                <w:rFonts w:ascii="Calibri Light" w:eastAsia="Times New Roman" w:hAnsi="Calibri Light" w:cs="Calibri Light"/>
                <w:color w:val="000000"/>
                <w:sz w:val="20"/>
                <w:szCs w:val="20"/>
              </w:rPr>
              <w:t>87,1</w:t>
            </w:r>
          </w:p>
        </w:tc>
      </w:tr>
      <w:tr w:rsidR="002D1AB3" w:rsidRPr="002D1AB3" w:rsidTr="002D1AB3">
        <w:trPr>
          <w:trHeight w:val="495"/>
        </w:trPr>
        <w:tc>
          <w:tcPr>
            <w:tcW w:w="671" w:type="pct"/>
            <w:shd w:val="clear" w:color="auto" w:fill="auto"/>
            <w:vAlign w:val="center"/>
            <w:hideMark/>
          </w:tcPr>
          <w:p w:rsidR="002D1AB3" w:rsidRPr="002D1AB3" w:rsidRDefault="002D1AB3" w:rsidP="002D1AB3">
            <w:pPr>
              <w:spacing w:after="0" w:line="240" w:lineRule="auto"/>
              <w:rPr>
                <w:rFonts w:ascii="Calibri Light" w:eastAsia="Times New Roman" w:hAnsi="Calibri Light" w:cs="Calibri Light"/>
                <w:color w:val="000000"/>
                <w:sz w:val="18"/>
                <w:szCs w:val="18"/>
              </w:rPr>
            </w:pPr>
            <w:r w:rsidRPr="002D1AB3">
              <w:rPr>
                <w:rFonts w:ascii="Calibri Light" w:eastAsia="Times New Roman" w:hAnsi="Calibri Light" w:cs="Calibri Light"/>
                <w:color w:val="000000"/>
                <w:sz w:val="18"/>
                <w:szCs w:val="18"/>
              </w:rPr>
              <w:t>Proiectări și supravegherea de autor</w:t>
            </w:r>
          </w:p>
        </w:tc>
        <w:tc>
          <w:tcPr>
            <w:tcW w:w="476"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color w:val="000000"/>
                <w:sz w:val="20"/>
                <w:szCs w:val="20"/>
              </w:rPr>
            </w:pPr>
            <w:r w:rsidRPr="002D1AB3">
              <w:rPr>
                <w:rFonts w:ascii="Calibri Light" w:eastAsia="Times New Roman" w:hAnsi="Calibri Light" w:cs="Calibri Light"/>
                <w:color w:val="000000"/>
                <w:sz w:val="20"/>
                <w:szCs w:val="20"/>
              </w:rPr>
              <w:t>523,3</w:t>
            </w:r>
          </w:p>
        </w:tc>
        <w:tc>
          <w:tcPr>
            <w:tcW w:w="741"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color w:val="000000"/>
                <w:sz w:val="20"/>
                <w:szCs w:val="20"/>
              </w:rPr>
            </w:pPr>
            <w:r w:rsidRPr="002D1AB3">
              <w:rPr>
                <w:rFonts w:ascii="Calibri Light" w:eastAsia="Times New Roman" w:hAnsi="Calibri Light" w:cs="Calibri Light"/>
                <w:color w:val="000000"/>
                <w:sz w:val="20"/>
                <w:szCs w:val="20"/>
              </w:rPr>
              <w:t>495,0</w:t>
            </w:r>
          </w:p>
        </w:tc>
        <w:tc>
          <w:tcPr>
            <w:tcW w:w="371"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color w:val="000000"/>
                <w:sz w:val="20"/>
                <w:szCs w:val="20"/>
              </w:rPr>
            </w:pPr>
            <w:r w:rsidRPr="002D1AB3">
              <w:rPr>
                <w:rFonts w:ascii="Calibri Light" w:eastAsia="Times New Roman" w:hAnsi="Calibri Light" w:cs="Calibri Light"/>
                <w:color w:val="000000"/>
                <w:sz w:val="20"/>
                <w:szCs w:val="20"/>
              </w:rPr>
              <w:t>493,7</w:t>
            </w:r>
          </w:p>
        </w:tc>
        <w:tc>
          <w:tcPr>
            <w:tcW w:w="685"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color w:val="000000"/>
                <w:sz w:val="20"/>
                <w:szCs w:val="20"/>
              </w:rPr>
            </w:pPr>
            <w:r w:rsidRPr="002D1AB3">
              <w:rPr>
                <w:rFonts w:ascii="Calibri Light" w:eastAsia="Times New Roman" w:hAnsi="Calibri Light" w:cs="Calibri Light"/>
                <w:color w:val="000000"/>
                <w:sz w:val="20"/>
                <w:szCs w:val="20"/>
              </w:rPr>
              <w:t>21,1</w:t>
            </w:r>
          </w:p>
        </w:tc>
        <w:tc>
          <w:tcPr>
            <w:tcW w:w="343"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color w:val="000000"/>
                <w:sz w:val="20"/>
                <w:szCs w:val="20"/>
              </w:rPr>
            </w:pPr>
            <w:r w:rsidRPr="002D1AB3">
              <w:rPr>
                <w:rFonts w:ascii="Calibri Light" w:eastAsia="Times New Roman" w:hAnsi="Calibri Light" w:cs="Calibri Light"/>
                <w:color w:val="000000"/>
                <w:sz w:val="20"/>
                <w:szCs w:val="20"/>
              </w:rPr>
              <w:t>19,8</w:t>
            </w:r>
          </w:p>
        </w:tc>
        <w:tc>
          <w:tcPr>
            <w:tcW w:w="804"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color w:val="000000"/>
                <w:sz w:val="20"/>
                <w:szCs w:val="20"/>
              </w:rPr>
            </w:pPr>
            <w:r w:rsidRPr="002D1AB3">
              <w:rPr>
                <w:rFonts w:ascii="Calibri Light" w:eastAsia="Times New Roman" w:hAnsi="Calibri Light" w:cs="Calibri Light"/>
                <w:color w:val="000000"/>
                <w:sz w:val="20"/>
                <w:szCs w:val="20"/>
              </w:rPr>
              <w:t>-1,3</w:t>
            </w:r>
          </w:p>
        </w:tc>
        <w:tc>
          <w:tcPr>
            <w:tcW w:w="490"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color w:val="000000"/>
                <w:sz w:val="20"/>
                <w:szCs w:val="20"/>
              </w:rPr>
            </w:pPr>
            <w:r w:rsidRPr="002D1AB3">
              <w:rPr>
                <w:rFonts w:ascii="Calibri Light" w:eastAsia="Times New Roman" w:hAnsi="Calibri Light" w:cs="Calibri Light"/>
                <w:color w:val="000000"/>
                <w:sz w:val="20"/>
                <w:szCs w:val="20"/>
              </w:rPr>
              <w:t>93,8</w:t>
            </w:r>
          </w:p>
        </w:tc>
        <w:tc>
          <w:tcPr>
            <w:tcW w:w="420"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color w:val="000000"/>
                <w:sz w:val="20"/>
                <w:szCs w:val="20"/>
              </w:rPr>
            </w:pPr>
            <w:r w:rsidRPr="002D1AB3">
              <w:rPr>
                <w:rFonts w:ascii="Calibri Light" w:eastAsia="Times New Roman" w:hAnsi="Calibri Light" w:cs="Calibri Light"/>
                <w:color w:val="000000"/>
                <w:sz w:val="20"/>
                <w:szCs w:val="20"/>
              </w:rPr>
              <w:t>94,3</w:t>
            </w:r>
          </w:p>
        </w:tc>
      </w:tr>
      <w:tr w:rsidR="002D1AB3" w:rsidRPr="002D1AB3" w:rsidTr="002D1AB3">
        <w:trPr>
          <w:trHeight w:val="495"/>
        </w:trPr>
        <w:tc>
          <w:tcPr>
            <w:tcW w:w="671" w:type="pct"/>
            <w:shd w:val="clear" w:color="auto" w:fill="auto"/>
            <w:vAlign w:val="center"/>
            <w:hideMark/>
          </w:tcPr>
          <w:p w:rsidR="002D1AB3" w:rsidRPr="002D1AB3" w:rsidRDefault="002D1AB3" w:rsidP="002D1AB3">
            <w:pPr>
              <w:spacing w:after="0" w:line="240" w:lineRule="auto"/>
              <w:rPr>
                <w:rFonts w:ascii="Calibri Light" w:eastAsia="Times New Roman" w:hAnsi="Calibri Light" w:cs="Calibri Light"/>
                <w:color w:val="000000"/>
                <w:sz w:val="18"/>
                <w:szCs w:val="18"/>
              </w:rPr>
            </w:pPr>
            <w:r w:rsidRPr="002D1AB3">
              <w:rPr>
                <w:rFonts w:ascii="Calibri Light" w:eastAsia="Times New Roman" w:hAnsi="Calibri Light" w:cs="Calibri Light"/>
                <w:color w:val="000000"/>
                <w:sz w:val="18"/>
                <w:szCs w:val="18"/>
              </w:rPr>
              <w:t xml:space="preserve">Supravegherea tehnică a </w:t>
            </w:r>
            <w:r w:rsidRPr="002D1AB3">
              <w:rPr>
                <w:rFonts w:ascii="Calibri Light" w:eastAsia="Times New Roman" w:hAnsi="Calibri Light" w:cs="Calibri Light"/>
                <w:color w:val="000000"/>
                <w:sz w:val="18"/>
                <w:szCs w:val="18"/>
              </w:rPr>
              <w:lastRenderedPageBreak/>
              <w:t>construcțiilor</w:t>
            </w:r>
          </w:p>
        </w:tc>
        <w:tc>
          <w:tcPr>
            <w:tcW w:w="476"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color w:val="000000"/>
                <w:sz w:val="20"/>
                <w:szCs w:val="20"/>
              </w:rPr>
            </w:pPr>
            <w:r w:rsidRPr="002D1AB3">
              <w:rPr>
                <w:rFonts w:ascii="Calibri Light" w:eastAsia="Times New Roman" w:hAnsi="Calibri Light" w:cs="Calibri Light"/>
                <w:color w:val="000000"/>
                <w:sz w:val="20"/>
                <w:szCs w:val="20"/>
              </w:rPr>
              <w:lastRenderedPageBreak/>
              <w:t>171,2</w:t>
            </w:r>
          </w:p>
        </w:tc>
        <w:tc>
          <w:tcPr>
            <w:tcW w:w="741"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color w:val="000000"/>
                <w:sz w:val="20"/>
                <w:szCs w:val="20"/>
              </w:rPr>
            </w:pPr>
            <w:r w:rsidRPr="002D1AB3">
              <w:rPr>
                <w:rFonts w:ascii="Calibri Light" w:eastAsia="Times New Roman" w:hAnsi="Calibri Light" w:cs="Calibri Light"/>
                <w:color w:val="000000"/>
                <w:sz w:val="20"/>
                <w:szCs w:val="20"/>
              </w:rPr>
              <w:t>117,7</w:t>
            </w:r>
          </w:p>
        </w:tc>
        <w:tc>
          <w:tcPr>
            <w:tcW w:w="371"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color w:val="000000"/>
                <w:sz w:val="20"/>
                <w:szCs w:val="20"/>
              </w:rPr>
            </w:pPr>
            <w:r w:rsidRPr="002D1AB3">
              <w:rPr>
                <w:rFonts w:ascii="Calibri Light" w:eastAsia="Times New Roman" w:hAnsi="Calibri Light" w:cs="Calibri Light"/>
                <w:color w:val="000000"/>
                <w:sz w:val="20"/>
                <w:szCs w:val="20"/>
              </w:rPr>
              <w:t>110,1</w:t>
            </w:r>
          </w:p>
        </w:tc>
        <w:tc>
          <w:tcPr>
            <w:tcW w:w="685"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color w:val="000000"/>
                <w:sz w:val="20"/>
                <w:szCs w:val="20"/>
              </w:rPr>
            </w:pPr>
            <w:r w:rsidRPr="002D1AB3">
              <w:rPr>
                <w:rFonts w:ascii="Calibri Light" w:eastAsia="Times New Roman" w:hAnsi="Calibri Light" w:cs="Calibri Light"/>
                <w:color w:val="000000"/>
                <w:sz w:val="20"/>
                <w:szCs w:val="20"/>
              </w:rPr>
              <w:t>42,2</w:t>
            </w:r>
          </w:p>
        </w:tc>
        <w:tc>
          <w:tcPr>
            <w:tcW w:w="343"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color w:val="000000"/>
                <w:sz w:val="20"/>
                <w:szCs w:val="20"/>
              </w:rPr>
            </w:pPr>
            <w:r w:rsidRPr="002D1AB3">
              <w:rPr>
                <w:rFonts w:ascii="Calibri Light" w:eastAsia="Times New Roman" w:hAnsi="Calibri Light" w:cs="Calibri Light"/>
                <w:color w:val="000000"/>
                <w:sz w:val="20"/>
                <w:szCs w:val="20"/>
              </w:rPr>
              <w:t>34,9</w:t>
            </w:r>
          </w:p>
        </w:tc>
        <w:tc>
          <w:tcPr>
            <w:tcW w:w="804"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color w:val="000000"/>
                <w:sz w:val="20"/>
                <w:szCs w:val="20"/>
              </w:rPr>
            </w:pPr>
            <w:r w:rsidRPr="002D1AB3">
              <w:rPr>
                <w:rFonts w:ascii="Calibri Light" w:eastAsia="Times New Roman" w:hAnsi="Calibri Light" w:cs="Calibri Light"/>
                <w:color w:val="000000"/>
                <w:sz w:val="20"/>
                <w:szCs w:val="20"/>
              </w:rPr>
              <w:t>-7,3</w:t>
            </w:r>
          </w:p>
        </w:tc>
        <w:tc>
          <w:tcPr>
            <w:tcW w:w="490"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color w:val="000000"/>
                <w:sz w:val="20"/>
                <w:szCs w:val="20"/>
              </w:rPr>
            </w:pPr>
            <w:r w:rsidRPr="002D1AB3">
              <w:rPr>
                <w:rFonts w:ascii="Calibri Light" w:eastAsia="Times New Roman" w:hAnsi="Calibri Light" w:cs="Calibri Light"/>
                <w:color w:val="000000"/>
                <w:sz w:val="20"/>
                <w:szCs w:val="20"/>
              </w:rPr>
              <w:t>82,7</w:t>
            </w:r>
          </w:p>
        </w:tc>
        <w:tc>
          <w:tcPr>
            <w:tcW w:w="420"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color w:val="000000"/>
                <w:sz w:val="20"/>
                <w:szCs w:val="20"/>
              </w:rPr>
            </w:pPr>
            <w:r w:rsidRPr="002D1AB3">
              <w:rPr>
                <w:rFonts w:ascii="Calibri Light" w:eastAsia="Times New Roman" w:hAnsi="Calibri Light" w:cs="Calibri Light"/>
                <w:color w:val="000000"/>
                <w:sz w:val="20"/>
                <w:szCs w:val="20"/>
              </w:rPr>
              <w:t>64,3</w:t>
            </w:r>
          </w:p>
        </w:tc>
      </w:tr>
      <w:tr w:rsidR="002D1AB3" w:rsidRPr="002D1AB3" w:rsidTr="002D1AB3">
        <w:trPr>
          <w:trHeight w:val="495"/>
        </w:trPr>
        <w:tc>
          <w:tcPr>
            <w:tcW w:w="671" w:type="pct"/>
            <w:shd w:val="clear" w:color="auto" w:fill="auto"/>
            <w:vAlign w:val="center"/>
            <w:hideMark/>
          </w:tcPr>
          <w:p w:rsidR="002D1AB3" w:rsidRPr="002D1AB3" w:rsidRDefault="002D1AB3" w:rsidP="002D1AB3">
            <w:pPr>
              <w:spacing w:after="0" w:line="240" w:lineRule="auto"/>
              <w:rPr>
                <w:rFonts w:ascii="Calibri Light" w:eastAsia="Times New Roman" w:hAnsi="Calibri Light" w:cs="Calibri Light"/>
                <w:b/>
                <w:bCs/>
                <w:color w:val="000000"/>
                <w:sz w:val="18"/>
                <w:szCs w:val="18"/>
              </w:rPr>
            </w:pPr>
            <w:r w:rsidRPr="002D1AB3">
              <w:rPr>
                <w:rFonts w:ascii="Calibri Light" w:eastAsia="Times New Roman" w:hAnsi="Calibri Light" w:cs="Calibri Light"/>
                <w:b/>
                <w:bCs/>
                <w:color w:val="000000"/>
                <w:sz w:val="18"/>
                <w:szCs w:val="18"/>
              </w:rPr>
              <w:t>Cheltuieli operaționale</w:t>
            </w:r>
          </w:p>
        </w:tc>
        <w:tc>
          <w:tcPr>
            <w:tcW w:w="476"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b/>
                <w:bCs/>
                <w:color w:val="000000"/>
                <w:sz w:val="20"/>
                <w:szCs w:val="20"/>
              </w:rPr>
            </w:pPr>
            <w:r w:rsidRPr="002D1AB3">
              <w:rPr>
                <w:rFonts w:ascii="Calibri Light" w:eastAsia="Times New Roman" w:hAnsi="Calibri Light" w:cs="Calibri Light"/>
                <w:b/>
                <w:bCs/>
                <w:color w:val="000000"/>
                <w:sz w:val="20"/>
                <w:szCs w:val="20"/>
              </w:rPr>
              <w:t>877,8</w:t>
            </w:r>
          </w:p>
        </w:tc>
        <w:tc>
          <w:tcPr>
            <w:tcW w:w="741"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b/>
                <w:bCs/>
                <w:color w:val="000000"/>
                <w:sz w:val="20"/>
                <w:szCs w:val="20"/>
              </w:rPr>
            </w:pPr>
            <w:r w:rsidRPr="002D1AB3">
              <w:rPr>
                <w:rFonts w:ascii="Calibri Light" w:eastAsia="Times New Roman" w:hAnsi="Calibri Light" w:cs="Calibri Light"/>
                <w:b/>
                <w:bCs/>
                <w:color w:val="000000"/>
                <w:sz w:val="20"/>
                <w:szCs w:val="20"/>
              </w:rPr>
              <w:t>873,9</w:t>
            </w:r>
          </w:p>
        </w:tc>
        <w:tc>
          <w:tcPr>
            <w:tcW w:w="371"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b/>
                <w:bCs/>
                <w:color w:val="000000"/>
                <w:sz w:val="20"/>
                <w:szCs w:val="20"/>
              </w:rPr>
            </w:pPr>
            <w:r w:rsidRPr="002D1AB3">
              <w:rPr>
                <w:rFonts w:ascii="Calibri Light" w:eastAsia="Times New Roman" w:hAnsi="Calibri Light" w:cs="Calibri Light"/>
                <w:b/>
                <w:bCs/>
                <w:color w:val="000000"/>
                <w:sz w:val="20"/>
                <w:szCs w:val="20"/>
              </w:rPr>
              <w:t>856,5</w:t>
            </w:r>
          </w:p>
        </w:tc>
        <w:tc>
          <w:tcPr>
            <w:tcW w:w="685"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b/>
                <w:bCs/>
                <w:color w:val="000000"/>
                <w:sz w:val="20"/>
                <w:szCs w:val="20"/>
              </w:rPr>
            </w:pPr>
            <w:r w:rsidRPr="002D1AB3">
              <w:rPr>
                <w:rFonts w:ascii="Calibri Light" w:eastAsia="Times New Roman" w:hAnsi="Calibri Light" w:cs="Calibri Light"/>
                <w:b/>
                <w:bCs/>
                <w:color w:val="000000"/>
                <w:sz w:val="20"/>
                <w:szCs w:val="20"/>
              </w:rPr>
              <w:t>164,7</w:t>
            </w:r>
          </w:p>
        </w:tc>
        <w:tc>
          <w:tcPr>
            <w:tcW w:w="343"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b/>
                <w:bCs/>
                <w:color w:val="000000"/>
                <w:sz w:val="20"/>
                <w:szCs w:val="20"/>
              </w:rPr>
            </w:pPr>
            <w:r w:rsidRPr="002D1AB3">
              <w:rPr>
                <w:rFonts w:ascii="Calibri Light" w:eastAsia="Times New Roman" w:hAnsi="Calibri Light" w:cs="Calibri Light"/>
                <w:b/>
                <w:bCs/>
                <w:color w:val="000000"/>
                <w:sz w:val="20"/>
                <w:szCs w:val="20"/>
              </w:rPr>
              <w:t>150,1</w:t>
            </w:r>
          </w:p>
        </w:tc>
        <w:tc>
          <w:tcPr>
            <w:tcW w:w="804"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b/>
                <w:bCs/>
                <w:color w:val="000000"/>
                <w:sz w:val="20"/>
                <w:szCs w:val="20"/>
              </w:rPr>
            </w:pPr>
            <w:r w:rsidRPr="002D1AB3">
              <w:rPr>
                <w:rFonts w:ascii="Calibri Light" w:eastAsia="Times New Roman" w:hAnsi="Calibri Light" w:cs="Calibri Light"/>
                <w:b/>
                <w:bCs/>
                <w:color w:val="000000"/>
                <w:sz w:val="20"/>
                <w:szCs w:val="20"/>
              </w:rPr>
              <w:t>-14,6</w:t>
            </w:r>
          </w:p>
        </w:tc>
        <w:tc>
          <w:tcPr>
            <w:tcW w:w="490"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b/>
                <w:bCs/>
                <w:color w:val="000000"/>
                <w:sz w:val="20"/>
                <w:szCs w:val="20"/>
              </w:rPr>
            </w:pPr>
            <w:r w:rsidRPr="002D1AB3">
              <w:rPr>
                <w:rFonts w:ascii="Calibri Light" w:eastAsia="Times New Roman" w:hAnsi="Calibri Light" w:cs="Calibri Light"/>
                <w:b/>
                <w:bCs/>
                <w:color w:val="000000"/>
                <w:sz w:val="20"/>
                <w:szCs w:val="20"/>
              </w:rPr>
              <w:t>91,1</w:t>
            </w:r>
          </w:p>
        </w:tc>
        <w:tc>
          <w:tcPr>
            <w:tcW w:w="420"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b/>
                <w:bCs/>
                <w:color w:val="000000"/>
                <w:sz w:val="20"/>
                <w:szCs w:val="20"/>
              </w:rPr>
            </w:pPr>
            <w:r w:rsidRPr="002D1AB3">
              <w:rPr>
                <w:rFonts w:ascii="Calibri Light" w:eastAsia="Times New Roman" w:hAnsi="Calibri Light" w:cs="Calibri Light"/>
                <w:b/>
                <w:bCs/>
                <w:color w:val="000000"/>
                <w:sz w:val="20"/>
                <w:szCs w:val="20"/>
              </w:rPr>
              <w:t>97,6</w:t>
            </w:r>
          </w:p>
        </w:tc>
      </w:tr>
      <w:tr w:rsidR="002D1AB3" w:rsidRPr="002D1AB3" w:rsidTr="002D1AB3">
        <w:trPr>
          <w:trHeight w:val="315"/>
        </w:trPr>
        <w:tc>
          <w:tcPr>
            <w:tcW w:w="671" w:type="pct"/>
            <w:shd w:val="clear" w:color="auto" w:fill="auto"/>
            <w:vAlign w:val="center"/>
            <w:hideMark/>
          </w:tcPr>
          <w:p w:rsidR="002D1AB3" w:rsidRPr="002D1AB3" w:rsidRDefault="002D1AB3" w:rsidP="002D1AB3">
            <w:pPr>
              <w:spacing w:after="0" w:line="240" w:lineRule="auto"/>
              <w:rPr>
                <w:rFonts w:ascii="Calibri Light" w:eastAsia="Times New Roman" w:hAnsi="Calibri Light" w:cs="Calibri Light"/>
                <w:color w:val="000000"/>
                <w:sz w:val="18"/>
                <w:szCs w:val="18"/>
              </w:rPr>
            </w:pPr>
            <w:r w:rsidRPr="002D1AB3">
              <w:rPr>
                <w:rFonts w:ascii="Calibri Light" w:eastAsia="Times New Roman" w:hAnsi="Calibri Light" w:cs="Calibri Light"/>
                <w:color w:val="000000"/>
                <w:sz w:val="18"/>
                <w:szCs w:val="18"/>
              </w:rPr>
              <w:t>Remunerarea muncii</w:t>
            </w:r>
          </w:p>
        </w:tc>
        <w:tc>
          <w:tcPr>
            <w:tcW w:w="476"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color w:val="000000"/>
                <w:sz w:val="20"/>
                <w:szCs w:val="20"/>
              </w:rPr>
            </w:pPr>
            <w:r w:rsidRPr="002D1AB3">
              <w:rPr>
                <w:rFonts w:ascii="Calibri Light" w:eastAsia="Times New Roman" w:hAnsi="Calibri Light" w:cs="Calibri Light"/>
                <w:color w:val="000000"/>
                <w:sz w:val="20"/>
                <w:szCs w:val="20"/>
              </w:rPr>
              <w:t>782,3</w:t>
            </w:r>
          </w:p>
        </w:tc>
        <w:tc>
          <w:tcPr>
            <w:tcW w:w="741"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color w:val="000000"/>
                <w:sz w:val="20"/>
                <w:szCs w:val="20"/>
              </w:rPr>
            </w:pPr>
            <w:r w:rsidRPr="002D1AB3">
              <w:rPr>
                <w:rFonts w:ascii="Calibri Light" w:eastAsia="Times New Roman" w:hAnsi="Calibri Light" w:cs="Calibri Light"/>
                <w:color w:val="000000"/>
                <w:sz w:val="20"/>
                <w:szCs w:val="20"/>
              </w:rPr>
              <w:t>789,9</w:t>
            </w:r>
          </w:p>
        </w:tc>
        <w:tc>
          <w:tcPr>
            <w:tcW w:w="371"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color w:val="000000"/>
                <w:sz w:val="20"/>
                <w:szCs w:val="20"/>
              </w:rPr>
            </w:pPr>
            <w:r w:rsidRPr="002D1AB3">
              <w:rPr>
                <w:rFonts w:ascii="Calibri Light" w:eastAsia="Times New Roman" w:hAnsi="Calibri Light" w:cs="Calibri Light"/>
                <w:color w:val="000000"/>
                <w:sz w:val="20"/>
                <w:szCs w:val="20"/>
              </w:rPr>
              <w:t>772,5</w:t>
            </w:r>
          </w:p>
        </w:tc>
        <w:tc>
          <w:tcPr>
            <w:tcW w:w="685"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color w:val="000000"/>
                <w:sz w:val="20"/>
                <w:szCs w:val="20"/>
              </w:rPr>
            </w:pPr>
            <w:r w:rsidRPr="002D1AB3">
              <w:rPr>
                <w:rFonts w:ascii="Calibri Light" w:eastAsia="Times New Roman" w:hAnsi="Calibri Light" w:cs="Calibri Light"/>
                <w:color w:val="000000"/>
                <w:sz w:val="20"/>
                <w:szCs w:val="20"/>
              </w:rPr>
              <w:t>148,9</w:t>
            </w:r>
          </w:p>
        </w:tc>
        <w:tc>
          <w:tcPr>
            <w:tcW w:w="343"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color w:val="000000"/>
                <w:sz w:val="20"/>
                <w:szCs w:val="20"/>
              </w:rPr>
            </w:pPr>
            <w:r w:rsidRPr="002D1AB3">
              <w:rPr>
                <w:rFonts w:ascii="Calibri Light" w:eastAsia="Times New Roman" w:hAnsi="Calibri Light" w:cs="Calibri Light"/>
                <w:color w:val="000000"/>
                <w:sz w:val="20"/>
                <w:szCs w:val="20"/>
              </w:rPr>
              <w:t>131,9</w:t>
            </w:r>
          </w:p>
        </w:tc>
        <w:tc>
          <w:tcPr>
            <w:tcW w:w="804"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color w:val="000000"/>
                <w:sz w:val="20"/>
                <w:szCs w:val="20"/>
              </w:rPr>
            </w:pPr>
            <w:r w:rsidRPr="002D1AB3">
              <w:rPr>
                <w:rFonts w:ascii="Calibri Light" w:eastAsia="Times New Roman" w:hAnsi="Calibri Light" w:cs="Calibri Light"/>
                <w:color w:val="000000"/>
                <w:sz w:val="20"/>
                <w:szCs w:val="20"/>
              </w:rPr>
              <w:t>-17,0</w:t>
            </w:r>
          </w:p>
        </w:tc>
        <w:tc>
          <w:tcPr>
            <w:tcW w:w="490"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color w:val="000000"/>
                <w:sz w:val="20"/>
                <w:szCs w:val="20"/>
              </w:rPr>
            </w:pPr>
            <w:r w:rsidRPr="002D1AB3">
              <w:rPr>
                <w:rFonts w:ascii="Calibri Light" w:eastAsia="Times New Roman" w:hAnsi="Calibri Light" w:cs="Calibri Light"/>
                <w:color w:val="000000"/>
                <w:sz w:val="20"/>
                <w:szCs w:val="20"/>
              </w:rPr>
              <w:t>88,6</w:t>
            </w:r>
          </w:p>
        </w:tc>
        <w:tc>
          <w:tcPr>
            <w:tcW w:w="420"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color w:val="000000"/>
                <w:sz w:val="20"/>
                <w:szCs w:val="20"/>
              </w:rPr>
            </w:pPr>
            <w:r w:rsidRPr="002D1AB3">
              <w:rPr>
                <w:rFonts w:ascii="Calibri Light" w:eastAsia="Times New Roman" w:hAnsi="Calibri Light" w:cs="Calibri Light"/>
                <w:color w:val="000000"/>
                <w:sz w:val="20"/>
                <w:szCs w:val="20"/>
              </w:rPr>
              <w:t>98,7</w:t>
            </w:r>
          </w:p>
        </w:tc>
      </w:tr>
      <w:tr w:rsidR="002D1AB3" w:rsidRPr="002D1AB3" w:rsidTr="002D1AB3">
        <w:trPr>
          <w:trHeight w:val="315"/>
        </w:trPr>
        <w:tc>
          <w:tcPr>
            <w:tcW w:w="671" w:type="pct"/>
            <w:shd w:val="clear" w:color="auto" w:fill="auto"/>
            <w:vAlign w:val="center"/>
            <w:hideMark/>
          </w:tcPr>
          <w:p w:rsidR="002D1AB3" w:rsidRPr="002D1AB3" w:rsidRDefault="002D1AB3" w:rsidP="002D1AB3">
            <w:pPr>
              <w:spacing w:after="0" w:line="240" w:lineRule="auto"/>
              <w:rPr>
                <w:rFonts w:ascii="Calibri Light" w:eastAsia="Times New Roman" w:hAnsi="Calibri Light" w:cs="Calibri Light"/>
                <w:color w:val="000000"/>
                <w:sz w:val="18"/>
                <w:szCs w:val="18"/>
              </w:rPr>
            </w:pPr>
            <w:r w:rsidRPr="002D1AB3">
              <w:rPr>
                <w:rFonts w:ascii="Calibri Light" w:eastAsia="Times New Roman" w:hAnsi="Calibri Light" w:cs="Calibri Light"/>
                <w:color w:val="000000"/>
                <w:sz w:val="18"/>
                <w:szCs w:val="18"/>
              </w:rPr>
              <w:t>Comunicații</w:t>
            </w:r>
          </w:p>
        </w:tc>
        <w:tc>
          <w:tcPr>
            <w:tcW w:w="476"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color w:val="000000"/>
                <w:sz w:val="20"/>
                <w:szCs w:val="20"/>
              </w:rPr>
            </w:pPr>
            <w:r w:rsidRPr="002D1AB3">
              <w:rPr>
                <w:rFonts w:ascii="Calibri Light" w:eastAsia="Times New Roman" w:hAnsi="Calibri Light" w:cs="Calibri Light"/>
                <w:color w:val="000000"/>
                <w:sz w:val="20"/>
                <w:szCs w:val="20"/>
              </w:rPr>
              <w:t>12,0</w:t>
            </w:r>
          </w:p>
        </w:tc>
        <w:tc>
          <w:tcPr>
            <w:tcW w:w="741"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color w:val="000000"/>
                <w:sz w:val="20"/>
                <w:szCs w:val="20"/>
              </w:rPr>
            </w:pPr>
            <w:r w:rsidRPr="002D1AB3">
              <w:rPr>
                <w:rFonts w:ascii="Calibri Light" w:eastAsia="Times New Roman" w:hAnsi="Calibri Light" w:cs="Calibri Light"/>
                <w:color w:val="000000"/>
                <w:sz w:val="20"/>
                <w:szCs w:val="20"/>
              </w:rPr>
              <w:t>8,3</w:t>
            </w:r>
          </w:p>
        </w:tc>
        <w:tc>
          <w:tcPr>
            <w:tcW w:w="371"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color w:val="000000"/>
                <w:sz w:val="20"/>
                <w:szCs w:val="20"/>
              </w:rPr>
            </w:pPr>
            <w:r w:rsidRPr="002D1AB3">
              <w:rPr>
                <w:rFonts w:ascii="Calibri Light" w:eastAsia="Times New Roman" w:hAnsi="Calibri Light" w:cs="Calibri Light"/>
                <w:color w:val="000000"/>
                <w:sz w:val="20"/>
                <w:szCs w:val="20"/>
              </w:rPr>
              <w:t>9,7</w:t>
            </w:r>
          </w:p>
        </w:tc>
        <w:tc>
          <w:tcPr>
            <w:tcW w:w="685"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color w:val="000000"/>
                <w:sz w:val="20"/>
                <w:szCs w:val="20"/>
              </w:rPr>
            </w:pPr>
            <w:r w:rsidRPr="002D1AB3">
              <w:rPr>
                <w:rFonts w:ascii="Calibri Light" w:eastAsia="Times New Roman" w:hAnsi="Calibri Light" w:cs="Calibri Light"/>
                <w:color w:val="000000"/>
                <w:sz w:val="20"/>
                <w:szCs w:val="20"/>
              </w:rPr>
              <w:t>4,3</w:t>
            </w:r>
          </w:p>
        </w:tc>
        <w:tc>
          <w:tcPr>
            <w:tcW w:w="343"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color w:val="000000"/>
                <w:sz w:val="20"/>
                <w:szCs w:val="20"/>
              </w:rPr>
            </w:pPr>
            <w:r w:rsidRPr="002D1AB3">
              <w:rPr>
                <w:rFonts w:ascii="Calibri Light" w:eastAsia="Times New Roman" w:hAnsi="Calibri Light" w:cs="Calibri Light"/>
                <w:color w:val="000000"/>
                <w:sz w:val="20"/>
                <w:szCs w:val="20"/>
              </w:rPr>
              <w:t>5,7</w:t>
            </w:r>
          </w:p>
        </w:tc>
        <w:tc>
          <w:tcPr>
            <w:tcW w:w="804"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color w:val="000000"/>
                <w:sz w:val="20"/>
                <w:szCs w:val="20"/>
              </w:rPr>
            </w:pPr>
            <w:r w:rsidRPr="002D1AB3">
              <w:rPr>
                <w:rFonts w:ascii="Calibri Light" w:eastAsia="Times New Roman" w:hAnsi="Calibri Light" w:cs="Calibri Light"/>
                <w:color w:val="000000"/>
                <w:sz w:val="20"/>
                <w:szCs w:val="20"/>
              </w:rPr>
              <w:t>1,4</w:t>
            </w:r>
          </w:p>
        </w:tc>
        <w:tc>
          <w:tcPr>
            <w:tcW w:w="490"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color w:val="000000"/>
                <w:sz w:val="20"/>
                <w:szCs w:val="20"/>
              </w:rPr>
            </w:pPr>
            <w:r w:rsidRPr="002D1AB3">
              <w:rPr>
                <w:rFonts w:ascii="Calibri Light" w:eastAsia="Times New Roman" w:hAnsi="Calibri Light" w:cs="Calibri Light"/>
                <w:color w:val="000000"/>
                <w:sz w:val="20"/>
                <w:szCs w:val="20"/>
              </w:rPr>
              <w:t>132,6</w:t>
            </w:r>
          </w:p>
        </w:tc>
        <w:tc>
          <w:tcPr>
            <w:tcW w:w="420"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color w:val="000000"/>
                <w:sz w:val="20"/>
                <w:szCs w:val="20"/>
              </w:rPr>
            </w:pPr>
            <w:r w:rsidRPr="002D1AB3">
              <w:rPr>
                <w:rFonts w:ascii="Calibri Light" w:eastAsia="Times New Roman" w:hAnsi="Calibri Light" w:cs="Calibri Light"/>
                <w:color w:val="000000"/>
                <w:sz w:val="20"/>
                <w:szCs w:val="20"/>
              </w:rPr>
              <w:t>80,8</w:t>
            </w:r>
          </w:p>
        </w:tc>
      </w:tr>
      <w:tr w:rsidR="002D1AB3" w:rsidRPr="002D1AB3" w:rsidTr="002D1AB3">
        <w:trPr>
          <w:trHeight w:val="315"/>
        </w:trPr>
        <w:tc>
          <w:tcPr>
            <w:tcW w:w="671" w:type="pct"/>
            <w:shd w:val="clear" w:color="auto" w:fill="auto"/>
            <w:vAlign w:val="center"/>
            <w:hideMark/>
          </w:tcPr>
          <w:p w:rsidR="002D1AB3" w:rsidRPr="002D1AB3" w:rsidRDefault="002D1AB3" w:rsidP="002D1AB3">
            <w:pPr>
              <w:spacing w:after="0" w:line="240" w:lineRule="auto"/>
              <w:rPr>
                <w:rFonts w:ascii="Calibri Light" w:eastAsia="Times New Roman" w:hAnsi="Calibri Light" w:cs="Calibri Light"/>
                <w:color w:val="000000"/>
                <w:sz w:val="18"/>
                <w:szCs w:val="18"/>
              </w:rPr>
            </w:pPr>
            <w:r w:rsidRPr="002D1AB3">
              <w:rPr>
                <w:rFonts w:ascii="Calibri Light" w:eastAsia="Times New Roman" w:hAnsi="Calibri Light" w:cs="Calibri Light"/>
                <w:color w:val="000000"/>
                <w:sz w:val="18"/>
                <w:szCs w:val="18"/>
              </w:rPr>
              <w:t>Chiria oficiului</w:t>
            </w:r>
          </w:p>
        </w:tc>
        <w:tc>
          <w:tcPr>
            <w:tcW w:w="476"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color w:val="000000"/>
                <w:sz w:val="20"/>
                <w:szCs w:val="20"/>
              </w:rPr>
            </w:pPr>
            <w:r w:rsidRPr="002D1AB3">
              <w:rPr>
                <w:rFonts w:ascii="Calibri Light" w:eastAsia="Times New Roman" w:hAnsi="Calibri Light" w:cs="Calibri Light"/>
                <w:color w:val="000000"/>
                <w:sz w:val="20"/>
                <w:szCs w:val="20"/>
              </w:rPr>
              <w:t>30,0</w:t>
            </w:r>
          </w:p>
        </w:tc>
        <w:tc>
          <w:tcPr>
            <w:tcW w:w="741"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color w:val="000000"/>
                <w:sz w:val="20"/>
                <w:szCs w:val="20"/>
              </w:rPr>
            </w:pPr>
            <w:r w:rsidRPr="002D1AB3">
              <w:rPr>
                <w:rFonts w:ascii="Calibri Light" w:eastAsia="Times New Roman" w:hAnsi="Calibri Light" w:cs="Calibri Light"/>
                <w:color w:val="000000"/>
                <w:sz w:val="20"/>
                <w:szCs w:val="20"/>
              </w:rPr>
              <w:t>28,2</w:t>
            </w:r>
          </w:p>
        </w:tc>
        <w:tc>
          <w:tcPr>
            <w:tcW w:w="371"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color w:val="000000"/>
                <w:sz w:val="20"/>
                <w:szCs w:val="20"/>
              </w:rPr>
            </w:pPr>
            <w:r w:rsidRPr="002D1AB3">
              <w:rPr>
                <w:rFonts w:ascii="Calibri Light" w:eastAsia="Times New Roman" w:hAnsi="Calibri Light" w:cs="Calibri Light"/>
                <w:color w:val="000000"/>
                <w:sz w:val="20"/>
                <w:szCs w:val="20"/>
              </w:rPr>
              <w:t>28,2</w:t>
            </w:r>
          </w:p>
        </w:tc>
        <w:tc>
          <w:tcPr>
            <w:tcW w:w="685"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color w:val="000000"/>
                <w:sz w:val="20"/>
                <w:szCs w:val="20"/>
              </w:rPr>
            </w:pPr>
            <w:r w:rsidRPr="002D1AB3">
              <w:rPr>
                <w:rFonts w:ascii="Calibri Light" w:eastAsia="Times New Roman" w:hAnsi="Calibri Light" w:cs="Calibri Light"/>
                <w:color w:val="000000"/>
                <w:sz w:val="20"/>
                <w:szCs w:val="20"/>
              </w:rPr>
              <w:t>5,5</w:t>
            </w:r>
          </w:p>
        </w:tc>
        <w:tc>
          <w:tcPr>
            <w:tcW w:w="343"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color w:val="000000"/>
                <w:sz w:val="20"/>
                <w:szCs w:val="20"/>
              </w:rPr>
            </w:pPr>
            <w:r w:rsidRPr="002D1AB3">
              <w:rPr>
                <w:rFonts w:ascii="Calibri Light" w:eastAsia="Times New Roman" w:hAnsi="Calibri Light" w:cs="Calibri Light"/>
                <w:color w:val="000000"/>
                <w:sz w:val="20"/>
                <w:szCs w:val="20"/>
              </w:rPr>
              <w:t>5,5</w:t>
            </w:r>
          </w:p>
        </w:tc>
        <w:tc>
          <w:tcPr>
            <w:tcW w:w="804"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color w:val="000000"/>
                <w:sz w:val="20"/>
                <w:szCs w:val="20"/>
              </w:rPr>
            </w:pPr>
            <w:r w:rsidRPr="002D1AB3">
              <w:rPr>
                <w:rFonts w:ascii="Calibri Light" w:eastAsia="Times New Roman" w:hAnsi="Calibri Light" w:cs="Calibri Light"/>
                <w:color w:val="000000"/>
                <w:sz w:val="20"/>
                <w:szCs w:val="20"/>
              </w:rPr>
              <w:t>0,0</w:t>
            </w:r>
          </w:p>
        </w:tc>
        <w:tc>
          <w:tcPr>
            <w:tcW w:w="490"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color w:val="000000"/>
                <w:sz w:val="20"/>
                <w:szCs w:val="20"/>
              </w:rPr>
            </w:pPr>
            <w:r w:rsidRPr="002D1AB3">
              <w:rPr>
                <w:rFonts w:ascii="Calibri Light" w:eastAsia="Times New Roman" w:hAnsi="Calibri Light" w:cs="Calibri Light"/>
                <w:color w:val="000000"/>
                <w:sz w:val="20"/>
                <w:szCs w:val="20"/>
              </w:rPr>
              <w:t>100,0</w:t>
            </w:r>
          </w:p>
        </w:tc>
        <w:tc>
          <w:tcPr>
            <w:tcW w:w="420"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color w:val="000000"/>
                <w:sz w:val="20"/>
                <w:szCs w:val="20"/>
              </w:rPr>
            </w:pPr>
            <w:r w:rsidRPr="002D1AB3">
              <w:rPr>
                <w:rFonts w:ascii="Calibri Light" w:eastAsia="Times New Roman" w:hAnsi="Calibri Light" w:cs="Calibri Light"/>
                <w:color w:val="000000"/>
                <w:sz w:val="20"/>
                <w:szCs w:val="20"/>
              </w:rPr>
              <w:t>94,0</w:t>
            </w:r>
          </w:p>
        </w:tc>
      </w:tr>
      <w:tr w:rsidR="002D1AB3" w:rsidRPr="002D1AB3" w:rsidTr="002D1AB3">
        <w:trPr>
          <w:trHeight w:val="315"/>
        </w:trPr>
        <w:tc>
          <w:tcPr>
            <w:tcW w:w="671" w:type="pct"/>
            <w:shd w:val="clear" w:color="auto" w:fill="auto"/>
            <w:vAlign w:val="center"/>
            <w:hideMark/>
          </w:tcPr>
          <w:p w:rsidR="002D1AB3" w:rsidRPr="002D1AB3" w:rsidRDefault="002D1AB3" w:rsidP="002D1AB3">
            <w:pPr>
              <w:spacing w:after="0" w:line="240" w:lineRule="auto"/>
              <w:rPr>
                <w:rFonts w:ascii="Calibri Light" w:eastAsia="Times New Roman" w:hAnsi="Calibri Light" w:cs="Calibri Light"/>
                <w:color w:val="000000"/>
                <w:sz w:val="18"/>
                <w:szCs w:val="18"/>
              </w:rPr>
            </w:pPr>
            <w:r w:rsidRPr="002D1AB3">
              <w:rPr>
                <w:rFonts w:ascii="Calibri Light" w:eastAsia="Times New Roman" w:hAnsi="Calibri Light" w:cs="Calibri Light"/>
                <w:color w:val="000000"/>
                <w:sz w:val="18"/>
                <w:szCs w:val="18"/>
              </w:rPr>
              <w:t>Cheltuieli de transport</w:t>
            </w:r>
          </w:p>
        </w:tc>
        <w:tc>
          <w:tcPr>
            <w:tcW w:w="476"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color w:val="000000"/>
                <w:sz w:val="20"/>
                <w:szCs w:val="20"/>
              </w:rPr>
            </w:pPr>
            <w:r w:rsidRPr="002D1AB3">
              <w:rPr>
                <w:rFonts w:ascii="Calibri Light" w:eastAsia="Times New Roman" w:hAnsi="Calibri Light" w:cs="Calibri Light"/>
                <w:color w:val="000000"/>
                <w:sz w:val="20"/>
                <w:szCs w:val="20"/>
              </w:rPr>
              <w:t>37,0</w:t>
            </w:r>
          </w:p>
        </w:tc>
        <w:tc>
          <w:tcPr>
            <w:tcW w:w="741"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color w:val="000000"/>
                <w:sz w:val="20"/>
                <w:szCs w:val="20"/>
              </w:rPr>
            </w:pPr>
            <w:r w:rsidRPr="002D1AB3">
              <w:rPr>
                <w:rFonts w:ascii="Calibri Light" w:eastAsia="Times New Roman" w:hAnsi="Calibri Light" w:cs="Calibri Light"/>
                <w:color w:val="000000"/>
                <w:sz w:val="20"/>
                <w:szCs w:val="20"/>
              </w:rPr>
              <w:t>32,0</w:t>
            </w:r>
          </w:p>
        </w:tc>
        <w:tc>
          <w:tcPr>
            <w:tcW w:w="371"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color w:val="000000"/>
                <w:sz w:val="20"/>
                <w:szCs w:val="20"/>
              </w:rPr>
            </w:pPr>
            <w:r w:rsidRPr="002D1AB3">
              <w:rPr>
                <w:rFonts w:ascii="Calibri Light" w:eastAsia="Times New Roman" w:hAnsi="Calibri Light" w:cs="Calibri Light"/>
                <w:color w:val="000000"/>
                <w:sz w:val="20"/>
                <w:szCs w:val="20"/>
              </w:rPr>
              <w:t>32,6</w:t>
            </w:r>
          </w:p>
        </w:tc>
        <w:tc>
          <w:tcPr>
            <w:tcW w:w="685"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color w:val="000000"/>
                <w:sz w:val="20"/>
                <w:szCs w:val="20"/>
              </w:rPr>
            </w:pPr>
            <w:r w:rsidRPr="002D1AB3">
              <w:rPr>
                <w:rFonts w:ascii="Calibri Light" w:eastAsia="Times New Roman" w:hAnsi="Calibri Light" w:cs="Calibri Light"/>
                <w:color w:val="000000"/>
                <w:sz w:val="20"/>
                <w:szCs w:val="20"/>
              </w:rPr>
              <w:t> </w:t>
            </w:r>
          </w:p>
        </w:tc>
        <w:tc>
          <w:tcPr>
            <w:tcW w:w="343"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color w:val="000000"/>
                <w:sz w:val="20"/>
                <w:szCs w:val="20"/>
              </w:rPr>
            </w:pPr>
            <w:r w:rsidRPr="002D1AB3">
              <w:rPr>
                <w:rFonts w:ascii="Calibri Light" w:eastAsia="Times New Roman" w:hAnsi="Calibri Light" w:cs="Calibri Light"/>
                <w:color w:val="000000"/>
                <w:sz w:val="20"/>
                <w:szCs w:val="20"/>
              </w:rPr>
              <w:t>2,9</w:t>
            </w:r>
          </w:p>
        </w:tc>
        <w:tc>
          <w:tcPr>
            <w:tcW w:w="804"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color w:val="000000"/>
                <w:sz w:val="20"/>
                <w:szCs w:val="20"/>
              </w:rPr>
            </w:pPr>
            <w:r w:rsidRPr="002D1AB3">
              <w:rPr>
                <w:rFonts w:ascii="Calibri Light" w:eastAsia="Times New Roman" w:hAnsi="Calibri Light" w:cs="Calibri Light"/>
                <w:color w:val="000000"/>
                <w:sz w:val="20"/>
                <w:szCs w:val="20"/>
              </w:rPr>
              <w:t>2,9</w:t>
            </w:r>
          </w:p>
        </w:tc>
        <w:tc>
          <w:tcPr>
            <w:tcW w:w="490"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color w:val="000000"/>
                <w:sz w:val="20"/>
                <w:szCs w:val="20"/>
              </w:rPr>
            </w:pPr>
            <w:r w:rsidRPr="002D1AB3">
              <w:rPr>
                <w:rFonts w:ascii="Calibri Light" w:eastAsia="Times New Roman" w:hAnsi="Calibri Light" w:cs="Calibri Light"/>
                <w:color w:val="000000"/>
                <w:sz w:val="20"/>
                <w:szCs w:val="20"/>
              </w:rPr>
              <w:t>-</w:t>
            </w:r>
          </w:p>
        </w:tc>
        <w:tc>
          <w:tcPr>
            <w:tcW w:w="420"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color w:val="000000"/>
                <w:sz w:val="20"/>
                <w:szCs w:val="20"/>
              </w:rPr>
            </w:pPr>
            <w:r w:rsidRPr="002D1AB3">
              <w:rPr>
                <w:rFonts w:ascii="Calibri Light" w:eastAsia="Times New Roman" w:hAnsi="Calibri Light" w:cs="Calibri Light"/>
                <w:color w:val="000000"/>
                <w:sz w:val="20"/>
                <w:szCs w:val="20"/>
              </w:rPr>
              <w:t>88,1</w:t>
            </w:r>
          </w:p>
        </w:tc>
      </w:tr>
      <w:tr w:rsidR="002D1AB3" w:rsidRPr="002D1AB3" w:rsidTr="002D1AB3">
        <w:trPr>
          <w:trHeight w:val="315"/>
        </w:trPr>
        <w:tc>
          <w:tcPr>
            <w:tcW w:w="671" w:type="pct"/>
            <w:shd w:val="clear" w:color="auto" w:fill="auto"/>
            <w:vAlign w:val="center"/>
            <w:hideMark/>
          </w:tcPr>
          <w:p w:rsidR="002D1AB3" w:rsidRPr="002D1AB3" w:rsidRDefault="002D1AB3" w:rsidP="002D1AB3">
            <w:pPr>
              <w:spacing w:after="0" w:line="240" w:lineRule="auto"/>
              <w:rPr>
                <w:rFonts w:ascii="Calibri Light" w:eastAsia="Times New Roman" w:hAnsi="Calibri Light" w:cs="Calibri Light"/>
                <w:color w:val="000000"/>
                <w:sz w:val="18"/>
                <w:szCs w:val="18"/>
              </w:rPr>
            </w:pPr>
            <w:r w:rsidRPr="002D1AB3">
              <w:rPr>
                <w:rFonts w:ascii="Calibri Light" w:eastAsia="Times New Roman" w:hAnsi="Calibri Light" w:cs="Calibri Light"/>
                <w:color w:val="000000"/>
                <w:sz w:val="18"/>
                <w:szCs w:val="18"/>
              </w:rPr>
              <w:t>Costuri operaționale</w:t>
            </w:r>
          </w:p>
        </w:tc>
        <w:tc>
          <w:tcPr>
            <w:tcW w:w="476"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color w:val="000000"/>
                <w:sz w:val="20"/>
                <w:szCs w:val="20"/>
              </w:rPr>
            </w:pPr>
            <w:r w:rsidRPr="002D1AB3">
              <w:rPr>
                <w:rFonts w:ascii="Calibri Light" w:eastAsia="Times New Roman" w:hAnsi="Calibri Light" w:cs="Calibri Light"/>
                <w:color w:val="000000"/>
                <w:sz w:val="20"/>
                <w:szCs w:val="20"/>
              </w:rPr>
              <w:t>16,5</w:t>
            </w:r>
          </w:p>
        </w:tc>
        <w:tc>
          <w:tcPr>
            <w:tcW w:w="741"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color w:val="000000"/>
                <w:sz w:val="20"/>
                <w:szCs w:val="20"/>
              </w:rPr>
            </w:pPr>
            <w:r w:rsidRPr="002D1AB3">
              <w:rPr>
                <w:rFonts w:ascii="Calibri Light" w:eastAsia="Times New Roman" w:hAnsi="Calibri Light" w:cs="Calibri Light"/>
                <w:color w:val="000000"/>
                <w:sz w:val="20"/>
                <w:szCs w:val="20"/>
              </w:rPr>
              <w:t>15,5</w:t>
            </w:r>
          </w:p>
        </w:tc>
        <w:tc>
          <w:tcPr>
            <w:tcW w:w="371"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color w:val="000000"/>
                <w:sz w:val="20"/>
                <w:szCs w:val="20"/>
              </w:rPr>
            </w:pPr>
            <w:r w:rsidRPr="002D1AB3">
              <w:rPr>
                <w:rFonts w:ascii="Calibri Light" w:eastAsia="Times New Roman" w:hAnsi="Calibri Light" w:cs="Calibri Light"/>
                <w:color w:val="000000"/>
                <w:sz w:val="20"/>
                <w:szCs w:val="20"/>
              </w:rPr>
              <w:t>13,5</w:t>
            </w:r>
          </w:p>
        </w:tc>
        <w:tc>
          <w:tcPr>
            <w:tcW w:w="685"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color w:val="000000"/>
                <w:sz w:val="20"/>
                <w:szCs w:val="20"/>
              </w:rPr>
            </w:pPr>
            <w:r w:rsidRPr="002D1AB3">
              <w:rPr>
                <w:rFonts w:ascii="Calibri Light" w:eastAsia="Times New Roman" w:hAnsi="Calibri Light" w:cs="Calibri Light"/>
                <w:color w:val="000000"/>
                <w:sz w:val="20"/>
                <w:szCs w:val="20"/>
              </w:rPr>
              <w:t>6,0</w:t>
            </w:r>
          </w:p>
        </w:tc>
        <w:tc>
          <w:tcPr>
            <w:tcW w:w="343"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color w:val="000000"/>
                <w:sz w:val="20"/>
                <w:szCs w:val="20"/>
              </w:rPr>
            </w:pPr>
            <w:r w:rsidRPr="002D1AB3">
              <w:rPr>
                <w:rFonts w:ascii="Calibri Light" w:eastAsia="Times New Roman" w:hAnsi="Calibri Light" w:cs="Calibri Light"/>
                <w:color w:val="000000"/>
                <w:sz w:val="20"/>
                <w:szCs w:val="20"/>
              </w:rPr>
              <w:t>4,1</w:t>
            </w:r>
          </w:p>
        </w:tc>
        <w:tc>
          <w:tcPr>
            <w:tcW w:w="804"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color w:val="000000"/>
                <w:sz w:val="20"/>
                <w:szCs w:val="20"/>
              </w:rPr>
            </w:pPr>
            <w:r w:rsidRPr="002D1AB3">
              <w:rPr>
                <w:rFonts w:ascii="Calibri Light" w:eastAsia="Times New Roman" w:hAnsi="Calibri Light" w:cs="Calibri Light"/>
                <w:color w:val="000000"/>
                <w:sz w:val="20"/>
                <w:szCs w:val="20"/>
              </w:rPr>
              <w:t>-1,9</w:t>
            </w:r>
          </w:p>
        </w:tc>
        <w:tc>
          <w:tcPr>
            <w:tcW w:w="490"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color w:val="000000"/>
                <w:sz w:val="20"/>
                <w:szCs w:val="20"/>
              </w:rPr>
            </w:pPr>
            <w:r w:rsidRPr="002D1AB3">
              <w:rPr>
                <w:rFonts w:ascii="Calibri Light" w:eastAsia="Times New Roman" w:hAnsi="Calibri Light" w:cs="Calibri Light"/>
                <w:color w:val="000000"/>
                <w:sz w:val="20"/>
                <w:szCs w:val="20"/>
              </w:rPr>
              <w:t>68,3</w:t>
            </w:r>
          </w:p>
        </w:tc>
        <w:tc>
          <w:tcPr>
            <w:tcW w:w="420"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Calibri Light"/>
                <w:color w:val="000000"/>
                <w:sz w:val="20"/>
                <w:szCs w:val="20"/>
              </w:rPr>
            </w:pPr>
            <w:r w:rsidRPr="002D1AB3">
              <w:rPr>
                <w:rFonts w:ascii="Calibri Light" w:eastAsia="Times New Roman" w:hAnsi="Calibri Light" w:cs="Calibri Light"/>
                <w:color w:val="000000"/>
                <w:sz w:val="20"/>
                <w:szCs w:val="20"/>
              </w:rPr>
              <w:t>81,8</w:t>
            </w:r>
          </w:p>
        </w:tc>
      </w:tr>
    </w:tbl>
    <w:p w:rsidR="002D1AB3" w:rsidRPr="002D1AB3" w:rsidRDefault="002D1AB3" w:rsidP="002D1AB3">
      <w:pPr>
        <w:jc w:val="both"/>
        <w:rPr>
          <w:rFonts w:ascii="Calibri Light" w:hAnsi="Calibri Light" w:cstheme="majorHAnsi"/>
          <w:i/>
          <w:sz w:val="20"/>
          <w:szCs w:val="20"/>
        </w:rPr>
      </w:pPr>
      <w:r w:rsidRPr="002D1AB3">
        <w:rPr>
          <w:rFonts w:ascii="Calibri Light" w:hAnsi="Calibri Light" w:cstheme="majorHAnsi"/>
          <w:b/>
          <w:i/>
          <w:sz w:val="20"/>
          <w:szCs w:val="20"/>
        </w:rPr>
        <w:t>Sursă:</w:t>
      </w:r>
      <w:r w:rsidRPr="002D1AB3">
        <w:rPr>
          <w:rFonts w:ascii="Calibri Light" w:hAnsi="Calibri Light" w:cstheme="majorHAnsi"/>
          <w:i/>
          <w:sz w:val="20"/>
          <w:szCs w:val="20"/>
        </w:rPr>
        <w:t xml:space="preserve"> Raportul financiar privind cheltuielile la Componenta A.2 și alte informații prezentate de instituție.</w:t>
      </w:r>
    </w:p>
    <w:p w:rsidR="002D1AB3" w:rsidRPr="002D1AB3" w:rsidRDefault="002D1AB3" w:rsidP="002D1AB3">
      <w:pPr>
        <w:spacing w:line="276" w:lineRule="auto"/>
        <w:jc w:val="center"/>
        <w:rPr>
          <w:rFonts w:ascii="Calibri Light" w:eastAsia="Times New Roman" w:hAnsi="Calibri Light" w:cstheme="majorHAnsi"/>
          <w:b/>
          <w:sz w:val="24"/>
          <w:szCs w:val="24"/>
        </w:rPr>
      </w:pPr>
    </w:p>
    <w:p w:rsidR="002D1AB3" w:rsidRPr="002D1AB3" w:rsidRDefault="002D1AB3" w:rsidP="002D1AB3">
      <w:pPr>
        <w:spacing w:line="276" w:lineRule="auto"/>
        <w:jc w:val="center"/>
        <w:rPr>
          <w:rFonts w:ascii="Calibri Light" w:eastAsia="Times New Roman" w:hAnsi="Calibri Light" w:cstheme="majorHAnsi"/>
          <w:b/>
          <w:sz w:val="24"/>
          <w:szCs w:val="24"/>
        </w:rPr>
      </w:pPr>
    </w:p>
    <w:p w:rsidR="002D1AB3" w:rsidRPr="002D1AB3" w:rsidRDefault="002D1AB3" w:rsidP="002D1AB3">
      <w:pPr>
        <w:spacing w:line="276" w:lineRule="auto"/>
        <w:jc w:val="center"/>
        <w:rPr>
          <w:rFonts w:ascii="Calibri Light" w:eastAsia="Times New Roman" w:hAnsi="Calibri Light" w:cstheme="majorHAnsi"/>
          <w:b/>
          <w:sz w:val="24"/>
          <w:szCs w:val="24"/>
        </w:rPr>
      </w:pPr>
    </w:p>
    <w:p w:rsidR="002D1AB3" w:rsidRPr="002D1AB3" w:rsidRDefault="002D1AB3" w:rsidP="002D1AB3">
      <w:pPr>
        <w:spacing w:line="276" w:lineRule="auto"/>
        <w:jc w:val="center"/>
        <w:rPr>
          <w:rFonts w:ascii="Calibri Light" w:eastAsia="Times New Roman" w:hAnsi="Calibri Light" w:cstheme="majorHAnsi"/>
          <w:b/>
          <w:sz w:val="24"/>
          <w:szCs w:val="24"/>
        </w:rPr>
      </w:pPr>
    </w:p>
    <w:p w:rsidR="002D1AB3" w:rsidRPr="002D1AB3" w:rsidRDefault="002D1AB3" w:rsidP="002D1AB3">
      <w:pPr>
        <w:spacing w:line="276" w:lineRule="auto"/>
        <w:jc w:val="center"/>
        <w:rPr>
          <w:rFonts w:ascii="Calibri Light" w:eastAsia="Times New Roman" w:hAnsi="Calibri Light" w:cstheme="majorHAnsi"/>
          <w:b/>
          <w:sz w:val="24"/>
          <w:szCs w:val="24"/>
        </w:rPr>
      </w:pPr>
    </w:p>
    <w:p w:rsidR="002D1AB3" w:rsidRPr="002D1AB3" w:rsidRDefault="002D1AB3" w:rsidP="002D1AB3">
      <w:pPr>
        <w:spacing w:line="276" w:lineRule="auto"/>
        <w:jc w:val="center"/>
        <w:rPr>
          <w:rFonts w:ascii="Calibri Light" w:eastAsia="Times New Roman" w:hAnsi="Calibri Light" w:cstheme="majorHAnsi"/>
          <w:b/>
          <w:sz w:val="24"/>
          <w:szCs w:val="24"/>
        </w:rPr>
      </w:pPr>
    </w:p>
    <w:p w:rsidR="002D1AB3" w:rsidRPr="002D1AB3" w:rsidRDefault="002D1AB3" w:rsidP="002D1AB3">
      <w:pPr>
        <w:spacing w:line="276" w:lineRule="auto"/>
        <w:jc w:val="center"/>
        <w:rPr>
          <w:rFonts w:ascii="Calibri Light" w:eastAsia="Times New Roman" w:hAnsi="Calibri Light" w:cstheme="majorHAnsi"/>
          <w:b/>
          <w:sz w:val="24"/>
          <w:szCs w:val="24"/>
        </w:rPr>
      </w:pPr>
    </w:p>
    <w:p w:rsidR="002D1AB3" w:rsidRPr="002D1AB3" w:rsidRDefault="002D1AB3" w:rsidP="002D1AB3">
      <w:pPr>
        <w:spacing w:line="276" w:lineRule="auto"/>
        <w:jc w:val="center"/>
        <w:rPr>
          <w:rFonts w:ascii="Calibri Light" w:eastAsia="Times New Roman" w:hAnsi="Calibri Light" w:cstheme="majorHAnsi"/>
          <w:b/>
          <w:sz w:val="24"/>
          <w:szCs w:val="24"/>
        </w:rPr>
      </w:pPr>
    </w:p>
    <w:p w:rsidR="002D1AB3" w:rsidRPr="002D1AB3" w:rsidRDefault="002D1AB3" w:rsidP="002D1AB3">
      <w:pPr>
        <w:spacing w:line="276" w:lineRule="auto"/>
        <w:jc w:val="center"/>
        <w:rPr>
          <w:rFonts w:ascii="Calibri Light" w:eastAsia="Times New Roman" w:hAnsi="Calibri Light" w:cstheme="majorHAnsi"/>
          <w:b/>
          <w:sz w:val="24"/>
          <w:szCs w:val="24"/>
        </w:rPr>
      </w:pPr>
    </w:p>
    <w:p w:rsidR="002D1AB3" w:rsidRPr="002D1AB3" w:rsidRDefault="002D1AB3" w:rsidP="002D1AB3">
      <w:pPr>
        <w:spacing w:line="276" w:lineRule="auto"/>
        <w:jc w:val="center"/>
        <w:rPr>
          <w:rFonts w:ascii="Calibri Light" w:eastAsia="Times New Roman" w:hAnsi="Calibri Light" w:cstheme="majorHAnsi"/>
          <w:b/>
          <w:sz w:val="24"/>
          <w:szCs w:val="24"/>
        </w:rPr>
      </w:pPr>
    </w:p>
    <w:p w:rsidR="002D1AB3" w:rsidRPr="002D1AB3" w:rsidRDefault="002D1AB3" w:rsidP="002D1AB3">
      <w:pPr>
        <w:spacing w:line="276" w:lineRule="auto"/>
        <w:rPr>
          <w:rFonts w:ascii="Calibri Light" w:hAnsi="Calibri Light" w:cstheme="majorHAnsi"/>
          <w:i/>
          <w:sz w:val="20"/>
          <w:szCs w:val="20"/>
        </w:rPr>
        <w:sectPr w:rsidR="002D1AB3" w:rsidRPr="002D1AB3" w:rsidSect="002D1AB3">
          <w:pgSz w:w="12240" w:h="15840"/>
          <w:pgMar w:top="850" w:right="850" w:bottom="1699" w:left="1890" w:header="706" w:footer="706" w:gutter="0"/>
          <w:cols w:space="708"/>
          <w:docGrid w:linePitch="360"/>
        </w:sectPr>
      </w:pPr>
    </w:p>
    <w:p w:rsidR="002D1AB3" w:rsidRPr="002D1AB3" w:rsidRDefault="002D1AB3" w:rsidP="002D1AB3">
      <w:pPr>
        <w:pStyle w:val="ListParagraph"/>
        <w:spacing w:after="0"/>
        <w:ind w:left="0"/>
        <w:jc w:val="right"/>
        <w:outlineLvl w:val="1"/>
        <w:rPr>
          <w:rFonts w:ascii="Calibri Light" w:hAnsi="Calibri Light" w:cstheme="majorHAnsi"/>
          <w:i/>
          <w:sz w:val="24"/>
          <w:szCs w:val="24"/>
        </w:rPr>
      </w:pPr>
      <w:bookmarkStart w:id="8" w:name="_Toc21348467"/>
      <w:r w:rsidRPr="002D1AB3">
        <w:rPr>
          <w:rFonts w:ascii="Calibri Light" w:hAnsi="Calibri Light" w:cstheme="majorHAnsi"/>
          <w:i/>
          <w:sz w:val="24"/>
          <w:szCs w:val="24"/>
        </w:rPr>
        <w:lastRenderedPageBreak/>
        <w:t>Anexa nr. 4</w:t>
      </w:r>
    </w:p>
    <w:p w:rsidR="002D1AB3" w:rsidRPr="002D1AB3" w:rsidRDefault="002D1AB3" w:rsidP="002D1AB3">
      <w:pPr>
        <w:pStyle w:val="ListParagraph"/>
        <w:spacing w:after="0"/>
        <w:ind w:left="0"/>
        <w:outlineLvl w:val="1"/>
        <w:rPr>
          <w:rFonts w:ascii="Calibri Light" w:hAnsi="Calibri Light" w:cstheme="majorHAnsi"/>
          <w:b/>
          <w:sz w:val="24"/>
          <w:szCs w:val="24"/>
        </w:rPr>
      </w:pPr>
    </w:p>
    <w:tbl>
      <w:tblPr>
        <w:tblW w:w="5427" w:type="pct"/>
        <w:jc w:val="center"/>
        <w:tblLayout w:type="fixed"/>
        <w:tblLook w:val="04A0" w:firstRow="1" w:lastRow="0" w:firstColumn="1" w:lastColumn="0" w:noHBand="0" w:noVBand="1"/>
      </w:tblPr>
      <w:tblGrid>
        <w:gridCol w:w="380"/>
        <w:gridCol w:w="744"/>
        <w:gridCol w:w="821"/>
        <w:gridCol w:w="715"/>
        <w:gridCol w:w="674"/>
        <w:gridCol w:w="827"/>
        <w:gridCol w:w="745"/>
        <w:gridCol w:w="636"/>
        <w:gridCol w:w="715"/>
        <w:gridCol w:w="715"/>
        <w:gridCol w:w="619"/>
        <w:gridCol w:w="88"/>
        <w:gridCol w:w="830"/>
        <w:gridCol w:w="745"/>
        <w:gridCol w:w="103"/>
        <w:gridCol w:w="566"/>
        <w:gridCol w:w="551"/>
        <w:gridCol w:w="551"/>
        <w:gridCol w:w="601"/>
        <w:gridCol w:w="868"/>
        <w:gridCol w:w="592"/>
        <w:gridCol w:w="12"/>
        <w:gridCol w:w="1313"/>
        <w:gridCol w:w="246"/>
      </w:tblGrid>
      <w:tr w:rsidR="002D1AB3" w:rsidRPr="002D1AB3" w:rsidTr="002D1AB3">
        <w:trPr>
          <w:trHeight w:val="286"/>
          <w:jc w:val="center"/>
        </w:trPr>
        <w:tc>
          <w:tcPr>
            <w:tcW w:w="4916" w:type="pct"/>
            <w:gridSpan w:val="23"/>
            <w:tcBorders>
              <w:top w:val="nil"/>
              <w:left w:val="nil"/>
              <w:bottom w:val="nil"/>
              <w:right w:val="nil"/>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b/>
                <w:bCs/>
                <w:iCs/>
                <w:color w:val="000000"/>
              </w:rPr>
            </w:pPr>
            <w:r w:rsidRPr="002D1AB3">
              <w:rPr>
                <w:rFonts w:ascii="Calibri Light" w:eastAsia="Times New Roman" w:hAnsi="Calibri Light" w:cstheme="majorHAnsi"/>
                <w:b/>
                <w:bCs/>
                <w:iCs/>
                <w:color w:val="000000"/>
              </w:rPr>
              <w:t xml:space="preserve">Sinteza executării mijloacelor financiare pentru renovarea a 17 instituții de învățământ din contul împrumutului </w:t>
            </w:r>
          </w:p>
        </w:tc>
        <w:tc>
          <w:tcPr>
            <w:tcW w:w="84" w:type="pct"/>
            <w:tcBorders>
              <w:top w:val="nil"/>
              <w:left w:val="nil"/>
              <w:bottom w:val="nil"/>
              <w:right w:val="nil"/>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b/>
                <w:bCs/>
                <w:i/>
                <w:iCs/>
                <w:color w:val="000000"/>
                <w:sz w:val="12"/>
                <w:szCs w:val="12"/>
              </w:rPr>
            </w:pPr>
          </w:p>
        </w:tc>
      </w:tr>
      <w:tr w:rsidR="002D1AB3" w:rsidRPr="002D1AB3" w:rsidTr="002D1AB3">
        <w:trPr>
          <w:trHeight w:val="286"/>
          <w:jc w:val="center"/>
        </w:trPr>
        <w:tc>
          <w:tcPr>
            <w:tcW w:w="4916" w:type="pct"/>
            <w:gridSpan w:val="23"/>
            <w:tcBorders>
              <w:top w:val="nil"/>
              <w:left w:val="nil"/>
              <w:bottom w:val="single" w:sz="4" w:space="0" w:color="auto"/>
              <w:right w:val="nil"/>
            </w:tcBorders>
            <w:shd w:val="clear" w:color="auto" w:fill="auto"/>
            <w:noWrap/>
            <w:vAlign w:val="center"/>
            <w:hideMark/>
          </w:tcPr>
          <w:p w:rsidR="002D1AB3" w:rsidRPr="002D1AB3" w:rsidRDefault="002D1AB3" w:rsidP="002D1AB3">
            <w:pPr>
              <w:spacing w:after="0" w:line="240" w:lineRule="auto"/>
              <w:ind w:left="-534"/>
              <w:jc w:val="center"/>
              <w:rPr>
                <w:rFonts w:ascii="Calibri Light" w:eastAsia="Times New Roman" w:hAnsi="Calibri Light" w:cstheme="majorHAnsi"/>
                <w:b/>
                <w:bCs/>
                <w:iCs/>
                <w:color w:val="000000"/>
              </w:rPr>
            </w:pPr>
            <w:r w:rsidRPr="002D1AB3">
              <w:rPr>
                <w:rFonts w:ascii="Calibri Light" w:eastAsia="Times New Roman" w:hAnsi="Calibri Light" w:cstheme="majorHAnsi"/>
                <w:b/>
                <w:bCs/>
                <w:iCs/>
                <w:color w:val="000000"/>
              </w:rPr>
              <w:t>(Creditul 5196-MD) la data de 31.12.2021, de către FISM</w:t>
            </w:r>
          </w:p>
        </w:tc>
        <w:tc>
          <w:tcPr>
            <w:tcW w:w="84" w:type="pct"/>
            <w:tcBorders>
              <w:top w:val="nil"/>
              <w:left w:val="nil"/>
              <w:bottom w:val="nil"/>
              <w:right w:val="nil"/>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b/>
                <w:bCs/>
                <w:i/>
                <w:iCs/>
                <w:color w:val="000000"/>
                <w:sz w:val="12"/>
                <w:szCs w:val="12"/>
              </w:rPr>
            </w:pPr>
          </w:p>
        </w:tc>
      </w:tr>
      <w:tr w:rsidR="002D1AB3" w:rsidRPr="002D1AB3" w:rsidTr="002D1AB3">
        <w:trPr>
          <w:gridAfter w:val="1"/>
          <w:wAfter w:w="84" w:type="pct"/>
          <w:trHeight w:val="286"/>
          <w:jc w:val="center"/>
        </w:trPr>
        <w:tc>
          <w:tcPr>
            <w:tcW w:w="1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r w:rsidRPr="002D1AB3">
              <w:rPr>
                <w:rFonts w:ascii="Calibri Light" w:eastAsia="Times New Roman" w:hAnsi="Calibri Light" w:cstheme="majorHAnsi"/>
                <w:b/>
                <w:bCs/>
                <w:color w:val="000000"/>
                <w:sz w:val="12"/>
                <w:szCs w:val="12"/>
              </w:rPr>
              <w:t>Nr. d/o</w:t>
            </w:r>
          </w:p>
        </w:tc>
        <w:tc>
          <w:tcPr>
            <w:tcW w:w="2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r w:rsidRPr="002D1AB3">
              <w:rPr>
                <w:rFonts w:ascii="Calibri Light" w:eastAsia="Times New Roman" w:hAnsi="Calibri Light" w:cstheme="majorHAnsi"/>
                <w:b/>
                <w:bCs/>
                <w:color w:val="000000"/>
                <w:sz w:val="12"/>
                <w:szCs w:val="12"/>
              </w:rPr>
              <w:t>Denumirea instituției</w:t>
            </w:r>
          </w:p>
        </w:tc>
        <w:tc>
          <w:tcPr>
            <w:tcW w:w="1507" w:type="pct"/>
            <w:gridSpan w:val="6"/>
            <w:tcBorders>
              <w:top w:val="single" w:sz="4" w:space="0" w:color="auto"/>
              <w:left w:val="nil"/>
              <w:bottom w:val="single" w:sz="4" w:space="0" w:color="auto"/>
              <w:right w:val="single" w:sz="4" w:space="0" w:color="auto"/>
            </w:tcBorders>
            <w:shd w:val="clear" w:color="000000" w:fill="DDEBF7"/>
            <w:noWrap/>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r w:rsidRPr="002D1AB3">
              <w:rPr>
                <w:rFonts w:ascii="Calibri Light" w:eastAsia="Times New Roman" w:hAnsi="Calibri Light" w:cstheme="majorHAnsi"/>
                <w:b/>
                <w:bCs/>
                <w:color w:val="000000"/>
                <w:sz w:val="12"/>
                <w:szCs w:val="12"/>
              </w:rPr>
              <w:t>Contractat de FISM (mii MDL)</w:t>
            </w:r>
          </w:p>
        </w:tc>
        <w:tc>
          <w:tcPr>
            <w:tcW w:w="1494" w:type="pct"/>
            <w:gridSpan w:val="8"/>
            <w:tcBorders>
              <w:top w:val="single" w:sz="4" w:space="0" w:color="auto"/>
              <w:left w:val="nil"/>
              <w:bottom w:val="single" w:sz="4" w:space="0" w:color="auto"/>
              <w:right w:val="single" w:sz="4" w:space="0" w:color="auto"/>
            </w:tcBorders>
            <w:shd w:val="clear" w:color="000000" w:fill="DDEBF7"/>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r w:rsidRPr="002D1AB3">
              <w:rPr>
                <w:rFonts w:ascii="Calibri Light" w:eastAsia="Times New Roman" w:hAnsi="Calibri Light" w:cstheme="majorHAnsi"/>
                <w:b/>
                <w:bCs/>
                <w:color w:val="000000"/>
                <w:sz w:val="12"/>
                <w:szCs w:val="12"/>
              </w:rPr>
              <w:t>Cheltuieli executate/achitate cumulativ până la 31.12.2021 (mii MDL)</w:t>
            </w:r>
          </w:p>
        </w:tc>
        <w:tc>
          <w:tcPr>
            <w:tcW w:w="1083" w:type="pct"/>
            <w:gridSpan w:val="6"/>
            <w:tcBorders>
              <w:top w:val="single" w:sz="4" w:space="0" w:color="auto"/>
              <w:left w:val="nil"/>
              <w:bottom w:val="single" w:sz="4" w:space="0" w:color="auto"/>
              <w:right w:val="single" w:sz="4" w:space="0" w:color="auto"/>
            </w:tcBorders>
            <w:shd w:val="clear" w:color="000000" w:fill="DDEBF7"/>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r w:rsidRPr="002D1AB3">
              <w:rPr>
                <w:rFonts w:ascii="Calibri Light" w:eastAsia="Times New Roman" w:hAnsi="Calibri Light" w:cstheme="majorHAnsi"/>
                <w:b/>
                <w:bCs/>
                <w:color w:val="000000"/>
                <w:sz w:val="12"/>
                <w:szCs w:val="12"/>
              </w:rPr>
              <w:t>Nivelul de executare a contractelor la 31.12.2021 (%)</w:t>
            </w:r>
          </w:p>
        </w:tc>
        <w:tc>
          <w:tcPr>
            <w:tcW w:w="448" w:type="pct"/>
            <w:tcBorders>
              <w:top w:val="single" w:sz="4" w:space="0" w:color="auto"/>
              <w:left w:val="single" w:sz="4" w:space="0" w:color="auto"/>
              <w:bottom w:val="single" w:sz="4" w:space="0" w:color="auto"/>
              <w:right w:val="single" w:sz="4" w:space="0" w:color="auto"/>
            </w:tcBorders>
            <w:shd w:val="clear" w:color="000000" w:fill="EDEDED"/>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r w:rsidRPr="002D1AB3">
              <w:rPr>
                <w:rFonts w:ascii="Calibri Light" w:eastAsia="Times New Roman" w:hAnsi="Calibri Light" w:cstheme="majorHAnsi"/>
                <w:b/>
                <w:bCs/>
                <w:color w:val="000000"/>
                <w:sz w:val="12"/>
                <w:szCs w:val="12"/>
              </w:rPr>
              <w:t>Situația la 31.12.2021</w:t>
            </w:r>
          </w:p>
        </w:tc>
      </w:tr>
      <w:tr w:rsidR="002D1AB3" w:rsidRPr="002D1AB3" w:rsidTr="002D1AB3">
        <w:trPr>
          <w:gridAfter w:val="1"/>
          <w:wAfter w:w="84" w:type="pct"/>
          <w:trHeight w:val="450"/>
          <w:jc w:val="center"/>
        </w:trPr>
        <w:tc>
          <w:tcPr>
            <w:tcW w:w="130"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p>
        </w:tc>
        <w:tc>
          <w:tcPr>
            <w:tcW w:w="254"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p>
        </w:tc>
        <w:tc>
          <w:tcPr>
            <w:tcW w:w="280" w:type="pct"/>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r w:rsidRPr="002D1AB3">
              <w:rPr>
                <w:rFonts w:ascii="Calibri Light" w:eastAsia="Times New Roman" w:hAnsi="Calibri Light" w:cstheme="majorHAnsi"/>
                <w:b/>
                <w:bCs/>
                <w:color w:val="000000"/>
                <w:sz w:val="12"/>
                <w:szCs w:val="12"/>
              </w:rPr>
              <w:t>Total</w:t>
            </w:r>
          </w:p>
        </w:tc>
        <w:tc>
          <w:tcPr>
            <w:tcW w:w="2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Lucrări</w:t>
            </w:r>
          </w:p>
        </w:tc>
        <w:tc>
          <w:tcPr>
            <w:tcW w:w="2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Proiectare</w:t>
            </w:r>
          </w:p>
        </w:tc>
        <w:tc>
          <w:tcPr>
            <w:tcW w:w="2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Supraveghere de autor</w:t>
            </w:r>
          </w:p>
        </w:tc>
        <w:tc>
          <w:tcPr>
            <w:tcW w:w="2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Responsabil tehnic</w:t>
            </w:r>
          </w:p>
        </w:tc>
        <w:tc>
          <w:tcPr>
            <w:tcW w:w="2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Publicare anunț</w:t>
            </w:r>
          </w:p>
        </w:tc>
        <w:tc>
          <w:tcPr>
            <w:tcW w:w="244" w:type="pct"/>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r w:rsidRPr="002D1AB3">
              <w:rPr>
                <w:rFonts w:ascii="Calibri Light" w:eastAsia="Times New Roman" w:hAnsi="Calibri Light" w:cstheme="majorHAnsi"/>
                <w:b/>
                <w:bCs/>
                <w:color w:val="000000"/>
                <w:sz w:val="12"/>
                <w:szCs w:val="12"/>
              </w:rPr>
              <w:t>Total</w:t>
            </w:r>
          </w:p>
        </w:tc>
        <w:tc>
          <w:tcPr>
            <w:tcW w:w="2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Lucrări</w:t>
            </w:r>
          </w:p>
        </w:tc>
        <w:tc>
          <w:tcPr>
            <w:tcW w:w="24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Proiectare</w:t>
            </w:r>
          </w:p>
        </w:tc>
        <w:tc>
          <w:tcPr>
            <w:tcW w:w="2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Supraveghere de autor</w:t>
            </w:r>
          </w:p>
        </w:tc>
        <w:tc>
          <w:tcPr>
            <w:tcW w:w="2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Responsabil tehnic</w:t>
            </w:r>
          </w:p>
        </w:tc>
        <w:tc>
          <w:tcPr>
            <w:tcW w:w="22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Publicare anunț</w:t>
            </w:r>
          </w:p>
        </w:tc>
        <w:tc>
          <w:tcPr>
            <w:tcW w:w="188" w:type="pct"/>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r w:rsidRPr="002D1AB3">
              <w:rPr>
                <w:rFonts w:ascii="Calibri Light" w:eastAsia="Times New Roman" w:hAnsi="Calibri Light" w:cstheme="majorHAnsi"/>
                <w:b/>
                <w:bCs/>
                <w:color w:val="000000"/>
                <w:sz w:val="12"/>
                <w:szCs w:val="12"/>
              </w:rPr>
              <w:t>Total</w:t>
            </w:r>
          </w:p>
        </w:tc>
        <w:tc>
          <w:tcPr>
            <w:tcW w:w="1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Lucrări</w:t>
            </w:r>
          </w:p>
        </w:tc>
        <w:tc>
          <w:tcPr>
            <w:tcW w:w="2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Proiectare</w:t>
            </w:r>
          </w:p>
        </w:tc>
        <w:tc>
          <w:tcPr>
            <w:tcW w:w="2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Supraveghere de autor</w:t>
            </w:r>
          </w:p>
        </w:tc>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ind w:right="-156"/>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Responsabil tehnic</w:t>
            </w:r>
          </w:p>
        </w:tc>
        <w:tc>
          <w:tcPr>
            <w:tcW w:w="452"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p>
        </w:tc>
      </w:tr>
      <w:tr w:rsidR="002D1AB3" w:rsidRPr="002D1AB3" w:rsidTr="002D1AB3">
        <w:trPr>
          <w:gridAfter w:val="1"/>
          <w:wAfter w:w="84" w:type="pct"/>
          <w:trHeight w:val="450"/>
          <w:jc w:val="center"/>
        </w:trPr>
        <w:tc>
          <w:tcPr>
            <w:tcW w:w="130"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p>
        </w:tc>
        <w:tc>
          <w:tcPr>
            <w:tcW w:w="254"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p>
        </w:tc>
        <w:tc>
          <w:tcPr>
            <w:tcW w:w="280"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p>
        </w:tc>
        <w:tc>
          <w:tcPr>
            <w:tcW w:w="244"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30"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82"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54"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44"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p>
        </w:tc>
        <w:tc>
          <w:tcPr>
            <w:tcW w:w="244"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41" w:type="pct"/>
            <w:gridSpan w:val="2"/>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83"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54"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28" w:type="pct"/>
            <w:gridSpan w:val="2"/>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188"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p>
        </w:tc>
        <w:tc>
          <w:tcPr>
            <w:tcW w:w="188"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05"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96"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02"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452" w:type="pct"/>
            <w:gridSpan w:val="2"/>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p>
        </w:tc>
      </w:tr>
      <w:tr w:rsidR="002D1AB3" w:rsidRPr="002D1AB3" w:rsidTr="002D1AB3">
        <w:trPr>
          <w:gridAfter w:val="1"/>
          <w:wAfter w:w="84" w:type="pct"/>
          <w:trHeight w:val="286"/>
          <w:jc w:val="center"/>
        </w:trPr>
        <w:tc>
          <w:tcPr>
            <w:tcW w:w="13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2060"/>
                <w:sz w:val="12"/>
                <w:szCs w:val="12"/>
              </w:rPr>
            </w:pPr>
            <w:r w:rsidRPr="002D1AB3">
              <w:rPr>
                <w:rFonts w:ascii="Calibri Light" w:eastAsia="Times New Roman" w:hAnsi="Calibri Light" w:cstheme="majorHAnsi"/>
                <w:b/>
                <w:bCs/>
                <w:color w:val="002060"/>
                <w:sz w:val="12"/>
                <w:szCs w:val="12"/>
              </w:rPr>
              <w:t>*</w:t>
            </w:r>
          </w:p>
        </w:tc>
        <w:tc>
          <w:tcPr>
            <w:tcW w:w="25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2060"/>
                <w:sz w:val="12"/>
                <w:szCs w:val="12"/>
              </w:rPr>
            </w:pPr>
            <w:r w:rsidRPr="002D1AB3">
              <w:rPr>
                <w:rFonts w:ascii="Calibri Light" w:eastAsia="Times New Roman" w:hAnsi="Calibri Light" w:cstheme="majorHAnsi"/>
                <w:b/>
                <w:bCs/>
                <w:color w:val="002060"/>
                <w:sz w:val="12"/>
                <w:szCs w:val="12"/>
              </w:rPr>
              <w:t>*</w:t>
            </w:r>
          </w:p>
        </w:tc>
        <w:tc>
          <w:tcPr>
            <w:tcW w:w="280"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2060"/>
                <w:sz w:val="12"/>
                <w:szCs w:val="12"/>
              </w:rPr>
            </w:pPr>
            <w:r w:rsidRPr="002D1AB3">
              <w:rPr>
                <w:rFonts w:ascii="Calibri Light" w:eastAsia="Times New Roman" w:hAnsi="Calibri Light" w:cstheme="majorHAnsi"/>
                <w:b/>
                <w:bCs/>
                <w:color w:val="002060"/>
                <w:sz w:val="12"/>
                <w:szCs w:val="12"/>
              </w:rPr>
              <w:t>1=2+3+4+5+6</w:t>
            </w:r>
          </w:p>
        </w:tc>
        <w:tc>
          <w:tcPr>
            <w:tcW w:w="24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2060"/>
                <w:sz w:val="12"/>
                <w:szCs w:val="12"/>
              </w:rPr>
            </w:pPr>
            <w:r w:rsidRPr="002D1AB3">
              <w:rPr>
                <w:rFonts w:ascii="Calibri Light" w:eastAsia="Times New Roman" w:hAnsi="Calibri Light" w:cstheme="majorHAnsi"/>
                <w:b/>
                <w:bCs/>
                <w:color w:val="002060"/>
                <w:sz w:val="12"/>
                <w:szCs w:val="12"/>
              </w:rPr>
              <w:t>2</w:t>
            </w:r>
          </w:p>
        </w:tc>
        <w:tc>
          <w:tcPr>
            <w:tcW w:w="23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2060"/>
                <w:sz w:val="12"/>
                <w:szCs w:val="12"/>
              </w:rPr>
            </w:pPr>
            <w:r w:rsidRPr="002D1AB3">
              <w:rPr>
                <w:rFonts w:ascii="Calibri Light" w:eastAsia="Times New Roman" w:hAnsi="Calibri Light" w:cstheme="majorHAnsi"/>
                <w:b/>
                <w:bCs/>
                <w:color w:val="002060"/>
                <w:sz w:val="12"/>
                <w:szCs w:val="12"/>
              </w:rPr>
              <w:t>3,00</w:t>
            </w:r>
          </w:p>
        </w:tc>
        <w:tc>
          <w:tcPr>
            <w:tcW w:w="28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2060"/>
                <w:sz w:val="12"/>
                <w:szCs w:val="12"/>
              </w:rPr>
            </w:pPr>
            <w:r w:rsidRPr="002D1AB3">
              <w:rPr>
                <w:rFonts w:ascii="Calibri Light" w:eastAsia="Times New Roman" w:hAnsi="Calibri Light" w:cstheme="majorHAnsi"/>
                <w:b/>
                <w:bCs/>
                <w:color w:val="002060"/>
                <w:sz w:val="12"/>
                <w:szCs w:val="12"/>
              </w:rPr>
              <w:t>4</w:t>
            </w:r>
          </w:p>
        </w:tc>
        <w:tc>
          <w:tcPr>
            <w:tcW w:w="25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2060"/>
                <w:sz w:val="12"/>
                <w:szCs w:val="12"/>
              </w:rPr>
            </w:pPr>
            <w:r w:rsidRPr="002D1AB3">
              <w:rPr>
                <w:rFonts w:ascii="Calibri Light" w:eastAsia="Times New Roman" w:hAnsi="Calibri Light" w:cstheme="majorHAnsi"/>
                <w:b/>
                <w:bCs/>
                <w:color w:val="002060"/>
                <w:sz w:val="12"/>
                <w:szCs w:val="12"/>
              </w:rPr>
              <w:t>5</w:t>
            </w:r>
          </w:p>
        </w:tc>
        <w:tc>
          <w:tcPr>
            <w:tcW w:w="2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2060"/>
                <w:sz w:val="12"/>
                <w:szCs w:val="12"/>
              </w:rPr>
            </w:pPr>
            <w:r w:rsidRPr="002D1AB3">
              <w:rPr>
                <w:rFonts w:ascii="Calibri Light" w:eastAsia="Times New Roman" w:hAnsi="Calibri Light" w:cstheme="majorHAnsi"/>
                <w:b/>
                <w:bCs/>
                <w:color w:val="002060"/>
                <w:sz w:val="12"/>
                <w:szCs w:val="12"/>
              </w:rPr>
              <w:t>6</w:t>
            </w:r>
          </w:p>
        </w:tc>
        <w:tc>
          <w:tcPr>
            <w:tcW w:w="24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2060"/>
                <w:sz w:val="12"/>
                <w:szCs w:val="12"/>
              </w:rPr>
            </w:pPr>
            <w:r w:rsidRPr="002D1AB3">
              <w:rPr>
                <w:rFonts w:ascii="Calibri Light" w:eastAsia="Times New Roman" w:hAnsi="Calibri Light" w:cstheme="majorHAnsi"/>
                <w:b/>
                <w:bCs/>
                <w:color w:val="002060"/>
                <w:sz w:val="12"/>
                <w:szCs w:val="12"/>
              </w:rPr>
              <w:t>7=8+9+10+ 11+12</w:t>
            </w:r>
          </w:p>
        </w:tc>
        <w:tc>
          <w:tcPr>
            <w:tcW w:w="24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2060"/>
                <w:sz w:val="12"/>
                <w:szCs w:val="12"/>
              </w:rPr>
            </w:pPr>
            <w:r w:rsidRPr="002D1AB3">
              <w:rPr>
                <w:rFonts w:ascii="Calibri Light" w:eastAsia="Times New Roman" w:hAnsi="Calibri Light" w:cstheme="majorHAnsi"/>
                <w:b/>
                <w:bCs/>
                <w:color w:val="002060"/>
                <w:sz w:val="12"/>
                <w:szCs w:val="12"/>
              </w:rPr>
              <w:t>8</w:t>
            </w:r>
          </w:p>
        </w:tc>
        <w:tc>
          <w:tcPr>
            <w:tcW w:w="21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2060"/>
                <w:sz w:val="12"/>
                <w:szCs w:val="12"/>
              </w:rPr>
            </w:pPr>
            <w:r w:rsidRPr="002D1AB3">
              <w:rPr>
                <w:rFonts w:ascii="Calibri Light" w:eastAsia="Times New Roman" w:hAnsi="Calibri Light" w:cstheme="majorHAnsi"/>
                <w:b/>
                <w:bCs/>
                <w:color w:val="002060"/>
                <w:sz w:val="12"/>
                <w:szCs w:val="12"/>
              </w:rPr>
              <w:t>9</w:t>
            </w:r>
          </w:p>
        </w:tc>
        <w:tc>
          <w:tcPr>
            <w:tcW w:w="313"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2060"/>
                <w:sz w:val="12"/>
                <w:szCs w:val="12"/>
              </w:rPr>
            </w:pPr>
            <w:r w:rsidRPr="002D1AB3">
              <w:rPr>
                <w:rFonts w:ascii="Calibri Light" w:eastAsia="Times New Roman" w:hAnsi="Calibri Light" w:cstheme="majorHAnsi"/>
                <w:b/>
                <w:bCs/>
                <w:color w:val="002060"/>
                <w:sz w:val="12"/>
                <w:szCs w:val="12"/>
              </w:rPr>
              <w:t>10</w:t>
            </w:r>
          </w:p>
        </w:tc>
        <w:tc>
          <w:tcPr>
            <w:tcW w:w="289"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2060"/>
                <w:sz w:val="12"/>
                <w:szCs w:val="12"/>
              </w:rPr>
            </w:pPr>
            <w:r w:rsidRPr="002D1AB3">
              <w:rPr>
                <w:rFonts w:ascii="Calibri Light" w:eastAsia="Times New Roman" w:hAnsi="Calibri Light" w:cstheme="majorHAnsi"/>
                <w:b/>
                <w:bCs/>
                <w:color w:val="002060"/>
                <w:sz w:val="12"/>
                <w:szCs w:val="12"/>
              </w:rPr>
              <w:t>11</w:t>
            </w:r>
          </w:p>
        </w:tc>
        <w:tc>
          <w:tcPr>
            <w:tcW w:w="19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2060"/>
                <w:sz w:val="12"/>
                <w:szCs w:val="12"/>
              </w:rPr>
            </w:pPr>
            <w:r w:rsidRPr="002D1AB3">
              <w:rPr>
                <w:rFonts w:ascii="Calibri Light" w:eastAsia="Times New Roman" w:hAnsi="Calibri Light" w:cstheme="majorHAnsi"/>
                <w:b/>
                <w:bCs/>
                <w:color w:val="002060"/>
                <w:sz w:val="12"/>
                <w:szCs w:val="12"/>
              </w:rPr>
              <w:t>12</w:t>
            </w:r>
          </w:p>
        </w:tc>
        <w:tc>
          <w:tcPr>
            <w:tcW w:w="188"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2060"/>
                <w:sz w:val="12"/>
                <w:szCs w:val="12"/>
              </w:rPr>
            </w:pPr>
            <w:r w:rsidRPr="002D1AB3">
              <w:rPr>
                <w:rFonts w:ascii="Calibri Light" w:eastAsia="Times New Roman" w:hAnsi="Calibri Light" w:cstheme="majorHAnsi"/>
                <w:b/>
                <w:bCs/>
                <w:color w:val="002060"/>
                <w:sz w:val="12"/>
                <w:szCs w:val="12"/>
              </w:rPr>
              <w:t>13=7/1</w:t>
            </w:r>
          </w:p>
        </w:tc>
        <w:tc>
          <w:tcPr>
            <w:tcW w:w="188"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2060"/>
                <w:sz w:val="12"/>
                <w:szCs w:val="12"/>
              </w:rPr>
            </w:pPr>
            <w:r w:rsidRPr="002D1AB3">
              <w:rPr>
                <w:rFonts w:ascii="Calibri Light" w:eastAsia="Times New Roman" w:hAnsi="Calibri Light" w:cstheme="majorHAnsi"/>
                <w:b/>
                <w:bCs/>
                <w:color w:val="002060"/>
                <w:sz w:val="12"/>
                <w:szCs w:val="12"/>
              </w:rPr>
              <w:t>14=8/2</w:t>
            </w:r>
          </w:p>
        </w:tc>
        <w:tc>
          <w:tcPr>
            <w:tcW w:w="20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2060"/>
                <w:sz w:val="12"/>
                <w:szCs w:val="12"/>
              </w:rPr>
            </w:pPr>
            <w:r w:rsidRPr="002D1AB3">
              <w:rPr>
                <w:rFonts w:ascii="Calibri Light" w:eastAsia="Times New Roman" w:hAnsi="Calibri Light" w:cstheme="majorHAnsi"/>
                <w:b/>
                <w:bCs/>
                <w:color w:val="002060"/>
                <w:sz w:val="12"/>
                <w:szCs w:val="12"/>
              </w:rPr>
              <w:t>15</w:t>
            </w:r>
          </w:p>
        </w:tc>
        <w:tc>
          <w:tcPr>
            <w:tcW w:w="296"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2060"/>
                <w:sz w:val="12"/>
                <w:szCs w:val="12"/>
              </w:rPr>
            </w:pPr>
            <w:r w:rsidRPr="002D1AB3">
              <w:rPr>
                <w:rFonts w:ascii="Calibri Light" w:eastAsia="Times New Roman" w:hAnsi="Calibri Light" w:cstheme="majorHAnsi"/>
                <w:b/>
                <w:bCs/>
                <w:color w:val="002060"/>
                <w:sz w:val="12"/>
                <w:szCs w:val="12"/>
              </w:rPr>
              <w:t>16</w:t>
            </w:r>
          </w:p>
        </w:tc>
        <w:tc>
          <w:tcPr>
            <w:tcW w:w="20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2060"/>
                <w:sz w:val="12"/>
                <w:szCs w:val="12"/>
              </w:rPr>
            </w:pPr>
            <w:r w:rsidRPr="002D1AB3">
              <w:rPr>
                <w:rFonts w:ascii="Calibri Light" w:eastAsia="Times New Roman" w:hAnsi="Calibri Light" w:cstheme="majorHAnsi"/>
                <w:b/>
                <w:bCs/>
                <w:color w:val="002060"/>
                <w:sz w:val="12"/>
                <w:szCs w:val="12"/>
              </w:rPr>
              <w:t>17</w:t>
            </w:r>
          </w:p>
        </w:tc>
        <w:tc>
          <w:tcPr>
            <w:tcW w:w="452"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p>
        </w:tc>
      </w:tr>
      <w:tr w:rsidR="002D1AB3" w:rsidRPr="002D1AB3" w:rsidTr="002D1AB3">
        <w:trPr>
          <w:gridAfter w:val="1"/>
          <w:wAfter w:w="84" w:type="pct"/>
          <w:trHeight w:val="450"/>
          <w:jc w:val="center"/>
        </w:trPr>
        <w:tc>
          <w:tcPr>
            <w:tcW w:w="130"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2060"/>
                <w:sz w:val="12"/>
                <w:szCs w:val="12"/>
              </w:rPr>
            </w:pPr>
          </w:p>
        </w:tc>
        <w:tc>
          <w:tcPr>
            <w:tcW w:w="254"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2060"/>
                <w:sz w:val="12"/>
                <w:szCs w:val="12"/>
              </w:rPr>
            </w:pPr>
          </w:p>
        </w:tc>
        <w:tc>
          <w:tcPr>
            <w:tcW w:w="280"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2060"/>
                <w:sz w:val="12"/>
                <w:szCs w:val="12"/>
              </w:rPr>
            </w:pPr>
          </w:p>
        </w:tc>
        <w:tc>
          <w:tcPr>
            <w:tcW w:w="244"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2060"/>
                <w:sz w:val="12"/>
                <w:szCs w:val="12"/>
              </w:rPr>
            </w:pPr>
          </w:p>
        </w:tc>
        <w:tc>
          <w:tcPr>
            <w:tcW w:w="230"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2060"/>
                <w:sz w:val="12"/>
                <w:szCs w:val="12"/>
              </w:rPr>
            </w:pPr>
          </w:p>
        </w:tc>
        <w:tc>
          <w:tcPr>
            <w:tcW w:w="282"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2060"/>
                <w:sz w:val="12"/>
                <w:szCs w:val="12"/>
              </w:rPr>
            </w:pPr>
          </w:p>
        </w:tc>
        <w:tc>
          <w:tcPr>
            <w:tcW w:w="254"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2060"/>
                <w:sz w:val="12"/>
                <w:szCs w:val="12"/>
              </w:rPr>
            </w:pP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2060"/>
                <w:sz w:val="12"/>
                <w:szCs w:val="12"/>
              </w:rPr>
            </w:pPr>
          </w:p>
        </w:tc>
        <w:tc>
          <w:tcPr>
            <w:tcW w:w="244"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2060"/>
                <w:sz w:val="12"/>
                <w:szCs w:val="12"/>
              </w:rPr>
            </w:pPr>
          </w:p>
        </w:tc>
        <w:tc>
          <w:tcPr>
            <w:tcW w:w="244"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2060"/>
                <w:sz w:val="12"/>
                <w:szCs w:val="12"/>
              </w:rPr>
            </w:pPr>
          </w:p>
        </w:tc>
        <w:tc>
          <w:tcPr>
            <w:tcW w:w="211"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2060"/>
                <w:sz w:val="12"/>
                <w:szCs w:val="12"/>
              </w:rPr>
            </w:pPr>
          </w:p>
        </w:tc>
        <w:tc>
          <w:tcPr>
            <w:tcW w:w="313" w:type="pct"/>
            <w:gridSpan w:val="2"/>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2060"/>
                <w:sz w:val="12"/>
                <w:szCs w:val="12"/>
              </w:rPr>
            </w:pPr>
          </w:p>
        </w:tc>
        <w:tc>
          <w:tcPr>
            <w:tcW w:w="289" w:type="pct"/>
            <w:gridSpan w:val="2"/>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2060"/>
                <w:sz w:val="12"/>
                <w:szCs w:val="12"/>
              </w:rPr>
            </w:pPr>
          </w:p>
        </w:tc>
        <w:tc>
          <w:tcPr>
            <w:tcW w:w="193"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2060"/>
                <w:sz w:val="12"/>
                <w:szCs w:val="12"/>
              </w:rPr>
            </w:pPr>
          </w:p>
        </w:tc>
        <w:tc>
          <w:tcPr>
            <w:tcW w:w="188"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2060"/>
                <w:sz w:val="12"/>
                <w:szCs w:val="12"/>
              </w:rPr>
            </w:pPr>
          </w:p>
        </w:tc>
        <w:tc>
          <w:tcPr>
            <w:tcW w:w="188"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2060"/>
                <w:sz w:val="12"/>
                <w:szCs w:val="12"/>
              </w:rPr>
            </w:pPr>
          </w:p>
        </w:tc>
        <w:tc>
          <w:tcPr>
            <w:tcW w:w="205"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2060"/>
                <w:sz w:val="12"/>
                <w:szCs w:val="12"/>
              </w:rPr>
            </w:pPr>
          </w:p>
        </w:tc>
        <w:tc>
          <w:tcPr>
            <w:tcW w:w="296"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2060"/>
                <w:sz w:val="12"/>
                <w:szCs w:val="12"/>
              </w:rPr>
            </w:pPr>
          </w:p>
        </w:tc>
        <w:tc>
          <w:tcPr>
            <w:tcW w:w="202"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2060"/>
                <w:sz w:val="12"/>
                <w:szCs w:val="12"/>
              </w:rPr>
            </w:pPr>
          </w:p>
        </w:tc>
        <w:tc>
          <w:tcPr>
            <w:tcW w:w="452" w:type="pct"/>
            <w:gridSpan w:val="2"/>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p>
        </w:tc>
      </w:tr>
      <w:tr w:rsidR="002D1AB3" w:rsidRPr="002D1AB3" w:rsidTr="002D1AB3">
        <w:trPr>
          <w:gridAfter w:val="1"/>
          <w:wAfter w:w="84" w:type="pct"/>
          <w:trHeight w:val="572"/>
          <w:jc w:val="center"/>
        </w:trPr>
        <w:tc>
          <w:tcPr>
            <w:tcW w:w="1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b/>
                <w:bCs/>
                <w:i/>
                <w:iCs/>
                <w:color w:val="000000"/>
                <w:sz w:val="12"/>
                <w:szCs w:val="12"/>
              </w:rPr>
            </w:pPr>
            <w:r w:rsidRPr="002D1AB3">
              <w:rPr>
                <w:rFonts w:ascii="Calibri Light" w:eastAsia="Times New Roman" w:hAnsi="Calibri Light" w:cstheme="majorHAnsi"/>
                <w:b/>
                <w:bCs/>
                <w:i/>
                <w:iCs/>
                <w:color w:val="000000"/>
                <w:sz w:val="12"/>
                <w:szCs w:val="12"/>
              </w:rPr>
              <w:t>1</w:t>
            </w: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r w:rsidRPr="002D1AB3">
              <w:rPr>
                <w:rFonts w:ascii="Calibri Light" w:eastAsia="Times New Roman" w:hAnsi="Calibri Light" w:cstheme="majorHAnsi"/>
                <w:b/>
                <w:bCs/>
                <w:color w:val="000000"/>
                <w:sz w:val="12"/>
                <w:szCs w:val="12"/>
              </w:rPr>
              <w:t>LT „Mihai Eminescu”, or. Cimișlia</w:t>
            </w:r>
          </w:p>
        </w:tc>
        <w:tc>
          <w:tcPr>
            <w:tcW w:w="280" w:type="pct"/>
            <w:tcBorders>
              <w:top w:val="single" w:sz="4" w:space="0" w:color="auto"/>
              <w:left w:val="nil"/>
              <w:bottom w:val="single" w:sz="4" w:space="0" w:color="auto"/>
              <w:right w:val="single" w:sz="4" w:space="0" w:color="auto"/>
            </w:tcBorders>
            <w:shd w:val="clear" w:color="000000" w:fill="DDEBF7"/>
            <w:vAlign w:val="center"/>
            <w:hideMark/>
          </w:tcPr>
          <w:p w:rsidR="002D1AB3" w:rsidRPr="002D1AB3" w:rsidRDefault="002D1AB3" w:rsidP="002D1AB3">
            <w:pPr>
              <w:spacing w:after="0" w:line="240" w:lineRule="auto"/>
              <w:jc w:val="center"/>
              <w:rPr>
                <w:rFonts w:ascii="Calibri Light" w:eastAsia="Times New Roman" w:hAnsi="Calibri Light" w:cstheme="majorHAnsi"/>
                <w:b/>
                <w:bCs/>
                <w:i/>
                <w:iCs/>
                <w:color w:val="000000"/>
                <w:sz w:val="12"/>
                <w:szCs w:val="12"/>
              </w:rPr>
            </w:pPr>
            <w:r w:rsidRPr="002D1AB3">
              <w:rPr>
                <w:rFonts w:ascii="Calibri Light" w:eastAsia="Times New Roman" w:hAnsi="Calibri Light" w:cstheme="majorHAnsi"/>
                <w:b/>
                <w:bCs/>
                <w:i/>
                <w:iCs/>
                <w:color w:val="000000"/>
                <w:sz w:val="12"/>
                <w:szCs w:val="12"/>
              </w:rPr>
              <w:t>10.666,10</w:t>
            </w:r>
          </w:p>
        </w:tc>
        <w:tc>
          <w:tcPr>
            <w:tcW w:w="244" w:type="pct"/>
            <w:tcBorders>
              <w:top w:val="single" w:sz="4" w:space="0" w:color="auto"/>
              <w:left w:val="nil"/>
              <w:bottom w:val="single" w:sz="4" w:space="0" w:color="auto"/>
              <w:right w:val="single" w:sz="4" w:space="0" w:color="auto"/>
            </w:tcBorders>
            <w:shd w:val="clear" w:color="000000" w:fill="FFFFFF"/>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10.241,90</w:t>
            </w:r>
          </w:p>
        </w:tc>
        <w:tc>
          <w:tcPr>
            <w:tcW w:w="230" w:type="pct"/>
            <w:tcBorders>
              <w:top w:val="single" w:sz="4" w:space="0" w:color="auto"/>
              <w:left w:val="nil"/>
              <w:bottom w:val="single" w:sz="4" w:space="0" w:color="auto"/>
              <w:right w:val="single" w:sz="4" w:space="0" w:color="auto"/>
            </w:tcBorders>
            <w:shd w:val="clear" w:color="000000" w:fill="FFFFFF"/>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310,00</w:t>
            </w:r>
          </w:p>
        </w:tc>
        <w:tc>
          <w:tcPr>
            <w:tcW w:w="282" w:type="pct"/>
            <w:tcBorders>
              <w:top w:val="single" w:sz="4" w:space="0" w:color="auto"/>
              <w:left w:val="nil"/>
              <w:bottom w:val="single" w:sz="4" w:space="0" w:color="auto"/>
              <w:right w:val="single" w:sz="4" w:space="0" w:color="auto"/>
            </w:tcBorders>
            <w:shd w:val="clear" w:color="000000" w:fill="FFFFFF"/>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54" w:type="pct"/>
            <w:tcBorders>
              <w:top w:val="single" w:sz="4" w:space="0" w:color="auto"/>
              <w:left w:val="nil"/>
              <w:bottom w:val="single" w:sz="4" w:space="0" w:color="auto"/>
              <w:right w:val="single" w:sz="4" w:space="0" w:color="auto"/>
            </w:tcBorders>
            <w:shd w:val="clear" w:color="000000" w:fill="FFFFFF"/>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107,60</w:t>
            </w:r>
          </w:p>
        </w:tc>
        <w:tc>
          <w:tcPr>
            <w:tcW w:w="217"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6,60</w:t>
            </w:r>
          </w:p>
        </w:tc>
        <w:tc>
          <w:tcPr>
            <w:tcW w:w="244" w:type="pct"/>
            <w:tcBorders>
              <w:top w:val="single" w:sz="4" w:space="0" w:color="auto"/>
              <w:left w:val="nil"/>
              <w:bottom w:val="single" w:sz="4" w:space="0" w:color="auto"/>
              <w:right w:val="single" w:sz="4" w:space="0" w:color="auto"/>
            </w:tcBorders>
            <w:shd w:val="clear" w:color="000000" w:fill="DDEBF7"/>
            <w:vAlign w:val="center"/>
            <w:hideMark/>
          </w:tcPr>
          <w:p w:rsidR="002D1AB3" w:rsidRPr="002D1AB3" w:rsidRDefault="002D1AB3" w:rsidP="002D1AB3">
            <w:pPr>
              <w:spacing w:after="0" w:line="240" w:lineRule="auto"/>
              <w:jc w:val="center"/>
              <w:rPr>
                <w:rFonts w:ascii="Calibri Light" w:eastAsia="Times New Roman" w:hAnsi="Calibri Light" w:cstheme="majorHAnsi"/>
                <w:b/>
                <w:bCs/>
                <w:i/>
                <w:iCs/>
                <w:color w:val="000000"/>
                <w:sz w:val="12"/>
                <w:szCs w:val="12"/>
              </w:rPr>
            </w:pPr>
            <w:r w:rsidRPr="002D1AB3">
              <w:rPr>
                <w:rFonts w:ascii="Calibri Light" w:eastAsia="Times New Roman" w:hAnsi="Calibri Light" w:cstheme="majorHAnsi"/>
                <w:b/>
                <w:bCs/>
                <w:i/>
                <w:iCs/>
                <w:color w:val="000000"/>
                <w:sz w:val="12"/>
                <w:szCs w:val="12"/>
              </w:rPr>
              <w:t>10.666,10</w:t>
            </w:r>
          </w:p>
        </w:tc>
        <w:tc>
          <w:tcPr>
            <w:tcW w:w="244" w:type="pct"/>
            <w:tcBorders>
              <w:top w:val="single" w:sz="4" w:space="0" w:color="auto"/>
              <w:left w:val="nil"/>
              <w:bottom w:val="single" w:sz="4" w:space="0" w:color="auto"/>
              <w:right w:val="single" w:sz="4" w:space="0" w:color="auto"/>
            </w:tcBorders>
            <w:shd w:val="clear" w:color="000000" w:fill="FFFFFF"/>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10.241,90</w:t>
            </w:r>
          </w:p>
        </w:tc>
        <w:tc>
          <w:tcPr>
            <w:tcW w:w="211" w:type="pct"/>
            <w:tcBorders>
              <w:top w:val="single" w:sz="4" w:space="0" w:color="auto"/>
              <w:left w:val="nil"/>
              <w:bottom w:val="single" w:sz="4" w:space="0" w:color="auto"/>
              <w:right w:val="single" w:sz="4" w:space="0" w:color="auto"/>
            </w:tcBorders>
            <w:shd w:val="clear" w:color="000000" w:fill="FFFFFF"/>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310,00</w:t>
            </w:r>
          </w:p>
        </w:tc>
        <w:tc>
          <w:tcPr>
            <w:tcW w:w="313"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89" w:type="pct"/>
            <w:gridSpan w:val="2"/>
            <w:tcBorders>
              <w:top w:val="single" w:sz="4" w:space="0" w:color="auto"/>
              <w:left w:val="nil"/>
              <w:bottom w:val="single" w:sz="4" w:space="0" w:color="auto"/>
              <w:right w:val="single" w:sz="4" w:space="0" w:color="auto"/>
            </w:tcBorders>
            <w:shd w:val="clear" w:color="000000" w:fill="FFFFFF"/>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107,60</w:t>
            </w:r>
          </w:p>
        </w:tc>
        <w:tc>
          <w:tcPr>
            <w:tcW w:w="193"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6,60</w:t>
            </w:r>
          </w:p>
        </w:tc>
        <w:tc>
          <w:tcPr>
            <w:tcW w:w="188" w:type="pct"/>
            <w:tcBorders>
              <w:top w:val="single" w:sz="4" w:space="0" w:color="auto"/>
              <w:left w:val="nil"/>
              <w:bottom w:val="single" w:sz="4" w:space="0" w:color="auto"/>
              <w:right w:val="single" w:sz="4" w:space="0" w:color="auto"/>
            </w:tcBorders>
            <w:shd w:val="clear" w:color="000000" w:fill="DDEBF7"/>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r w:rsidRPr="002D1AB3">
              <w:rPr>
                <w:rFonts w:ascii="Calibri Light" w:eastAsia="Times New Roman" w:hAnsi="Calibri Light" w:cstheme="majorHAnsi"/>
                <w:b/>
                <w:bCs/>
                <w:color w:val="000000"/>
                <w:sz w:val="12"/>
                <w:szCs w:val="12"/>
              </w:rPr>
              <w:t>100,0%</w:t>
            </w:r>
          </w:p>
        </w:tc>
        <w:tc>
          <w:tcPr>
            <w:tcW w:w="188"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100,0%</w:t>
            </w:r>
          </w:p>
        </w:tc>
        <w:tc>
          <w:tcPr>
            <w:tcW w:w="205"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100,0%</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02"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100,0%</w:t>
            </w:r>
          </w:p>
        </w:tc>
        <w:tc>
          <w:tcPr>
            <w:tcW w:w="452" w:type="pct"/>
            <w:gridSpan w:val="2"/>
            <w:tcBorders>
              <w:top w:val="single" w:sz="4" w:space="0" w:color="auto"/>
              <w:left w:val="nil"/>
              <w:bottom w:val="single" w:sz="4" w:space="0" w:color="auto"/>
              <w:right w:val="single" w:sz="4" w:space="0" w:color="auto"/>
            </w:tcBorders>
            <w:shd w:val="clear" w:color="000000" w:fill="EDEDED"/>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Subproiect finisat</w:t>
            </w:r>
            <w:r w:rsidRPr="002D1AB3">
              <w:rPr>
                <w:rFonts w:ascii="Calibri Light" w:eastAsia="Times New Roman" w:hAnsi="Calibri Light" w:cstheme="majorHAnsi"/>
                <w:color w:val="000000"/>
                <w:sz w:val="12"/>
                <w:szCs w:val="12"/>
              </w:rPr>
              <w:br/>
              <w:t xml:space="preserve"> Act de primire transmitere din 18.05.2021</w:t>
            </w:r>
          </w:p>
        </w:tc>
      </w:tr>
      <w:tr w:rsidR="002D1AB3" w:rsidRPr="002D1AB3" w:rsidTr="002D1AB3">
        <w:trPr>
          <w:gridAfter w:val="1"/>
          <w:wAfter w:w="84" w:type="pct"/>
          <w:trHeight w:val="572"/>
          <w:jc w:val="center"/>
        </w:trPr>
        <w:tc>
          <w:tcPr>
            <w:tcW w:w="13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D1AB3" w:rsidRPr="002D1AB3" w:rsidRDefault="002D1AB3" w:rsidP="002D1AB3">
            <w:pPr>
              <w:spacing w:after="0" w:line="240" w:lineRule="auto"/>
              <w:jc w:val="center"/>
              <w:rPr>
                <w:rFonts w:ascii="Calibri Light" w:eastAsia="Times New Roman" w:hAnsi="Calibri Light" w:cstheme="majorHAnsi"/>
                <w:b/>
                <w:bCs/>
                <w:i/>
                <w:iCs/>
                <w:color w:val="000000"/>
                <w:sz w:val="12"/>
                <w:szCs w:val="12"/>
              </w:rPr>
            </w:pPr>
            <w:r w:rsidRPr="002D1AB3">
              <w:rPr>
                <w:rFonts w:ascii="Calibri Light" w:eastAsia="Times New Roman" w:hAnsi="Calibri Light" w:cstheme="majorHAnsi"/>
                <w:b/>
                <w:bCs/>
                <w:i/>
                <w:iCs/>
                <w:color w:val="000000"/>
                <w:sz w:val="12"/>
                <w:szCs w:val="12"/>
              </w:rPr>
              <w:t>2</w:t>
            </w: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r w:rsidRPr="002D1AB3">
              <w:rPr>
                <w:rFonts w:ascii="Calibri Light" w:eastAsia="Times New Roman" w:hAnsi="Calibri Light" w:cstheme="majorHAnsi"/>
                <w:b/>
                <w:bCs/>
                <w:color w:val="000000"/>
                <w:sz w:val="12"/>
                <w:szCs w:val="12"/>
              </w:rPr>
              <w:t>LT „Alexandr Pușkin”, or. Ungheni</w:t>
            </w:r>
          </w:p>
        </w:tc>
        <w:tc>
          <w:tcPr>
            <w:tcW w:w="280" w:type="pct"/>
            <w:tcBorders>
              <w:top w:val="single" w:sz="4" w:space="0" w:color="auto"/>
              <w:left w:val="nil"/>
              <w:bottom w:val="single" w:sz="4" w:space="0" w:color="auto"/>
              <w:right w:val="single" w:sz="4" w:space="0" w:color="auto"/>
            </w:tcBorders>
            <w:shd w:val="clear" w:color="000000" w:fill="DDEBF7"/>
            <w:vAlign w:val="center"/>
            <w:hideMark/>
          </w:tcPr>
          <w:p w:rsidR="002D1AB3" w:rsidRPr="002D1AB3" w:rsidRDefault="002D1AB3" w:rsidP="002D1AB3">
            <w:pPr>
              <w:spacing w:after="0" w:line="240" w:lineRule="auto"/>
              <w:jc w:val="center"/>
              <w:rPr>
                <w:rFonts w:ascii="Calibri Light" w:eastAsia="Times New Roman" w:hAnsi="Calibri Light" w:cstheme="majorHAnsi"/>
                <w:b/>
                <w:bCs/>
                <w:i/>
                <w:iCs/>
                <w:color w:val="000000"/>
                <w:sz w:val="12"/>
                <w:szCs w:val="12"/>
              </w:rPr>
            </w:pPr>
            <w:r w:rsidRPr="002D1AB3">
              <w:rPr>
                <w:rFonts w:ascii="Calibri Light" w:eastAsia="Times New Roman" w:hAnsi="Calibri Light" w:cstheme="majorHAnsi"/>
                <w:b/>
                <w:bCs/>
                <w:i/>
                <w:iCs/>
                <w:color w:val="000000"/>
                <w:sz w:val="12"/>
                <w:szCs w:val="12"/>
              </w:rPr>
              <w:t>12.353,60</w:t>
            </w:r>
          </w:p>
        </w:tc>
        <w:tc>
          <w:tcPr>
            <w:tcW w:w="244" w:type="pct"/>
            <w:tcBorders>
              <w:top w:val="single" w:sz="4" w:space="0" w:color="auto"/>
              <w:left w:val="nil"/>
              <w:bottom w:val="single" w:sz="4" w:space="0" w:color="auto"/>
              <w:right w:val="single" w:sz="4" w:space="0" w:color="auto"/>
            </w:tcBorders>
            <w:shd w:val="clear" w:color="000000" w:fill="FFFFFF"/>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12.228,10</w:t>
            </w:r>
          </w:p>
        </w:tc>
        <w:tc>
          <w:tcPr>
            <w:tcW w:w="230" w:type="pct"/>
            <w:tcBorders>
              <w:top w:val="single" w:sz="4" w:space="0" w:color="auto"/>
              <w:left w:val="nil"/>
              <w:bottom w:val="single" w:sz="4" w:space="0" w:color="auto"/>
              <w:right w:val="single" w:sz="4" w:space="0" w:color="auto"/>
            </w:tcBorders>
            <w:shd w:val="clear" w:color="000000" w:fill="FFFFFF"/>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82" w:type="pct"/>
            <w:tcBorders>
              <w:top w:val="single" w:sz="4" w:space="0" w:color="auto"/>
              <w:left w:val="nil"/>
              <w:bottom w:val="single" w:sz="4" w:space="0" w:color="auto"/>
              <w:right w:val="single" w:sz="4" w:space="0" w:color="auto"/>
            </w:tcBorders>
            <w:shd w:val="clear" w:color="000000" w:fill="FFFFFF"/>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40.5</w:t>
            </w:r>
          </w:p>
        </w:tc>
        <w:tc>
          <w:tcPr>
            <w:tcW w:w="254" w:type="pct"/>
            <w:tcBorders>
              <w:top w:val="single" w:sz="4" w:space="0" w:color="auto"/>
              <w:left w:val="nil"/>
              <w:bottom w:val="single" w:sz="4" w:space="0" w:color="auto"/>
              <w:right w:val="single" w:sz="4" w:space="0" w:color="auto"/>
            </w:tcBorders>
            <w:shd w:val="clear" w:color="000000" w:fill="FFFFFF"/>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118,70</w:t>
            </w:r>
          </w:p>
        </w:tc>
        <w:tc>
          <w:tcPr>
            <w:tcW w:w="217"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6,80</w:t>
            </w:r>
          </w:p>
        </w:tc>
        <w:tc>
          <w:tcPr>
            <w:tcW w:w="244" w:type="pct"/>
            <w:tcBorders>
              <w:top w:val="single" w:sz="4" w:space="0" w:color="auto"/>
              <w:left w:val="nil"/>
              <w:bottom w:val="single" w:sz="4" w:space="0" w:color="auto"/>
              <w:right w:val="single" w:sz="4" w:space="0" w:color="auto"/>
            </w:tcBorders>
            <w:shd w:val="clear" w:color="000000" w:fill="DDEBF7"/>
            <w:vAlign w:val="center"/>
            <w:hideMark/>
          </w:tcPr>
          <w:p w:rsidR="002D1AB3" w:rsidRPr="002D1AB3" w:rsidRDefault="002D1AB3" w:rsidP="002D1AB3">
            <w:pPr>
              <w:spacing w:after="0" w:line="240" w:lineRule="auto"/>
              <w:jc w:val="center"/>
              <w:rPr>
                <w:rFonts w:ascii="Calibri Light" w:eastAsia="Times New Roman" w:hAnsi="Calibri Light" w:cstheme="majorHAnsi"/>
                <w:b/>
                <w:bCs/>
                <w:i/>
                <w:iCs/>
                <w:color w:val="000000"/>
                <w:sz w:val="12"/>
                <w:szCs w:val="12"/>
              </w:rPr>
            </w:pPr>
            <w:r w:rsidRPr="002D1AB3">
              <w:rPr>
                <w:rFonts w:ascii="Calibri Light" w:eastAsia="Times New Roman" w:hAnsi="Calibri Light" w:cstheme="majorHAnsi"/>
                <w:b/>
                <w:bCs/>
                <w:i/>
                <w:iCs/>
                <w:color w:val="000000"/>
                <w:sz w:val="12"/>
                <w:szCs w:val="12"/>
              </w:rPr>
              <w:t>12.353,60</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12.228,10</w:t>
            </w:r>
          </w:p>
        </w:tc>
        <w:tc>
          <w:tcPr>
            <w:tcW w:w="211"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313" w:type="pct"/>
            <w:gridSpan w:val="2"/>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40,50</w:t>
            </w:r>
          </w:p>
        </w:tc>
        <w:tc>
          <w:tcPr>
            <w:tcW w:w="289" w:type="pct"/>
            <w:gridSpan w:val="2"/>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118,70</w:t>
            </w:r>
          </w:p>
        </w:tc>
        <w:tc>
          <w:tcPr>
            <w:tcW w:w="193"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6,80</w:t>
            </w:r>
          </w:p>
        </w:tc>
        <w:tc>
          <w:tcPr>
            <w:tcW w:w="188" w:type="pct"/>
            <w:tcBorders>
              <w:top w:val="single" w:sz="4" w:space="0" w:color="auto"/>
              <w:left w:val="nil"/>
              <w:bottom w:val="single" w:sz="4" w:space="0" w:color="auto"/>
              <w:right w:val="single" w:sz="4" w:space="0" w:color="auto"/>
            </w:tcBorders>
            <w:shd w:val="clear" w:color="000000" w:fill="DDEBF7"/>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r w:rsidRPr="002D1AB3">
              <w:rPr>
                <w:rFonts w:ascii="Calibri Light" w:eastAsia="Times New Roman" w:hAnsi="Calibri Light" w:cstheme="majorHAnsi"/>
                <w:b/>
                <w:bCs/>
                <w:color w:val="000000"/>
                <w:sz w:val="12"/>
                <w:szCs w:val="12"/>
              </w:rPr>
              <w:t>100.0%</w:t>
            </w:r>
          </w:p>
        </w:tc>
        <w:tc>
          <w:tcPr>
            <w:tcW w:w="188"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100,0%</w:t>
            </w:r>
          </w:p>
        </w:tc>
        <w:tc>
          <w:tcPr>
            <w:tcW w:w="205"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100,0%</w:t>
            </w:r>
          </w:p>
        </w:tc>
        <w:tc>
          <w:tcPr>
            <w:tcW w:w="202"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100,0%</w:t>
            </w:r>
          </w:p>
        </w:tc>
        <w:tc>
          <w:tcPr>
            <w:tcW w:w="452" w:type="pct"/>
            <w:gridSpan w:val="2"/>
            <w:tcBorders>
              <w:top w:val="single" w:sz="4" w:space="0" w:color="auto"/>
              <w:left w:val="nil"/>
              <w:bottom w:val="single" w:sz="4" w:space="0" w:color="auto"/>
              <w:right w:val="single" w:sz="4" w:space="0" w:color="auto"/>
            </w:tcBorders>
            <w:shd w:val="clear" w:color="000000" w:fill="EDEDED"/>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Subproiect finisat,</w:t>
            </w:r>
            <w:r w:rsidRPr="002D1AB3">
              <w:rPr>
                <w:rFonts w:ascii="Calibri Light" w:eastAsia="Times New Roman" w:hAnsi="Calibri Light" w:cstheme="majorHAnsi"/>
                <w:color w:val="000000"/>
                <w:sz w:val="12"/>
                <w:szCs w:val="12"/>
              </w:rPr>
              <w:br/>
              <w:t xml:space="preserve"> Act de primire transmitere din 6.10.2020</w:t>
            </w:r>
          </w:p>
        </w:tc>
      </w:tr>
      <w:tr w:rsidR="002D1AB3" w:rsidRPr="002D1AB3" w:rsidTr="002D1AB3">
        <w:trPr>
          <w:gridAfter w:val="1"/>
          <w:wAfter w:w="84" w:type="pct"/>
          <w:trHeight w:val="381"/>
          <w:jc w:val="center"/>
        </w:trPr>
        <w:tc>
          <w:tcPr>
            <w:tcW w:w="130"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D1AB3" w:rsidRPr="002D1AB3" w:rsidRDefault="002D1AB3" w:rsidP="002D1AB3">
            <w:pPr>
              <w:spacing w:after="0" w:line="240" w:lineRule="auto"/>
              <w:jc w:val="center"/>
              <w:rPr>
                <w:rFonts w:ascii="Calibri Light" w:eastAsia="Times New Roman" w:hAnsi="Calibri Light" w:cstheme="majorHAnsi"/>
                <w:b/>
                <w:bCs/>
                <w:i/>
                <w:iCs/>
                <w:color w:val="000000"/>
                <w:sz w:val="12"/>
                <w:szCs w:val="12"/>
              </w:rPr>
            </w:pPr>
            <w:r w:rsidRPr="002D1AB3">
              <w:rPr>
                <w:rFonts w:ascii="Calibri Light" w:eastAsia="Times New Roman" w:hAnsi="Calibri Light" w:cstheme="majorHAnsi"/>
                <w:b/>
                <w:bCs/>
                <w:i/>
                <w:iCs/>
                <w:color w:val="000000"/>
                <w:sz w:val="12"/>
                <w:szCs w:val="12"/>
              </w:rPr>
              <w:t>3</w:t>
            </w:r>
          </w:p>
        </w:tc>
        <w:tc>
          <w:tcPr>
            <w:tcW w:w="2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r w:rsidRPr="002D1AB3">
              <w:rPr>
                <w:rFonts w:ascii="Calibri Light" w:eastAsia="Times New Roman" w:hAnsi="Calibri Light" w:cstheme="majorHAnsi"/>
                <w:b/>
                <w:bCs/>
                <w:color w:val="000000"/>
                <w:sz w:val="12"/>
                <w:szCs w:val="12"/>
              </w:rPr>
              <w:t>LT „Ion Luca Caragiale”, or. Orhei</w:t>
            </w:r>
          </w:p>
        </w:tc>
        <w:tc>
          <w:tcPr>
            <w:tcW w:w="280" w:type="pct"/>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2D1AB3" w:rsidRPr="002D1AB3" w:rsidRDefault="002D1AB3" w:rsidP="002D1AB3">
            <w:pPr>
              <w:spacing w:after="0" w:line="240" w:lineRule="auto"/>
              <w:jc w:val="center"/>
              <w:rPr>
                <w:rFonts w:ascii="Calibri Light" w:eastAsia="Times New Roman" w:hAnsi="Calibri Light" w:cstheme="majorHAnsi"/>
                <w:b/>
                <w:bCs/>
                <w:i/>
                <w:iCs/>
                <w:color w:val="000000"/>
                <w:sz w:val="12"/>
                <w:szCs w:val="12"/>
              </w:rPr>
            </w:pPr>
            <w:r w:rsidRPr="002D1AB3">
              <w:rPr>
                <w:rFonts w:ascii="Calibri Light" w:eastAsia="Times New Roman" w:hAnsi="Calibri Light" w:cstheme="majorHAnsi"/>
                <w:b/>
                <w:bCs/>
                <w:i/>
                <w:iCs/>
                <w:color w:val="000000"/>
                <w:sz w:val="12"/>
                <w:szCs w:val="12"/>
              </w:rPr>
              <w:t>12.715,50</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12.140,00</w:t>
            </w:r>
          </w:p>
        </w:tc>
        <w:tc>
          <w:tcPr>
            <w:tcW w:w="2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34,40</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126,20</w:t>
            </w:r>
          </w:p>
        </w:tc>
        <w:tc>
          <w:tcPr>
            <w:tcW w:w="2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7,10</w:t>
            </w:r>
          </w:p>
        </w:tc>
        <w:tc>
          <w:tcPr>
            <w:tcW w:w="244" w:type="pct"/>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2D1AB3" w:rsidRPr="002D1AB3" w:rsidRDefault="002D1AB3" w:rsidP="002D1AB3">
            <w:pPr>
              <w:spacing w:after="0" w:line="240" w:lineRule="auto"/>
              <w:jc w:val="center"/>
              <w:rPr>
                <w:rFonts w:ascii="Calibri Light" w:eastAsia="Times New Roman" w:hAnsi="Calibri Light" w:cstheme="majorHAnsi"/>
                <w:b/>
                <w:bCs/>
                <w:i/>
                <w:iCs/>
                <w:color w:val="000000"/>
                <w:sz w:val="12"/>
                <w:szCs w:val="12"/>
              </w:rPr>
            </w:pPr>
            <w:r w:rsidRPr="002D1AB3">
              <w:rPr>
                <w:rFonts w:ascii="Calibri Light" w:eastAsia="Times New Roman" w:hAnsi="Calibri Light" w:cstheme="majorHAnsi"/>
                <w:b/>
                <w:bCs/>
                <w:i/>
                <w:iCs/>
                <w:color w:val="000000"/>
                <w:sz w:val="12"/>
                <w:szCs w:val="12"/>
              </w:rPr>
              <w:t>12.707,10</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12.140,00</w:t>
            </w:r>
          </w:p>
        </w:tc>
        <w:tc>
          <w:tcPr>
            <w:tcW w:w="21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313" w:type="pct"/>
            <w:gridSpan w:val="2"/>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31,00</w:t>
            </w:r>
          </w:p>
        </w:tc>
        <w:tc>
          <w:tcPr>
            <w:tcW w:w="289" w:type="pct"/>
            <w:gridSpan w:val="2"/>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126,20</w:t>
            </w:r>
          </w:p>
        </w:tc>
        <w:tc>
          <w:tcPr>
            <w:tcW w:w="1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7,10</w:t>
            </w:r>
          </w:p>
        </w:tc>
        <w:tc>
          <w:tcPr>
            <w:tcW w:w="188" w:type="pct"/>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r w:rsidRPr="002D1AB3">
              <w:rPr>
                <w:rFonts w:ascii="Calibri Light" w:eastAsia="Times New Roman" w:hAnsi="Calibri Light" w:cstheme="majorHAnsi"/>
                <w:b/>
                <w:bCs/>
                <w:color w:val="000000"/>
                <w:sz w:val="12"/>
                <w:szCs w:val="12"/>
              </w:rPr>
              <w:t>99,9%</w:t>
            </w:r>
          </w:p>
        </w:tc>
        <w:tc>
          <w:tcPr>
            <w:tcW w:w="1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100,0%</w:t>
            </w:r>
          </w:p>
        </w:tc>
        <w:tc>
          <w:tcPr>
            <w:tcW w:w="2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79,5%</w:t>
            </w:r>
          </w:p>
        </w:tc>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99,6%</w:t>
            </w:r>
          </w:p>
        </w:tc>
        <w:tc>
          <w:tcPr>
            <w:tcW w:w="452" w:type="pct"/>
            <w:gridSpan w:val="2"/>
            <w:vMerge w:val="restart"/>
            <w:tcBorders>
              <w:top w:val="single" w:sz="4" w:space="0" w:color="auto"/>
              <w:left w:val="single" w:sz="4" w:space="0" w:color="auto"/>
              <w:bottom w:val="single" w:sz="4" w:space="0" w:color="auto"/>
              <w:right w:val="single" w:sz="4" w:space="0" w:color="auto"/>
            </w:tcBorders>
            <w:shd w:val="clear" w:color="000000" w:fill="EDEDED"/>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Subproiect finisat,</w:t>
            </w:r>
            <w:r w:rsidRPr="002D1AB3">
              <w:rPr>
                <w:rFonts w:ascii="Calibri Light" w:eastAsia="Times New Roman" w:hAnsi="Calibri Light" w:cstheme="majorHAnsi"/>
                <w:color w:val="000000"/>
                <w:sz w:val="12"/>
                <w:szCs w:val="12"/>
              </w:rPr>
              <w:br/>
              <w:t xml:space="preserve"> Recepție finală Deviz 2 - 10.08.2021</w:t>
            </w:r>
          </w:p>
        </w:tc>
      </w:tr>
      <w:tr w:rsidR="002D1AB3" w:rsidRPr="002D1AB3" w:rsidTr="002D1AB3">
        <w:trPr>
          <w:gridAfter w:val="1"/>
          <w:wAfter w:w="84" w:type="pct"/>
          <w:trHeight w:val="286"/>
          <w:jc w:val="center"/>
        </w:trPr>
        <w:tc>
          <w:tcPr>
            <w:tcW w:w="130"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b/>
                <w:bCs/>
                <w:i/>
                <w:iCs/>
                <w:color w:val="000000"/>
                <w:sz w:val="12"/>
                <w:szCs w:val="12"/>
              </w:rPr>
            </w:pPr>
          </w:p>
        </w:tc>
        <w:tc>
          <w:tcPr>
            <w:tcW w:w="254"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p>
        </w:tc>
        <w:tc>
          <w:tcPr>
            <w:tcW w:w="280"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b/>
                <w:bCs/>
                <w:i/>
                <w:iCs/>
                <w:color w:val="000000"/>
                <w:sz w:val="12"/>
                <w:szCs w:val="12"/>
              </w:rPr>
            </w:pP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398,80</w:t>
            </w:r>
          </w:p>
        </w:tc>
        <w:tc>
          <w:tcPr>
            <w:tcW w:w="230"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4,60</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4,40</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44"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b/>
                <w:bCs/>
                <w:i/>
                <w:iCs/>
                <w:color w:val="000000"/>
                <w:sz w:val="12"/>
                <w:szCs w:val="12"/>
              </w:rPr>
            </w:pP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398,80</w:t>
            </w:r>
          </w:p>
        </w:tc>
        <w:tc>
          <w:tcPr>
            <w:tcW w:w="211"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313" w:type="pct"/>
            <w:gridSpan w:val="2"/>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0,00</w:t>
            </w:r>
          </w:p>
        </w:tc>
        <w:tc>
          <w:tcPr>
            <w:tcW w:w="289" w:type="pct"/>
            <w:gridSpan w:val="2"/>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4,00</w:t>
            </w:r>
          </w:p>
        </w:tc>
        <w:tc>
          <w:tcPr>
            <w:tcW w:w="193"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188"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p>
        </w:tc>
        <w:tc>
          <w:tcPr>
            <w:tcW w:w="188"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05"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96"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02"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452" w:type="pct"/>
            <w:gridSpan w:val="2"/>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r>
      <w:tr w:rsidR="002D1AB3" w:rsidRPr="002D1AB3" w:rsidTr="002D1AB3">
        <w:trPr>
          <w:gridAfter w:val="1"/>
          <w:wAfter w:w="84" w:type="pct"/>
          <w:trHeight w:val="572"/>
          <w:jc w:val="center"/>
        </w:trPr>
        <w:tc>
          <w:tcPr>
            <w:tcW w:w="13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D1AB3" w:rsidRPr="002D1AB3" w:rsidRDefault="002D1AB3" w:rsidP="002D1AB3">
            <w:pPr>
              <w:spacing w:after="0" w:line="240" w:lineRule="auto"/>
              <w:jc w:val="center"/>
              <w:rPr>
                <w:rFonts w:ascii="Calibri Light" w:eastAsia="Times New Roman" w:hAnsi="Calibri Light" w:cstheme="majorHAnsi"/>
                <w:b/>
                <w:bCs/>
                <w:i/>
                <w:iCs/>
                <w:color w:val="000000"/>
                <w:sz w:val="12"/>
                <w:szCs w:val="12"/>
              </w:rPr>
            </w:pPr>
            <w:r w:rsidRPr="002D1AB3">
              <w:rPr>
                <w:rFonts w:ascii="Calibri Light" w:eastAsia="Times New Roman" w:hAnsi="Calibri Light" w:cstheme="majorHAnsi"/>
                <w:b/>
                <w:bCs/>
                <w:i/>
                <w:iCs/>
                <w:color w:val="000000"/>
                <w:sz w:val="12"/>
                <w:szCs w:val="12"/>
              </w:rPr>
              <w:t>4</w:t>
            </w: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r w:rsidRPr="002D1AB3">
              <w:rPr>
                <w:rFonts w:ascii="Calibri Light" w:eastAsia="Times New Roman" w:hAnsi="Calibri Light" w:cstheme="majorHAnsi"/>
                <w:b/>
                <w:bCs/>
                <w:color w:val="000000"/>
                <w:sz w:val="12"/>
                <w:szCs w:val="12"/>
              </w:rPr>
              <w:t>LT „Vasile Coroban”, or. Glodeni</w:t>
            </w:r>
          </w:p>
        </w:tc>
        <w:tc>
          <w:tcPr>
            <w:tcW w:w="280" w:type="pct"/>
            <w:tcBorders>
              <w:top w:val="single" w:sz="4" w:space="0" w:color="auto"/>
              <w:left w:val="nil"/>
              <w:bottom w:val="single" w:sz="4" w:space="0" w:color="auto"/>
              <w:right w:val="single" w:sz="4" w:space="0" w:color="auto"/>
            </w:tcBorders>
            <w:shd w:val="clear" w:color="000000" w:fill="DDEBF7"/>
            <w:vAlign w:val="center"/>
            <w:hideMark/>
          </w:tcPr>
          <w:p w:rsidR="002D1AB3" w:rsidRPr="002D1AB3" w:rsidRDefault="002D1AB3" w:rsidP="002D1AB3">
            <w:pPr>
              <w:spacing w:after="0" w:line="240" w:lineRule="auto"/>
              <w:jc w:val="center"/>
              <w:rPr>
                <w:rFonts w:ascii="Calibri Light" w:eastAsia="Times New Roman" w:hAnsi="Calibri Light" w:cstheme="majorHAnsi"/>
                <w:b/>
                <w:bCs/>
                <w:i/>
                <w:iCs/>
                <w:color w:val="000000"/>
                <w:sz w:val="12"/>
                <w:szCs w:val="12"/>
              </w:rPr>
            </w:pPr>
            <w:r w:rsidRPr="002D1AB3">
              <w:rPr>
                <w:rFonts w:ascii="Calibri Light" w:eastAsia="Times New Roman" w:hAnsi="Calibri Light" w:cstheme="majorHAnsi"/>
                <w:b/>
                <w:bCs/>
                <w:i/>
                <w:iCs/>
                <w:color w:val="000000"/>
                <w:sz w:val="12"/>
                <w:szCs w:val="12"/>
              </w:rPr>
              <w:t>12.028,90</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11.867,00</w:t>
            </w:r>
          </w:p>
        </w:tc>
        <w:tc>
          <w:tcPr>
            <w:tcW w:w="230"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39,20</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115,30</w:t>
            </w:r>
          </w:p>
        </w:tc>
        <w:tc>
          <w:tcPr>
            <w:tcW w:w="217"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7,40</w:t>
            </w:r>
          </w:p>
        </w:tc>
        <w:tc>
          <w:tcPr>
            <w:tcW w:w="244" w:type="pct"/>
            <w:tcBorders>
              <w:top w:val="single" w:sz="4" w:space="0" w:color="auto"/>
              <w:left w:val="nil"/>
              <w:bottom w:val="single" w:sz="4" w:space="0" w:color="auto"/>
              <w:right w:val="single" w:sz="4" w:space="0" w:color="auto"/>
            </w:tcBorders>
            <w:shd w:val="clear" w:color="000000" w:fill="DDEBF7"/>
            <w:vAlign w:val="center"/>
            <w:hideMark/>
          </w:tcPr>
          <w:p w:rsidR="002D1AB3" w:rsidRPr="002D1AB3" w:rsidRDefault="002D1AB3" w:rsidP="002D1AB3">
            <w:pPr>
              <w:spacing w:after="0" w:line="240" w:lineRule="auto"/>
              <w:jc w:val="center"/>
              <w:rPr>
                <w:rFonts w:ascii="Calibri Light" w:eastAsia="Times New Roman" w:hAnsi="Calibri Light" w:cstheme="majorHAnsi"/>
                <w:b/>
                <w:bCs/>
                <w:i/>
                <w:iCs/>
                <w:color w:val="000000"/>
                <w:sz w:val="12"/>
                <w:szCs w:val="12"/>
              </w:rPr>
            </w:pPr>
            <w:r w:rsidRPr="002D1AB3">
              <w:rPr>
                <w:rFonts w:ascii="Calibri Light" w:eastAsia="Times New Roman" w:hAnsi="Calibri Light" w:cstheme="majorHAnsi"/>
                <w:b/>
                <w:bCs/>
                <w:i/>
                <w:iCs/>
                <w:color w:val="000000"/>
                <w:sz w:val="12"/>
                <w:szCs w:val="12"/>
              </w:rPr>
              <w:t>12.007,20</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11.845,30</w:t>
            </w:r>
          </w:p>
        </w:tc>
        <w:tc>
          <w:tcPr>
            <w:tcW w:w="211"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313" w:type="pct"/>
            <w:gridSpan w:val="2"/>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39,20</w:t>
            </w:r>
          </w:p>
        </w:tc>
        <w:tc>
          <w:tcPr>
            <w:tcW w:w="289" w:type="pct"/>
            <w:gridSpan w:val="2"/>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115,30</w:t>
            </w:r>
          </w:p>
        </w:tc>
        <w:tc>
          <w:tcPr>
            <w:tcW w:w="193"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7,40</w:t>
            </w:r>
          </w:p>
        </w:tc>
        <w:tc>
          <w:tcPr>
            <w:tcW w:w="188" w:type="pct"/>
            <w:tcBorders>
              <w:top w:val="single" w:sz="4" w:space="0" w:color="auto"/>
              <w:left w:val="nil"/>
              <w:bottom w:val="single" w:sz="4" w:space="0" w:color="auto"/>
              <w:right w:val="single" w:sz="4" w:space="0" w:color="auto"/>
            </w:tcBorders>
            <w:shd w:val="clear" w:color="000000" w:fill="DDEBF7"/>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r w:rsidRPr="002D1AB3">
              <w:rPr>
                <w:rFonts w:ascii="Calibri Light" w:eastAsia="Times New Roman" w:hAnsi="Calibri Light" w:cstheme="majorHAnsi"/>
                <w:b/>
                <w:bCs/>
                <w:color w:val="000000"/>
                <w:sz w:val="12"/>
                <w:szCs w:val="12"/>
              </w:rPr>
              <w:t>99.8%</w:t>
            </w:r>
          </w:p>
        </w:tc>
        <w:tc>
          <w:tcPr>
            <w:tcW w:w="188"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99,8%</w:t>
            </w:r>
          </w:p>
        </w:tc>
        <w:tc>
          <w:tcPr>
            <w:tcW w:w="205"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100,0%</w:t>
            </w:r>
          </w:p>
        </w:tc>
        <w:tc>
          <w:tcPr>
            <w:tcW w:w="202"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100,0%</w:t>
            </w:r>
          </w:p>
        </w:tc>
        <w:tc>
          <w:tcPr>
            <w:tcW w:w="452" w:type="pct"/>
            <w:gridSpan w:val="2"/>
            <w:tcBorders>
              <w:top w:val="single" w:sz="4" w:space="0" w:color="auto"/>
              <w:left w:val="nil"/>
              <w:bottom w:val="single" w:sz="4" w:space="0" w:color="auto"/>
              <w:right w:val="single" w:sz="4" w:space="0" w:color="auto"/>
            </w:tcBorders>
            <w:shd w:val="clear" w:color="000000" w:fill="EDEDED"/>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Subproiect finisat</w:t>
            </w:r>
            <w:r w:rsidRPr="002D1AB3">
              <w:rPr>
                <w:rFonts w:ascii="Calibri Light" w:eastAsia="Times New Roman" w:hAnsi="Calibri Light" w:cstheme="majorHAnsi"/>
                <w:color w:val="000000"/>
                <w:sz w:val="12"/>
                <w:szCs w:val="12"/>
              </w:rPr>
              <w:br/>
              <w:t>Act la  de primire transmitere din 24.11.2020</w:t>
            </w:r>
          </w:p>
        </w:tc>
      </w:tr>
      <w:tr w:rsidR="002D1AB3" w:rsidRPr="002D1AB3" w:rsidTr="002D1AB3">
        <w:trPr>
          <w:gridAfter w:val="1"/>
          <w:wAfter w:w="84" w:type="pct"/>
          <w:trHeight w:val="345"/>
          <w:jc w:val="center"/>
        </w:trPr>
        <w:tc>
          <w:tcPr>
            <w:tcW w:w="130"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D1AB3" w:rsidRPr="002D1AB3" w:rsidRDefault="002D1AB3" w:rsidP="002D1AB3">
            <w:pPr>
              <w:spacing w:after="0" w:line="240" w:lineRule="auto"/>
              <w:jc w:val="center"/>
              <w:rPr>
                <w:rFonts w:ascii="Calibri Light" w:eastAsia="Times New Roman" w:hAnsi="Calibri Light" w:cstheme="majorHAnsi"/>
                <w:b/>
                <w:bCs/>
                <w:i/>
                <w:iCs/>
                <w:color w:val="000000"/>
                <w:sz w:val="12"/>
                <w:szCs w:val="12"/>
              </w:rPr>
            </w:pPr>
            <w:r w:rsidRPr="002D1AB3">
              <w:rPr>
                <w:rFonts w:ascii="Calibri Light" w:eastAsia="Times New Roman" w:hAnsi="Calibri Light" w:cstheme="majorHAnsi"/>
                <w:b/>
                <w:bCs/>
                <w:i/>
                <w:iCs/>
                <w:color w:val="000000"/>
                <w:sz w:val="12"/>
                <w:szCs w:val="12"/>
              </w:rPr>
              <w:t>5</w:t>
            </w:r>
          </w:p>
        </w:tc>
        <w:tc>
          <w:tcPr>
            <w:tcW w:w="2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r w:rsidRPr="002D1AB3">
              <w:rPr>
                <w:rFonts w:ascii="Calibri Light" w:eastAsia="Times New Roman" w:hAnsi="Calibri Light" w:cstheme="majorHAnsi"/>
                <w:b/>
                <w:bCs/>
                <w:color w:val="000000"/>
                <w:sz w:val="12"/>
                <w:szCs w:val="12"/>
              </w:rPr>
              <w:t>Gimnaziul „Mihai Eminescu”, or. Telenești</w:t>
            </w:r>
          </w:p>
        </w:tc>
        <w:tc>
          <w:tcPr>
            <w:tcW w:w="280" w:type="pct"/>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2D1AB3" w:rsidRPr="002D1AB3" w:rsidRDefault="002D1AB3" w:rsidP="002D1AB3">
            <w:pPr>
              <w:spacing w:after="0" w:line="240" w:lineRule="auto"/>
              <w:jc w:val="center"/>
              <w:rPr>
                <w:rFonts w:ascii="Calibri Light" w:eastAsia="Times New Roman" w:hAnsi="Calibri Light" w:cstheme="majorHAnsi"/>
                <w:b/>
                <w:bCs/>
                <w:i/>
                <w:iCs/>
                <w:color w:val="000000"/>
                <w:sz w:val="12"/>
                <w:szCs w:val="12"/>
              </w:rPr>
            </w:pPr>
            <w:r w:rsidRPr="002D1AB3">
              <w:rPr>
                <w:rFonts w:ascii="Calibri Light" w:eastAsia="Times New Roman" w:hAnsi="Calibri Light" w:cstheme="majorHAnsi"/>
                <w:b/>
                <w:bCs/>
                <w:i/>
                <w:iCs/>
                <w:color w:val="000000"/>
                <w:sz w:val="12"/>
                <w:szCs w:val="12"/>
              </w:rPr>
              <w:t>13.112,00</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8.971,40</w:t>
            </w:r>
          </w:p>
        </w:tc>
        <w:tc>
          <w:tcPr>
            <w:tcW w:w="2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8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40,80</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130,90</w:t>
            </w:r>
          </w:p>
        </w:tc>
        <w:tc>
          <w:tcPr>
            <w:tcW w:w="2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15,30</w:t>
            </w:r>
          </w:p>
        </w:tc>
        <w:tc>
          <w:tcPr>
            <w:tcW w:w="244" w:type="pct"/>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2D1AB3" w:rsidRPr="002D1AB3" w:rsidRDefault="002D1AB3" w:rsidP="002D1AB3">
            <w:pPr>
              <w:spacing w:after="0" w:line="240" w:lineRule="auto"/>
              <w:jc w:val="center"/>
              <w:rPr>
                <w:rFonts w:ascii="Calibri Light" w:eastAsia="Times New Roman" w:hAnsi="Calibri Light" w:cstheme="majorHAnsi"/>
                <w:b/>
                <w:bCs/>
                <w:i/>
                <w:iCs/>
                <w:color w:val="000000"/>
                <w:sz w:val="12"/>
                <w:szCs w:val="12"/>
              </w:rPr>
            </w:pPr>
            <w:r w:rsidRPr="002D1AB3">
              <w:rPr>
                <w:rFonts w:ascii="Calibri Light" w:eastAsia="Times New Roman" w:hAnsi="Calibri Light" w:cstheme="majorHAnsi"/>
                <w:b/>
                <w:bCs/>
                <w:i/>
                <w:iCs/>
                <w:color w:val="000000"/>
                <w:sz w:val="12"/>
                <w:szCs w:val="12"/>
              </w:rPr>
              <w:t>11.834,60</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7.766,20</w:t>
            </w:r>
          </w:p>
        </w:tc>
        <w:tc>
          <w:tcPr>
            <w:tcW w:w="21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313"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0,00</w:t>
            </w:r>
          </w:p>
        </w:tc>
        <w:tc>
          <w:tcPr>
            <w:tcW w:w="289" w:type="pct"/>
            <w:gridSpan w:val="2"/>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99,50</w:t>
            </w:r>
          </w:p>
        </w:tc>
        <w:tc>
          <w:tcPr>
            <w:tcW w:w="1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15,30</w:t>
            </w:r>
          </w:p>
        </w:tc>
        <w:tc>
          <w:tcPr>
            <w:tcW w:w="188" w:type="pct"/>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r w:rsidRPr="002D1AB3">
              <w:rPr>
                <w:rFonts w:ascii="Calibri Light" w:eastAsia="Times New Roman" w:hAnsi="Calibri Light" w:cstheme="majorHAnsi"/>
                <w:b/>
                <w:bCs/>
                <w:color w:val="000000"/>
                <w:sz w:val="12"/>
                <w:szCs w:val="12"/>
              </w:rPr>
              <w:t>90,3%</w:t>
            </w:r>
          </w:p>
        </w:tc>
        <w:tc>
          <w:tcPr>
            <w:tcW w:w="1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88,3%</w:t>
            </w:r>
          </w:p>
        </w:tc>
        <w:tc>
          <w:tcPr>
            <w:tcW w:w="2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0,0%</w:t>
            </w:r>
          </w:p>
        </w:tc>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82,3%</w:t>
            </w:r>
          </w:p>
        </w:tc>
        <w:tc>
          <w:tcPr>
            <w:tcW w:w="452" w:type="pct"/>
            <w:gridSpan w:val="2"/>
            <w:vMerge w:val="restart"/>
            <w:tcBorders>
              <w:top w:val="single" w:sz="4" w:space="0" w:color="auto"/>
              <w:left w:val="single" w:sz="4" w:space="0" w:color="auto"/>
              <w:bottom w:val="single" w:sz="4" w:space="0" w:color="auto"/>
              <w:right w:val="single" w:sz="4" w:space="0" w:color="auto"/>
            </w:tcBorders>
            <w:shd w:val="clear" w:color="000000" w:fill="EDEDED"/>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Subproiect finisat</w:t>
            </w:r>
            <w:r w:rsidRPr="002D1AB3">
              <w:rPr>
                <w:rFonts w:ascii="Calibri Light" w:eastAsia="Times New Roman" w:hAnsi="Calibri Light" w:cstheme="majorHAnsi"/>
                <w:color w:val="000000"/>
                <w:sz w:val="12"/>
                <w:szCs w:val="12"/>
              </w:rPr>
              <w:br/>
              <w:t>Recepție finală - 28.05.2021</w:t>
            </w:r>
          </w:p>
        </w:tc>
      </w:tr>
      <w:tr w:rsidR="002D1AB3" w:rsidRPr="002D1AB3" w:rsidTr="002D1AB3">
        <w:trPr>
          <w:gridAfter w:val="1"/>
          <w:wAfter w:w="84" w:type="pct"/>
          <w:trHeight w:val="429"/>
          <w:jc w:val="center"/>
        </w:trPr>
        <w:tc>
          <w:tcPr>
            <w:tcW w:w="130"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b/>
                <w:bCs/>
                <w:i/>
                <w:iCs/>
                <w:color w:val="000000"/>
                <w:sz w:val="12"/>
                <w:szCs w:val="12"/>
              </w:rPr>
            </w:pPr>
          </w:p>
        </w:tc>
        <w:tc>
          <w:tcPr>
            <w:tcW w:w="254"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p>
        </w:tc>
        <w:tc>
          <w:tcPr>
            <w:tcW w:w="280"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b/>
                <w:bCs/>
                <w:i/>
                <w:iCs/>
                <w:color w:val="000000"/>
                <w:sz w:val="12"/>
                <w:szCs w:val="12"/>
              </w:rPr>
            </w:pP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3.906,70</w:t>
            </w:r>
          </w:p>
        </w:tc>
        <w:tc>
          <w:tcPr>
            <w:tcW w:w="230"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82"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46,90</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44"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b/>
                <w:bCs/>
                <w:i/>
                <w:iCs/>
                <w:color w:val="000000"/>
                <w:sz w:val="12"/>
                <w:szCs w:val="12"/>
              </w:rPr>
            </w:pP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3.906,70</w:t>
            </w:r>
          </w:p>
        </w:tc>
        <w:tc>
          <w:tcPr>
            <w:tcW w:w="211"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313" w:type="pct"/>
            <w:gridSpan w:val="2"/>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89" w:type="pct"/>
            <w:gridSpan w:val="2"/>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46,90</w:t>
            </w:r>
          </w:p>
        </w:tc>
        <w:tc>
          <w:tcPr>
            <w:tcW w:w="193"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188"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p>
        </w:tc>
        <w:tc>
          <w:tcPr>
            <w:tcW w:w="188"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05"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96"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02"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452" w:type="pct"/>
            <w:gridSpan w:val="2"/>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r>
      <w:tr w:rsidR="002D1AB3" w:rsidRPr="002D1AB3" w:rsidTr="002D1AB3">
        <w:trPr>
          <w:gridAfter w:val="1"/>
          <w:wAfter w:w="84" w:type="pct"/>
          <w:trHeight w:val="572"/>
          <w:jc w:val="center"/>
        </w:trPr>
        <w:tc>
          <w:tcPr>
            <w:tcW w:w="13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D1AB3" w:rsidRPr="002D1AB3" w:rsidRDefault="002D1AB3" w:rsidP="002D1AB3">
            <w:pPr>
              <w:spacing w:after="0" w:line="240" w:lineRule="auto"/>
              <w:jc w:val="center"/>
              <w:rPr>
                <w:rFonts w:ascii="Calibri Light" w:eastAsia="Times New Roman" w:hAnsi="Calibri Light" w:cstheme="majorHAnsi"/>
                <w:b/>
                <w:bCs/>
                <w:i/>
                <w:iCs/>
                <w:color w:val="000000"/>
                <w:sz w:val="12"/>
                <w:szCs w:val="12"/>
              </w:rPr>
            </w:pPr>
            <w:r w:rsidRPr="002D1AB3">
              <w:rPr>
                <w:rFonts w:ascii="Calibri Light" w:eastAsia="Times New Roman" w:hAnsi="Calibri Light" w:cstheme="majorHAnsi"/>
                <w:b/>
                <w:bCs/>
                <w:i/>
                <w:iCs/>
                <w:color w:val="000000"/>
                <w:sz w:val="12"/>
                <w:szCs w:val="12"/>
              </w:rPr>
              <w:t>6</w:t>
            </w: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r w:rsidRPr="002D1AB3">
              <w:rPr>
                <w:rFonts w:ascii="Calibri Light" w:eastAsia="Times New Roman" w:hAnsi="Calibri Light" w:cstheme="majorHAnsi"/>
                <w:b/>
                <w:bCs/>
                <w:color w:val="000000"/>
                <w:sz w:val="12"/>
                <w:szCs w:val="12"/>
              </w:rPr>
              <w:t>LT „Mihai Eminescu”, or. Anenii Noi</w:t>
            </w:r>
          </w:p>
        </w:tc>
        <w:tc>
          <w:tcPr>
            <w:tcW w:w="280" w:type="pct"/>
            <w:tcBorders>
              <w:top w:val="single" w:sz="4" w:space="0" w:color="auto"/>
              <w:left w:val="nil"/>
              <w:bottom w:val="single" w:sz="4" w:space="0" w:color="auto"/>
              <w:right w:val="single" w:sz="4" w:space="0" w:color="auto"/>
            </w:tcBorders>
            <w:shd w:val="clear" w:color="000000" w:fill="DDEBF7"/>
            <w:vAlign w:val="center"/>
            <w:hideMark/>
          </w:tcPr>
          <w:p w:rsidR="002D1AB3" w:rsidRPr="002D1AB3" w:rsidRDefault="002D1AB3" w:rsidP="002D1AB3">
            <w:pPr>
              <w:spacing w:after="0" w:line="240" w:lineRule="auto"/>
              <w:jc w:val="center"/>
              <w:rPr>
                <w:rFonts w:ascii="Calibri Light" w:eastAsia="Times New Roman" w:hAnsi="Calibri Light" w:cstheme="majorHAnsi"/>
                <w:b/>
                <w:bCs/>
                <w:i/>
                <w:iCs/>
                <w:color w:val="000000"/>
                <w:sz w:val="12"/>
                <w:szCs w:val="12"/>
              </w:rPr>
            </w:pPr>
            <w:r w:rsidRPr="002D1AB3">
              <w:rPr>
                <w:rFonts w:ascii="Calibri Light" w:eastAsia="Times New Roman" w:hAnsi="Calibri Light" w:cstheme="majorHAnsi"/>
                <w:b/>
                <w:bCs/>
                <w:i/>
                <w:iCs/>
                <w:color w:val="000000"/>
                <w:sz w:val="12"/>
                <w:szCs w:val="12"/>
              </w:rPr>
              <w:t>10.449,80</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9.856,90</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485,40</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97,80</w:t>
            </w:r>
          </w:p>
        </w:tc>
        <w:tc>
          <w:tcPr>
            <w:tcW w:w="217"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9,70</w:t>
            </w:r>
          </w:p>
        </w:tc>
        <w:tc>
          <w:tcPr>
            <w:tcW w:w="244" w:type="pct"/>
            <w:tcBorders>
              <w:top w:val="single" w:sz="4" w:space="0" w:color="auto"/>
              <w:left w:val="nil"/>
              <w:bottom w:val="single" w:sz="4" w:space="0" w:color="auto"/>
              <w:right w:val="single" w:sz="4" w:space="0" w:color="auto"/>
            </w:tcBorders>
            <w:shd w:val="clear" w:color="000000" w:fill="DDEBF7"/>
            <w:vAlign w:val="center"/>
            <w:hideMark/>
          </w:tcPr>
          <w:p w:rsidR="002D1AB3" w:rsidRPr="002D1AB3" w:rsidRDefault="002D1AB3" w:rsidP="002D1AB3">
            <w:pPr>
              <w:spacing w:after="0" w:line="240" w:lineRule="auto"/>
              <w:jc w:val="center"/>
              <w:rPr>
                <w:rFonts w:ascii="Calibri Light" w:eastAsia="Times New Roman" w:hAnsi="Calibri Light" w:cstheme="majorHAnsi"/>
                <w:b/>
                <w:bCs/>
                <w:i/>
                <w:iCs/>
                <w:color w:val="000000"/>
                <w:sz w:val="12"/>
                <w:szCs w:val="12"/>
              </w:rPr>
            </w:pPr>
            <w:r w:rsidRPr="002D1AB3">
              <w:rPr>
                <w:rFonts w:ascii="Calibri Light" w:eastAsia="Times New Roman" w:hAnsi="Calibri Light" w:cstheme="majorHAnsi"/>
                <w:b/>
                <w:bCs/>
                <w:i/>
                <w:iCs/>
                <w:color w:val="000000"/>
                <w:sz w:val="12"/>
                <w:szCs w:val="12"/>
              </w:rPr>
              <w:t>8.541,20</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8.045,80</w:t>
            </w:r>
          </w:p>
        </w:tc>
        <w:tc>
          <w:tcPr>
            <w:tcW w:w="211"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436,80</w:t>
            </w:r>
          </w:p>
        </w:tc>
        <w:tc>
          <w:tcPr>
            <w:tcW w:w="313" w:type="pct"/>
            <w:gridSpan w:val="2"/>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89" w:type="pct"/>
            <w:gridSpan w:val="2"/>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48,90</w:t>
            </w:r>
          </w:p>
        </w:tc>
        <w:tc>
          <w:tcPr>
            <w:tcW w:w="193"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9,70</w:t>
            </w:r>
          </w:p>
        </w:tc>
        <w:tc>
          <w:tcPr>
            <w:tcW w:w="188" w:type="pct"/>
            <w:tcBorders>
              <w:top w:val="single" w:sz="4" w:space="0" w:color="auto"/>
              <w:left w:val="nil"/>
              <w:bottom w:val="single" w:sz="4" w:space="0" w:color="auto"/>
              <w:right w:val="single" w:sz="4" w:space="0" w:color="auto"/>
            </w:tcBorders>
            <w:shd w:val="clear" w:color="000000" w:fill="DDEBF7"/>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r w:rsidRPr="002D1AB3">
              <w:rPr>
                <w:rFonts w:ascii="Calibri Light" w:eastAsia="Times New Roman" w:hAnsi="Calibri Light" w:cstheme="majorHAnsi"/>
                <w:b/>
                <w:bCs/>
                <w:color w:val="000000"/>
                <w:sz w:val="12"/>
                <w:szCs w:val="12"/>
              </w:rPr>
              <w:t>81,7%</w:t>
            </w:r>
          </w:p>
        </w:tc>
        <w:tc>
          <w:tcPr>
            <w:tcW w:w="188"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81,6%</w:t>
            </w:r>
          </w:p>
        </w:tc>
        <w:tc>
          <w:tcPr>
            <w:tcW w:w="205"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90,0%</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02"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50,0%</w:t>
            </w:r>
          </w:p>
        </w:tc>
        <w:tc>
          <w:tcPr>
            <w:tcW w:w="452" w:type="pct"/>
            <w:gridSpan w:val="2"/>
            <w:tcBorders>
              <w:top w:val="single" w:sz="4" w:space="0" w:color="auto"/>
              <w:left w:val="nil"/>
              <w:bottom w:val="single" w:sz="4" w:space="0" w:color="auto"/>
              <w:right w:val="single" w:sz="4" w:space="0" w:color="auto"/>
            </w:tcBorders>
            <w:shd w:val="clear" w:color="000000" w:fill="EDEDED"/>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Subproiectul este finisat - 81,7%</w:t>
            </w:r>
          </w:p>
        </w:tc>
      </w:tr>
      <w:tr w:rsidR="002D1AB3" w:rsidRPr="002D1AB3" w:rsidTr="002D1AB3">
        <w:trPr>
          <w:gridAfter w:val="1"/>
          <w:wAfter w:w="84" w:type="pct"/>
          <w:trHeight w:val="572"/>
          <w:jc w:val="center"/>
        </w:trPr>
        <w:tc>
          <w:tcPr>
            <w:tcW w:w="13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D1AB3" w:rsidRPr="002D1AB3" w:rsidRDefault="002D1AB3" w:rsidP="002D1AB3">
            <w:pPr>
              <w:spacing w:after="0" w:line="240" w:lineRule="auto"/>
              <w:jc w:val="center"/>
              <w:rPr>
                <w:rFonts w:ascii="Calibri Light" w:eastAsia="Times New Roman" w:hAnsi="Calibri Light" w:cstheme="majorHAnsi"/>
                <w:b/>
                <w:bCs/>
                <w:i/>
                <w:iCs/>
                <w:color w:val="000000"/>
                <w:sz w:val="12"/>
                <w:szCs w:val="12"/>
              </w:rPr>
            </w:pPr>
            <w:r w:rsidRPr="002D1AB3">
              <w:rPr>
                <w:rFonts w:ascii="Calibri Light" w:eastAsia="Times New Roman" w:hAnsi="Calibri Light" w:cstheme="majorHAnsi"/>
                <w:b/>
                <w:bCs/>
                <w:i/>
                <w:iCs/>
                <w:color w:val="000000"/>
                <w:sz w:val="12"/>
                <w:szCs w:val="12"/>
              </w:rPr>
              <w:t>7</w:t>
            </w: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r w:rsidRPr="002D1AB3">
              <w:rPr>
                <w:rFonts w:ascii="Calibri Light" w:eastAsia="Times New Roman" w:hAnsi="Calibri Light" w:cstheme="majorHAnsi"/>
                <w:b/>
                <w:bCs/>
                <w:color w:val="000000"/>
                <w:sz w:val="12"/>
                <w:szCs w:val="12"/>
              </w:rPr>
              <w:t>LT „Mihai Eminescu”, or. Strășeni</w:t>
            </w:r>
          </w:p>
        </w:tc>
        <w:tc>
          <w:tcPr>
            <w:tcW w:w="280" w:type="pct"/>
            <w:tcBorders>
              <w:top w:val="single" w:sz="4" w:space="0" w:color="auto"/>
              <w:left w:val="nil"/>
              <w:bottom w:val="single" w:sz="4" w:space="0" w:color="auto"/>
              <w:right w:val="single" w:sz="4" w:space="0" w:color="auto"/>
            </w:tcBorders>
            <w:shd w:val="clear" w:color="000000" w:fill="DDEBF7"/>
            <w:vAlign w:val="center"/>
            <w:hideMark/>
          </w:tcPr>
          <w:p w:rsidR="002D1AB3" w:rsidRPr="002D1AB3" w:rsidRDefault="002D1AB3" w:rsidP="002D1AB3">
            <w:pPr>
              <w:spacing w:after="0" w:line="240" w:lineRule="auto"/>
              <w:jc w:val="center"/>
              <w:rPr>
                <w:rFonts w:ascii="Calibri Light" w:eastAsia="Times New Roman" w:hAnsi="Calibri Light" w:cstheme="majorHAnsi"/>
                <w:b/>
                <w:bCs/>
                <w:i/>
                <w:iCs/>
                <w:color w:val="000000"/>
                <w:sz w:val="12"/>
                <w:szCs w:val="12"/>
              </w:rPr>
            </w:pPr>
            <w:r w:rsidRPr="002D1AB3">
              <w:rPr>
                <w:rFonts w:ascii="Calibri Light" w:eastAsia="Times New Roman" w:hAnsi="Calibri Light" w:cstheme="majorHAnsi"/>
                <w:b/>
                <w:bCs/>
                <w:i/>
                <w:iCs/>
                <w:color w:val="000000"/>
                <w:sz w:val="12"/>
                <w:szCs w:val="12"/>
              </w:rPr>
              <w:t>12.183,70</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11.392,30</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658,60</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125,80</w:t>
            </w:r>
          </w:p>
        </w:tc>
        <w:tc>
          <w:tcPr>
            <w:tcW w:w="217"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7,00</w:t>
            </w:r>
          </w:p>
        </w:tc>
        <w:tc>
          <w:tcPr>
            <w:tcW w:w="244" w:type="pct"/>
            <w:tcBorders>
              <w:top w:val="single" w:sz="4" w:space="0" w:color="auto"/>
              <w:left w:val="nil"/>
              <w:bottom w:val="single" w:sz="4" w:space="0" w:color="auto"/>
              <w:right w:val="single" w:sz="4" w:space="0" w:color="auto"/>
            </w:tcBorders>
            <w:shd w:val="clear" w:color="000000" w:fill="DDEBF7"/>
            <w:vAlign w:val="center"/>
            <w:hideMark/>
          </w:tcPr>
          <w:p w:rsidR="002D1AB3" w:rsidRPr="002D1AB3" w:rsidRDefault="002D1AB3" w:rsidP="002D1AB3">
            <w:pPr>
              <w:spacing w:after="0" w:line="240" w:lineRule="auto"/>
              <w:jc w:val="center"/>
              <w:rPr>
                <w:rFonts w:ascii="Calibri Light" w:eastAsia="Times New Roman" w:hAnsi="Calibri Light" w:cstheme="majorHAnsi"/>
                <w:b/>
                <w:bCs/>
                <w:i/>
                <w:iCs/>
                <w:color w:val="000000"/>
                <w:sz w:val="12"/>
                <w:szCs w:val="12"/>
              </w:rPr>
            </w:pPr>
            <w:r w:rsidRPr="002D1AB3">
              <w:rPr>
                <w:rFonts w:ascii="Calibri Light" w:eastAsia="Times New Roman" w:hAnsi="Calibri Light" w:cstheme="majorHAnsi"/>
                <w:b/>
                <w:bCs/>
                <w:i/>
                <w:iCs/>
                <w:color w:val="000000"/>
                <w:sz w:val="12"/>
                <w:szCs w:val="12"/>
              </w:rPr>
              <w:t>12.171,10</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11.392,30</w:t>
            </w:r>
          </w:p>
        </w:tc>
        <w:tc>
          <w:tcPr>
            <w:tcW w:w="211"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658,60</w:t>
            </w:r>
          </w:p>
        </w:tc>
        <w:tc>
          <w:tcPr>
            <w:tcW w:w="313" w:type="pct"/>
            <w:gridSpan w:val="2"/>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89" w:type="pct"/>
            <w:gridSpan w:val="2"/>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113,20</w:t>
            </w:r>
          </w:p>
        </w:tc>
        <w:tc>
          <w:tcPr>
            <w:tcW w:w="193"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7,00</w:t>
            </w:r>
          </w:p>
        </w:tc>
        <w:tc>
          <w:tcPr>
            <w:tcW w:w="188" w:type="pct"/>
            <w:tcBorders>
              <w:top w:val="single" w:sz="4" w:space="0" w:color="auto"/>
              <w:left w:val="nil"/>
              <w:bottom w:val="single" w:sz="4" w:space="0" w:color="auto"/>
              <w:right w:val="single" w:sz="4" w:space="0" w:color="auto"/>
            </w:tcBorders>
            <w:shd w:val="clear" w:color="000000" w:fill="DDEBF7"/>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r w:rsidRPr="002D1AB3">
              <w:rPr>
                <w:rFonts w:ascii="Calibri Light" w:eastAsia="Times New Roman" w:hAnsi="Calibri Light" w:cstheme="majorHAnsi"/>
                <w:b/>
                <w:bCs/>
                <w:color w:val="000000"/>
                <w:sz w:val="12"/>
                <w:szCs w:val="12"/>
              </w:rPr>
              <w:t>99,5%</w:t>
            </w:r>
          </w:p>
        </w:tc>
        <w:tc>
          <w:tcPr>
            <w:tcW w:w="188"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100,0%</w:t>
            </w:r>
          </w:p>
        </w:tc>
        <w:tc>
          <w:tcPr>
            <w:tcW w:w="205"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100,0%</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02"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90,0%</w:t>
            </w:r>
          </w:p>
        </w:tc>
        <w:tc>
          <w:tcPr>
            <w:tcW w:w="452" w:type="pct"/>
            <w:gridSpan w:val="2"/>
            <w:tcBorders>
              <w:top w:val="single" w:sz="4" w:space="0" w:color="auto"/>
              <w:left w:val="nil"/>
              <w:bottom w:val="single" w:sz="4" w:space="0" w:color="auto"/>
              <w:right w:val="single" w:sz="4" w:space="0" w:color="auto"/>
            </w:tcBorders>
            <w:shd w:val="clear" w:color="000000" w:fill="EDEDED"/>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Subproiect finisat</w:t>
            </w:r>
            <w:r w:rsidRPr="002D1AB3">
              <w:rPr>
                <w:rFonts w:ascii="Calibri Light" w:eastAsia="Times New Roman" w:hAnsi="Calibri Light" w:cstheme="majorHAnsi"/>
                <w:color w:val="000000"/>
                <w:sz w:val="12"/>
                <w:szCs w:val="12"/>
              </w:rPr>
              <w:br/>
              <w:t>Recepția finală - 2.07.2021</w:t>
            </w:r>
          </w:p>
        </w:tc>
      </w:tr>
      <w:tr w:rsidR="002D1AB3" w:rsidRPr="002D1AB3" w:rsidTr="002D1AB3">
        <w:trPr>
          <w:gridAfter w:val="1"/>
          <w:wAfter w:w="84" w:type="pct"/>
          <w:trHeight w:val="322"/>
          <w:jc w:val="center"/>
        </w:trPr>
        <w:tc>
          <w:tcPr>
            <w:tcW w:w="130"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D1AB3" w:rsidRPr="002D1AB3" w:rsidRDefault="002D1AB3" w:rsidP="002D1AB3">
            <w:pPr>
              <w:spacing w:after="0" w:line="240" w:lineRule="auto"/>
              <w:jc w:val="center"/>
              <w:rPr>
                <w:rFonts w:ascii="Calibri Light" w:eastAsia="Times New Roman" w:hAnsi="Calibri Light" w:cstheme="majorHAnsi"/>
                <w:b/>
                <w:bCs/>
                <w:i/>
                <w:iCs/>
                <w:color w:val="000000"/>
                <w:sz w:val="12"/>
                <w:szCs w:val="12"/>
              </w:rPr>
            </w:pPr>
            <w:r w:rsidRPr="002D1AB3">
              <w:rPr>
                <w:rFonts w:ascii="Calibri Light" w:eastAsia="Times New Roman" w:hAnsi="Calibri Light" w:cstheme="majorHAnsi"/>
                <w:b/>
                <w:bCs/>
                <w:i/>
                <w:iCs/>
                <w:color w:val="000000"/>
                <w:sz w:val="12"/>
                <w:szCs w:val="12"/>
              </w:rPr>
              <w:t>8</w:t>
            </w:r>
          </w:p>
        </w:tc>
        <w:tc>
          <w:tcPr>
            <w:tcW w:w="2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r w:rsidRPr="002D1AB3">
              <w:rPr>
                <w:rFonts w:ascii="Calibri Light" w:eastAsia="Times New Roman" w:hAnsi="Calibri Light" w:cstheme="majorHAnsi"/>
                <w:b/>
                <w:bCs/>
                <w:color w:val="000000"/>
                <w:sz w:val="12"/>
                <w:szCs w:val="12"/>
              </w:rPr>
              <w:t>LT „A. Agapie”, s. Pepeni, r-nul Sângerei</w:t>
            </w:r>
          </w:p>
        </w:tc>
        <w:tc>
          <w:tcPr>
            <w:tcW w:w="280" w:type="pct"/>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2D1AB3" w:rsidRPr="002D1AB3" w:rsidRDefault="002D1AB3" w:rsidP="002D1AB3">
            <w:pPr>
              <w:spacing w:after="0" w:line="240" w:lineRule="auto"/>
              <w:jc w:val="center"/>
              <w:rPr>
                <w:rFonts w:ascii="Calibri Light" w:eastAsia="Times New Roman" w:hAnsi="Calibri Light" w:cstheme="majorHAnsi"/>
                <w:b/>
                <w:bCs/>
                <w:i/>
                <w:iCs/>
                <w:color w:val="000000"/>
                <w:sz w:val="12"/>
                <w:szCs w:val="12"/>
              </w:rPr>
            </w:pPr>
            <w:r w:rsidRPr="002D1AB3">
              <w:rPr>
                <w:rFonts w:ascii="Calibri Light" w:eastAsia="Times New Roman" w:hAnsi="Calibri Light" w:cstheme="majorHAnsi"/>
                <w:b/>
                <w:bCs/>
                <w:i/>
                <w:iCs/>
                <w:color w:val="000000"/>
                <w:sz w:val="12"/>
                <w:szCs w:val="12"/>
              </w:rPr>
              <w:t>14.970,00</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12.112,60</w:t>
            </w:r>
          </w:p>
        </w:tc>
        <w:tc>
          <w:tcPr>
            <w:tcW w:w="23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580,60</w:t>
            </w:r>
          </w:p>
        </w:tc>
        <w:tc>
          <w:tcPr>
            <w:tcW w:w="2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133,40</w:t>
            </w:r>
          </w:p>
        </w:tc>
        <w:tc>
          <w:tcPr>
            <w:tcW w:w="2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7,00</w:t>
            </w:r>
          </w:p>
        </w:tc>
        <w:tc>
          <w:tcPr>
            <w:tcW w:w="244" w:type="pct"/>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2D1AB3" w:rsidRPr="002D1AB3" w:rsidRDefault="002D1AB3" w:rsidP="002D1AB3">
            <w:pPr>
              <w:spacing w:after="0" w:line="240" w:lineRule="auto"/>
              <w:jc w:val="center"/>
              <w:rPr>
                <w:rFonts w:ascii="Calibri Light" w:eastAsia="Times New Roman" w:hAnsi="Calibri Light" w:cstheme="majorHAnsi"/>
                <w:b/>
                <w:bCs/>
                <w:i/>
                <w:iCs/>
                <w:color w:val="000000"/>
                <w:sz w:val="12"/>
                <w:szCs w:val="12"/>
              </w:rPr>
            </w:pPr>
            <w:r w:rsidRPr="002D1AB3">
              <w:rPr>
                <w:rFonts w:ascii="Calibri Light" w:eastAsia="Times New Roman" w:hAnsi="Calibri Light" w:cstheme="majorHAnsi"/>
                <w:b/>
                <w:bCs/>
                <w:i/>
                <w:iCs/>
                <w:color w:val="000000"/>
                <w:sz w:val="12"/>
                <w:szCs w:val="12"/>
              </w:rPr>
              <w:t>14.862,20</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12.112,60</w:t>
            </w:r>
          </w:p>
        </w:tc>
        <w:tc>
          <w:tcPr>
            <w:tcW w:w="21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580,60</w:t>
            </w:r>
          </w:p>
        </w:tc>
        <w:tc>
          <w:tcPr>
            <w:tcW w:w="31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89" w:type="pct"/>
            <w:gridSpan w:val="2"/>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133,40</w:t>
            </w:r>
          </w:p>
        </w:tc>
        <w:tc>
          <w:tcPr>
            <w:tcW w:w="1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7,00</w:t>
            </w:r>
          </w:p>
        </w:tc>
        <w:tc>
          <w:tcPr>
            <w:tcW w:w="188" w:type="pct"/>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r w:rsidRPr="002D1AB3">
              <w:rPr>
                <w:rFonts w:ascii="Calibri Light" w:eastAsia="Times New Roman" w:hAnsi="Calibri Light" w:cstheme="majorHAnsi"/>
                <w:b/>
                <w:bCs/>
                <w:color w:val="000000"/>
                <w:sz w:val="12"/>
                <w:szCs w:val="12"/>
              </w:rPr>
              <w:t>99,3%</w:t>
            </w:r>
          </w:p>
        </w:tc>
        <w:tc>
          <w:tcPr>
            <w:tcW w:w="1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99,3%</w:t>
            </w:r>
          </w:p>
        </w:tc>
        <w:tc>
          <w:tcPr>
            <w:tcW w:w="2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100,0%</w:t>
            </w:r>
          </w:p>
        </w:tc>
        <w:tc>
          <w:tcPr>
            <w:tcW w:w="2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98,7%</w:t>
            </w:r>
          </w:p>
        </w:tc>
        <w:tc>
          <w:tcPr>
            <w:tcW w:w="452" w:type="pct"/>
            <w:gridSpan w:val="2"/>
            <w:vMerge w:val="restart"/>
            <w:tcBorders>
              <w:top w:val="single" w:sz="4" w:space="0" w:color="auto"/>
              <w:left w:val="single" w:sz="4" w:space="0" w:color="auto"/>
              <w:bottom w:val="single" w:sz="4" w:space="0" w:color="auto"/>
              <w:right w:val="single" w:sz="4" w:space="0" w:color="auto"/>
            </w:tcBorders>
            <w:shd w:val="clear" w:color="000000" w:fill="EDEDED"/>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Subproiect finisat</w:t>
            </w:r>
            <w:r w:rsidRPr="002D1AB3">
              <w:rPr>
                <w:rFonts w:ascii="Calibri Light" w:eastAsia="Times New Roman" w:hAnsi="Calibri Light" w:cstheme="majorHAnsi"/>
                <w:color w:val="000000"/>
                <w:sz w:val="12"/>
                <w:szCs w:val="12"/>
              </w:rPr>
              <w:br/>
              <w:t xml:space="preserve"> P/v terminare lucrări - 12.11.2021</w:t>
            </w:r>
          </w:p>
        </w:tc>
      </w:tr>
      <w:tr w:rsidR="002D1AB3" w:rsidRPr="002D1AB3" w:rsidTr="002D1AB3">
        <w:trPr>
          <w:gridAfter w:val="1"/>
          <w:wAfter w:w="84" w:type="pct"/>
          <w:trHeight w:val="489"/>
          <w:jc w:val="center"/>
        </w:trPr>
        <w:tc>
          <w:tcPr>
            <w:tcW w:w="130"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b/>
                <w:bCs/>
                <w:i/>
                <w:iCs/>
                <w:color w:val="000000"/>
                <w:sz w:val="12"/>
                <w:szCs w:val="12"/>
              </w:rPr>
            </w:pPr>
          </w:p>
        </w:tc>
        <w:tc>
          <w:tcPr>
            <w:tcW w:w="254"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p>
        </w:tc>
        <w:tc>
          <w:tcPr>
            <w:tcW w:w="280"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b/>
                <w:bCs/>
                <w:i/>
                <w:iCs/>
                <w:color w:val="000000"/>
                <w:sz w:val="12"/>
                <w:szCs w:val="12"/>
              </w:rPr>
            </w:pP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2.116,20</w:t>
            </w:r>
          </w:p>
        </w:tc>
        <w:tc>
          <w:tcPr>
            <w:tcW w:w="230"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82"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20,20</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44"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b/>
                <w:bCs/>
                <w:i/>
                <w:iCs/>
                <w:color w:val="000000"/>
                <w:sz w:val="12"/>
                <w:szCs w:val="12"/>
              </w:rPr>
            </w:pP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2.010,40</w:t>
            </w:r>
          </w:p>
        </w:tc>
        <w:tc>
          <w:tcPr>
            <w:tcW w:w="211"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313" w:type="pct"/>
            <w:gridSpan w:val="2"/>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89" w:type="pct"/>
            <w:gridSpan w:val="2"/>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18,20</w:t>
            </w:r>
          </w:p>
        </w:tc>
        <w:tc>
          <w:tcPr>
            <w:tcW w:w="193"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188"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p>
        </w:tc>
        <w:tc>
          <w:tcPr>
            <w:tcW w:w="188"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05"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96"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02"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452" w:type="pct"/>
            <w:gridSpan w:val="2"/>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r>
      <w:tr w:rsidR="002D1AB3" w:rsidRPr="002D1AB3" w:rsidTr="002D1AB3">
        <w:trPr>
          <w:gridAfter w:val="1"/>
          <w:wAfter w:w="84" w:type="pct"/>
          <w:trHeight w:val="572"/>
          <w:jc w:val="center"/>
        </w:trPr>
        <w:tc>
          <w:tcPr>
            <w:tcW w:w="13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D1AB3" w:rsidRPr="002D1AB3" w:rsidRDefault="002D1AB3" w:rsidP="002D1AB3">
            <w:pPr>
              <w:spacing w:after="0" w:line="240" w:lineRule="auto"/>
              <w:jc w:val="center"/>
              <w:rPr>
                <w:rFonts w:ascii="Calibri Light" w:eastAsia="Times New Roman" w:hAnsi="Calibri Light" w:cstheme="majorHAnsi"/>
                <w:b/>
                <w:bCs/>
                <w:i/>
                <w:iCs/>
                <w:color w:val="000000"/>
                <w:sz w:val="12"/>
                <w:szCs w:val="12"/>
              </w:rPr>
            </w:pPr>
            <w:r w:rsidRPr="002D1AB3">
              <w:rPr>
                <w:rFonts w:ascii="Calibri Light" w:eastAsia="Times New Roman" w:hAnsi="Calibri Light" w:cstheme="majorHAnsi"/>
                <w:b/>
                <w:bCs/>
                <w:i/>
                <w:iCs/>
                <w:color w:val="000000"/>
                <w:sz w:val="12"/>
                <w:szCs w:val="12"/>
              </w:rPr>
              <w:t>9</w:t>
            </w: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r w:rsidRPr="002D1AB3">
              <w:rPr>
                <w:rFonts w:ascii="Calibri Light" w:eastAsia="Times New Roman" w:hAnsi="Calibri Light" w:cstheme="majorHAnsi"/>
                <w:b/>
                <w:bCs/>
                <w:color w:val="000000"/>
                <w:sz w:val="12"/>
                <w:szCs w:val="12"/>
              </w:rPr>
              <w:t>LT „A. Doljenco”, or. Vulcănești</w:t>
            </w:r>
          </w:p>
        </w:tc>
        <w:tc>
          <w:tcPr>
            <w:tcW w:w="280" w:type="pct"/>
            <w:tcBorders>
              <w:top w:val="single" w:sz="4" w:space="0" w:color="auto"/>
              <w:left w:val="nil"/>
              <w:bottom w:val="single" w:sz="4" w:space="0" w:color="auto"/>
              <w:right w:val="single" w:sz="4" w:space="0" w:color="auto"/>
            </w:tcBorders>
            <w:shd w:val="clear" w:color="000000" w:fill="DDEBF7"/>
            <w:vAlign w:val="center"/>
            <w:hideMark/>
          </w:tcPr>
          <w:p w:rsidR="002D1AB3" w:rsidRPr="002D1AB3" w:rsidRDefault="002D1AB3" w:rsidP="002D1AB3">
            <w:pPr>
              <w:spacing w:after="0" w:line="240" w:lineRule="auto"/>
              <w:jc w:val="center"/>
              <w:rPr>
                <w:rFonts w:ascii="Calibri Light" w:eastAsia="Times New Roman" w:hAnsi="Calibri Light" w:cstheme="majorHAnsi"/>
                <w:b/>
                <w:bCs/>
                <w:i/>
                <w:iCs/>
                <w:color w:val="000000"/>
                <w:sz w:val="12"/>
                <w:szCs w:val="12"/>
              </w:rPr>
            </w:pPr>
            <w:r w:rsidRPr="002D1AB3">
              <w:rPr>
                <w:rFonts w:ascii="Calibri Light" w:eastAsia="Times New Roman" w:hAnsi="Calibri Light" w:cstheme="majorHAnsi"/>
                <w:b/>
                <w:bCs/>
                <w:i/>
                <w:iCs/>
                <w:color w:val="000000"/>
                <w:sz w:val="12"/>
                <w:szCs w:val="12"/>
              </w:rPr>
              <w:t>12.261,10</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11.501,10</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628,70</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124,40</w:t>
            </w:r>
          </w:p>
        </w:tc>
        <w:tc>
          <w:tcPr>
            <w:tcW w:w="217"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6,90</w:t>
            </w:r>
          </w:p>
        </w:tc>
        <w:tc>
          <w:tcPr>
            <w:tcW w:w="244" w:type="pct"/>
            <w:tcBorders>
              <w:top w:val="single" w:sz="4" w:space="0" w:color="auto"/>
              <w:left w:val="nil"/>
              <w:bottom w:val="single" w:sz="4" w:space="0" w:color="auto"/>
              <w:right w:val="single" w:sz="4" w:space="0" w:color="auto"/>
            </w:tcBorders>
            <w:shd w:val="clear" w:color="000000" w:fill="DDEBF7"/>
            <w:vAlign w:val="center"/>
            <w:hideMark/>
          </w:tcPr>
          <w:p w:rsidR="002D1AB3" w:rsidRPr="002D1AB3" w:rsidRDefault="002D1AB3" w:rsidP="002D1AB3">
            <w:pPr>
              <w:spacing w:after="0" w:line="240" w:lineRule="auto"/>
              <w:jc w:val="center"/>
              <w:rPr>
                <w:rFonts w:ascii="Calibri Light" w:eastAsia="Times New Roman" w:hAnsi="Calibri Light" w:cstheme="majorHAnsi"/>
                <w:b/>
                <w:bCs/>
                <w:i/>
                <w:iCs/>
                <w:color w:val="000000"/>
                <w:sz w:val="12"/>
                <w:szCs w:val="12"/>
              </w:rPr>
            </w:pPr>
            <w:r w:rsidRPr="002D1AB3">
              <w:rPr>
                <w:rFonts w:ascii="Calibri Light" w:eastAsia="Times New Roman" w:hAnsi="Calibri Light" w:cstheme="majorHAnsi"/>
                <w:b/>
                <w:bCs/>
                <w:i/>
                <w:iCs/>
                <w:color w:val="000000"/>
                <w:sz w:val="12"/>
                <w:szCs w:val="12"/>
              </w:rPr>
              <w:t>12.261,10</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11.501,10</w:t>
            </w:r>
          </w:p>
        </w:tc>
        <w:tc>
          <w:tcPr>
            <w:tcW w:w="211"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628,70</w:t>
            </w:r>
          </w:p>
        </w:tc>
        <w:tc>
          <w:tcPr>
            <w:tcW w:w="313" w:type="pct"/>
            <w:gridSpan w:val="2"/>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89" w:type="pct"/>
            <w:gridSpan w:val="2"/>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124,40</w:t>
            </w:r>
          </w:p>
        </w:tc>
        <w:tc>
          <w:tcPr>
            <w:tcW w:w="193"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6,90</w:t>
            </w:r>
          </w:p>
        </w:tc>
        <w:tc>
          <w:tcPr>
            <w:tcW w:w="188" w:type="pct"/>
            <w:tcBorders>
              <w:top w:val="single" w:sz="4" w:space="0" w:color="auto"/>
              <w:left w:val="nil"/>
              <w:bottom w:val="single" w:sz="4" w:space="0" w:color="auto"/>
              <w:right w:val="single" w:sz="4" w:space="0" w:color="auto"/>
            </w:tcBorders>
            <w:shd w:val="clear" w:color="000000" w:fill="DDEBF7"/>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r w:rsidRPr="002D1AB3">
              <w:rPr>
                <w:rFonts w:ascii="Calibri Light" w:eastAsia="Times New Roman" w:hAnsi="Calibri Light" w:cstheme="majorHAnsi"/>
                <w:b/>
                <w:bCs/>
                <w:color w:val="000000"/>
                <w:sz w:val="12"/>
                <w:szCs w:val="12"/>
              </w:rPr>
              <w:t>100,0%</w:t>
            </w:r>
          </w:p>
        </w:tc>
        <w:tc>
          <w:tcPr>
            <w:tcW w:w="188"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100,0%</w:t>
            </w:r>
          </w:p>
        </w:tc>
        <w:tc>
          <w:tcPr>
            <w:tcW w:w="205"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100,0%</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02"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100,0%</w:t>
            </w:r>
          </w:p>
        </w:tc>
        <w:tc>
          <w:tcPr>
            <w:tcW w:w="452" w:type="pct"/>
            <w:gridSpan w:val="2"/>
            <w:tcBorders>
              <w:top w:val="single" w:sz="4" w:space="0" w:color="auto"/>
              <w:left w:val="nil"/>
              <w:bottom w:val="single" w:sz="4" w:space="0" w:color="auto"/>
              <w:right w:val="single" w:sz="4" w:space="0" w:color="auto"/>
            </w:tcBorders>
            <w:shd w:val="clear" w:color="000000" w:fill="EDEDED"/>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Subproiect finisat.</w:t>
            </w:r>
            <w:r w:rsidRPr="002D1AB3">
              <w:rPr>
                <w:rFonts w:ascii="Calibri Light" w:eastAsia="Times New Roman" w:hAnsi="Calibri Light" w:cstheme="majorHAnsi"/>
                <w:color w:val="000000"/>
                <w:sz w:val="12"/>
                <w:szCs w:val="12"/>
              </w:rPr>
              <w:br/>
              <w:t xml:space="preserve"> Act de primire transmitere din 1.04.2021</w:t>
            </w:r>
          </w:p>
        </w:tc>
      </w:tr>
      <w:tr w:rsidR="002D1AB3" w:rsidRPr="002D1AB3" w:rsidTr="002D1AB3">
        <w:trPr>
          <w:gridAfter w:val="1"/>
          <w:wAfter w:w="84" w:type="pct"/>
          <w:trHeight w:val="536"/>
          <w:jc w:val="center"/>
        </w:trPr>
        <w:tc>
          <w:tcPr>
            <w:tcW w:w="13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D1AB3" w:rsidRPr="002D1AB3" w:rsidRDefault="002D1AB3" w:rsidP="002D1AB3">
            <w:pPr>
              <w:spacing w:after="0" w:line="240" w:lineRule="auto"/>
              <w:jc w:val="center"/>
              <w:rPr>
                <w:rFonts w:ascii="Calibri Light" w:eastAsia="Times New Roman" w:hAnsi="Calibri Light" w:cstheme="majorHAnsi"/>
                <w:b/>
                <w:bCs/>
                <w:i/>
                <w:iCs/>
                <w:color w:val="000000"/>
                <w:sz w:val="12"/>
                <w:szCs w:val="12"/>
              </w:rPr>
            </w:pPr>
            <w:r w:rsidRPr="002D1AB3">
              <w:rPr>
                <w:rFonts w:ascii="Calibri Light" w:eastAsia="Times New Roman" w:hAnsi="Calibri Light" w:cstheme="majorHAnsi"/>
                <w:b/>
                <w:bCs/>
                <w:i/>
                <w:iCs/>
                <w:color w:val="000000"/>
                <w:sz w:val="12"/>
                <w:szCs w:val="12"/>
              </w:rPr>
              <w:t>10</w:t>
            </w: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r w:rsidRPr="002D1AB3">
              <w:rPr>
                <w:rFonts w:ascii="Calibri Light" w:eastAsia="Times New Roman" w:hAnsi="Calibri Light" w:cstheme="majorHAnsi"/>
                <w:b/>
                <w:bCs/>
                <w:color w:val="000000"/>
                <w:sz w:val="12"/>
                <w:szCs w:val="12"/>
              </w:rPr>
              <w:t>LT „A. Vartic”, or. Ialoveni</w:t>
            </w:r>
          </w:p>
        </w:tc>
        <w:tc>
          <w:tcPr>
            <w:tcW w:w="280" w:type="pct"/>
            <w:tcBorders>
              <w:top w:val="single" w:sz="4" w:space="0" w:color="auto"/>
              <w:left w:val="nil"/>
              <w:bottom w:val="single" w:sz="4" w:space="0" w:color="auto"/>
              <w:right w:val="single" w:sz="4" w:space="0" w:color="auto"/>
            </w:tcBorders>
            <w:shd w:val="clear" w:color="000000" w:fill="DDEBF7"/>
            <w:vAlign w:val="center"/>
            <w:hideMark/>
          </w:tcPr>
          <w:p w:rsidR="002D1AB3" w:rsidRPr="002D1AB3" w:rsidRDefault="002D1AB3" w:rsidP="002D1AB3">
            <w:pPr>
              <w:spacing w:after="0" w:line="240" w:lineRule="auto"/>
              <w:jc w:val="center"/>
              <w:rPr>
                <w:rFonts w:ascii="Calibri Light" w:eastAsia="Times New Roman" w:hAnsi="Calibri Light" w:cstheme="majorHAnsi"/>
                <w:b/>
                <w:bCs/>
                <w:i/>
                <w:iCs/>
                <w:color w:val="000000"/>
                <w:sz w:val="12"/>
                <w:szCs w:val="12"/>
              </w:rPr>
            </w:pPr>
            <w:r w:rsidRPr="002D1AB3">
              <w:rPr>
                <w:rFonts w:ascii="Calibri Light" w:eastAsia="Times New Roman" w:hAnsi="Calibri Light" w:cstheme="majorHAnsi"/>
                <w:b/>
                <w:bCs/>
                <w:i/>
                <w:iCs/>
                <w:color w:val="000000"/>
                <w:sz w:val="12"/>
                <w:szCs w:val="12"/>
              </w:rPr>
              <w:t>12.396,40</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11.518,10</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744,70</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126,70</w:t>
            </w:r>
          </w:p>
        </w:tc>
        <w:tc>
          <w:tcPr>
            <w:tcW w:w="217"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6,90</w:t>
            </w:r>
          </w:p>
        </w:tc>
        <w:tc>
          <w:tcPr>
            <w:tcW w:w="244" w:type="pct"/>
            <w:tcBorders>
              <w:top w:val="single" w:sz="4" w:space="0" w:color="auto"/>
              <w:left w:val="nil"/>
              <w:bottom w:val="single" w:sz="4" w:space="0" w:color="auto"/>
              <w:right w:val="single" w:sz="4" w:space="0" w:color="auto"/>
            </w:tcBorders>
            <w:shd w:val="clear" w:color="000000" w:fill="DDEBF7"/>
            <w:vAlign w:val="center"/>
            <w:hideMark/>
          </w:tcPr>
          <w:p w:rsidR="002D1AB3" w:rsidRPr="002D1AB3" w:rsidRDefault="002D1AB3" w:rsidP="002D1AB3">
            <w:pPr>
              <w:spacing w:after="0" w:line="240" w:lineRule="auto"/>
              <w:jc w:val="center"/>
              <w:rPr>
                <w:rFonts w:ascii="Calibri Light" w:eastAsia="Times New Roman" w:hAnsi="Calibri Light" w:cstheme="majorHAnsi"/>
                <w:b/>
                <w:bCs/>
                <w:i/>
                <w:iCs/>
                <w:color w:val="000000"/>
                <w:sz w:val="12"/>
                <w:szCs w:val="12"/>
              </w:rPr>
            </w:pPr>
            <w:r w:rsidRPr="002D1AB3">
              <w:rPr>
                <w:rFonts w:ascii="Calibri Light" w:eastAsia="Times New Roman" w:hAnsi="Calibri Light" w:cstheme="majorHAnsi"/>
                <w:b/>
                <w:bCs/>
                <w:i/>
                <w:iCs/>
                <w:color w:val="000000"/>
                <w:sz w:val="12"/>
                <w:szCs w:val="12"/>
              </w:rPr>
              <w:t>12.396,40</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11.518,10</w:t>
            </w:r>
          </w:p>
        </w:tc>
        <w:tc>
          <w:tcPr>
            <w:tcW w:w="211"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744,70</w:t>
            </w:r>
          </w:p>
        </w:tc>
        <w:tc>
          <w:tcPr>
            <w:tcW w:w="313" w:type="pct"/>
            <w:gridSpan w:val="2"/>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89" w:type="pct"/>
            <w:gridSpan w:val="2"/>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126,70</w:t>
            </w:r>
          </w:p>
        </w:tc>
        <w:tc>
          <w:tcPr>
            <w:tcW w:w="193"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6,90</w:t>
            </w:r>
          </w:p>
        </w:tc>
        <w:tc>
          <w:tcPr>
            <w:tcW w:w="188" w:type="pct"/>
            <w:tcBorders>
              <w:top w:val="single" w:sz="4" w:space="0" w:color="auto"/>
              <w:left w:val="nil"/>
              <w:bottom w:val="single" w:sz="4" w:space="0" w:color="auto"/>
              <w:right w:val="single" w:sz="4" w:space="0" w:color="auto"/>
            </w:tcBorders>
            <w:shd w:val="clear" w:color="000000" w:fill="DDEBF7"/>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r w:rsidRPr="002D1AB3">
              <w:rPr>
                <w:rFonts w:ascii="Calibri Light" w:eastAsia="Times New Roman" w:hAnsi="Calibri Light" w:cstheme="majorHAnsi"/>
                <w:b/>
                <w:bCs/>
                <w:color w:val="000000"/>
                <w:sz w:val="12"/>
                <w:szCs w:val="12"/>
              </w:rPr>
              <w:t>100,0%</w:t>
            </w:r>
          </w:p>
        </w:tc>
        <w:tc>
          <w:tcPr>
            <w:tcW w:w="188"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100,0%</w:t>
            </w:r>
          </w:p>
        </w:tc>
        <w:tc>
          <w:tcPr>
            <w:tcW w:w="205"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100,0%</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02"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100,0%</w:t>
            </w:r>
          </w:p>
        </w:tc>
        <w:tc>
          <w:tcPr>
            <w:tcW w:w="452" w:type="pct"/>
            <w:gridSpan w:val="2"/>
            <w:tcBorders>
              <w:top w:val="single" w:sz="4" w:space="0" w:color="auto"/>
              <w:left w:val="nil"/>
              <w:bottom w:val="single" w:sz="4" w:space="0" w:color="auto"/>
              <w:right w:val="single" w:sz="4" w:space="0" w:color="auto"/>
            </w:tcBorders>
            <w:shd w:val="clear" w:color="000000" w:fill="EDEDED"/>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 xml:space="preserve">Subproiect finisat. </w:t>
            </w:r>
            <w:r w:rsidRPr="002D1AB3">
              <w:rPr>
                <w:rFonts w:ascii="Calibri Light" w:eastAsia="Times New Roman" w:hAnsi="Calibri Light" w:cstheme="majorHAnsi"/>
                <w:color w:val="000000"/>
                <w:sz w:val="12"/>
                <w:szCs w:val="12"/>
              </w:rPr>
              <w:br/>
              <w:t>Act de primire transmitere din 18.05.2021</w:t>
            </w:r>
          </w:p>
        </w:tc>
      </w:tr>
      <w:tr w:rsidR="002D1AB3" w:rsidRPr="002D1AB3" w:rsidTr="002D1AB3">
        <w:trPr>
          <w:gridAfter w:val="1"/>
          <w:wAfter w:w="84" w:type="pct"/>
          <w:trHeight w:val="584"/>
          <w:jc w:val="center"/>
        </w:trPr>
        <w:tc>
          <w:tcPr>
            <w:tcW w:w="13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D1AB3" w:rsidRPr="002D1AB3" w:rsidRDefault="002D1AB3" w:rsidP="002D1AB3">
            <w:pPr>
              <w:spacing w:after="0" w:line="240" w:lineRule="auto"/>
              <w:jc w:val="center"/>
              <w:rPr>
                <w:rFonts w:ascii="Calibri Light" w:eastAsia="Times New Roman" w:hAnsi="Calibri Light" w:cstheme="majorHAnsi"/>
                <w:b/>
                <w:bCs/>
                <w:i/>
                <w:iCs/>
                <w:color w:val="000000"/>
                <w:sz w:val="12"/>
                <w:szCs w:val="12"/>
              </w:rPr>
            </w:pPr>
            <w:r w:rsidRPr="002D1AB3">
              <w:rPr>
                <w:rFonts w:ascii="Calibri Light" w:eastAsia="Times New Roman" w:hAnsi="Calibri Light" w:cstheme="majorHAnsi"/>
                <w:b/>
                <w:bCs/>
                <w:i/>
                <w:iCs/>
                <w:color w:val="000000"/>
                <w:sz w:val="12"/>
                <w:szCs w:val="12"/>
              </w:rPr>
              <w:lastRenderedPageBreak/>
              <w:t>11</w:t>
            </w: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r w:rsidRPr="002D1AB3">
              <w:rPr>
                <w:rFonts w:ascii="Calibri Light" w:eastAsia="Times New Roman" w:hAnsi="Calibri Light" w:cstheme="majorHAnsi"/>
                <w:b/>
                <w:bCs/>
                <w:color w:val="000000"/>
                <w:sz w:val="12"/>
                <w:szCs w:val="12"/>
              </w:rPr>
              <w:t>LT „Petru Rareș”, or. Soroca</w:t>
            </w:r>
          </w:p>
        </w:tc>
        <w:tc>
          <w:tcPr>
            <w:tcW w:w="280" w:type="pct"/>
            <w:tcBorders>
              <w:top w:val="single" w:sz="4" w:space="0" w:color="auto"/>
              <w:left w:val="nil"/>
              <w:bottom w:val="single" w:sz="4" w:space="0" w:color="auto"/>
              <w:right w:val="single" w:sz="4" w:space="0" w:color="auto"/>
            </w:tcBorders>
            <w:shd w:val="clear" w:color="000000" w:fill="DDEBF7"/>
            <w:vAlign w:val="center"/>
            <w:hideMark/>
          </w:tcPr>
          <w:p w:rsidR="002D1AB3" w:rsidRPr="002D1AB3" w:rsidRDefault="002D1AB3" w:rsidP="002D1AB3">
            <w:pPr>
              <w:spacing w:after="0" w:line="240" w:lineRule="auto"/>
              <w:jc w:val="center"/>
              <w:rPr>
                <w:rFonts w:ascii="Calibri Light" w:eastAsia="Times New Roman" w:hAnsi="Calibri Light" w:cstheme="majorHAnsi"/>
                <w:b/>
                <w:bCs/>
                <w:i/>
                <w:iCs/>
                <w:color w:val="000000"/>
                <w:sz w:val="12"/>
                <w:szCs w:val="12"/>
              </w:rPr>
            </w:pPr>
            <w:r w:rsidRPr="002D1AB3">
              <w:rPr>
                <w:rFonts w:ascii="Calibri Light" w:eastAsia="Times New Roman" w:hAnsi="Calibri Light" w:cstheme="majorHAnsi"/>
                <w:b/>
                <w:bCs/>
                <w:i/>
                <w:iCs/>
                <w:color w:val="000000"/>
                <w:sz w:val="12"/>
                <w:szCs w:val="12"/>
              </w:rPr>
              <w:t>15.856,30</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14.474,30</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1.217,10</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158,60</w:t>
            </w:r>
          </w:p>
        </w:tc>
        <w:tc>
          <w:tcPr>
            <w:tcW w:w="217"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6,30</w:t>
            </w:r>
          </w:p>
        </w:tc>
        <w:tc>
          <w:tcPr>
            <w:tcW w:w="244" w:type="pct"/>
            <w:tcBorders>
              <w:top w:val="single" w:sz="4" w:space="0" w:color="auto"/>
              <w:left w:val="nil"/>
              <w:bottom w:val="single" w:sz="4" w:space="0" w:color="auto"/>
              <w:right w:val="single" w:sz="4" w:space="0" w:color="auto"/>
            </w:tcBorders>
            <w:shd w:val="clear" w:color="000000" w:fill="DDEBF7"/>
            <w:vAlign w:val="center"/>
            <w:hideMark/>
          </w:tcPr>
          <w:p w:rsidR="002D1AB3" w:rsidRPr="002D1AB3" w:rsidRDefault="002D1AB3" w:rsidP="002D1AB3">
            <w:pPr>
              <w:spacing w:after="0" w:line="240" w:lineRule="auto"/>
              <w:jc w:val="center"/>
              <w:rPr>
                <w:rFonts w:ascii="Calibri Light" w:eastAsia="Times New Roman" w:hAnsi="Calibri Light" w:cstheme="majorHAnsi"/>
                <w:b/>
                <w:bCs/>
                <w:i/>
                <w:iCs/>
                <w:color w:val="000000"/>
                <w:sz w:val="12"/>
                <w:szCs w:val="12"/>
              </w:rPr>
            </w:pPr>
            <w:r w:rsidRPr="002D1AB3">
              <w:rPr>
                <w:rFonts w:ascii="Calibri Light" w:eastAsia="Times New Roman" w:hAnsi="Calibri Light" w:cstheme="majorHAnsi"/>
                <w:b/>
                <w:bCs/>
                <w:i/>
                <w:iCs/>
                <w:color w:val="000000"/>
                <w:sz w:val="12"/>
                <w:szCs w:val="12"/>
              </w:rPr>
              <w:t>15.116,70</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13.750,60</w:t>
            </w:r>
          </w:p>
        </w:tc>
        <w:tc>
          <w:tcPr>
            <w:tcW w:w="211"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1.217,10</w:t>
            </w:r>
          </w:p>
        </w:tc>
        <w:tc>
          <w:tcPr>
            <w:tcW w:w="313" w:type="pct"/>
            <w:gridSpan w:val="2"/>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89" w:type="pct"/>
            <w:gridSpan w:val="2"/>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142,70</w:t>
            </w:r>
          </w:p>
        </w:tc>
        <w:tc>
          <w:tcPr>
            <w:tcW w:w="193"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6,30</w:t>
            </w:r>
          </w:p>
        </w:tc>
        <w:tc>
          <w:tcPr>
            <w:tcW w:w="188" w:type="pct"/>
            <w:tcBorders>
              <w:top w:val="single" w:sz="4" w:space="0" w:color="auto"/>
              <w:left w:val="nil"/>
              <w:bottom w:val="single" w:sz="4" w:space="0" w:color="auto"/>
              <w:right w:val="single" w:sz="4" w:space="0" w:color="auto"/>
            </w:tcBorders>
            <w:shd w:val="clear" w:color="000000" w:fill="DDEBF7"/>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r w:rsidRPr="002D1AB3">
              <w:rPr>
                <w:rFonts w:ascii="Calibri Light" w:eastAsia="Times New Roman" w:hAnsi="Calibri Light" w:cstheme="majorHAnsi"/>
                <w:b/>
                <w:bCs/>
                <w:color w:val="000000"/>
                <w:sz w:val="12"/>
                <w:szCs w:val="12"/>
              </w:rPr>
              <w:t>97,2%</w:t>
            </w:r>
          </w:p>
        </w:tc>
        <w:tc>
          <w:tcPr>
            <w:tcW w:w="188"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97,1%</w:t>
            </w:r>
          </w:p>
        </w:tc>
        <w:tc>
          <w:tcPr>
            <w:tcW w:w="205"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100,0%</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02"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90,0%</w:t>
            </w:r>
          </w:p>
        </w:tc>
        <w:tc>
          <w:tcPr>
            <w:tcW w:w="452" w:type="pct"/>
            <w:gridSpan w:val="2"/>
            <w:tcBorders>
              <w:top w:val="single" w:sz="4" w:space="0" w:color="auto"/>
              <w:left w:val="nil"/>
              <w:bottom w:val="single" w:sz="4" w:space="0" w:color="auto"/>
              <w:right w:val="single" w:sz="4" w:space="0" w:color="auto"/>
            </w:tcBorders>
            <w:shd w:val="clear" w:color="000000" w:fill="EDEDED"/>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Subproiect finisat.</w:t>
            </w:r>
            <w:r w:rsidRPr="002D1AB3">
              <w:rPr>
                <w:rFonts w:ascii="Calibri Light" w:eastAsia="Times New Roman" w:hAnsi="Calibri Light" w:cstheme="majorHAnsi"/>
                <w:color w:val="000000"/>
                <w:sz w:val="12"/>
                <w:szCs w:val="12"/>
              </w:rPr>
              <w:br/>
              <w:t xml:space="preserve"> P/v terminare lucrări - 6.08.2021</w:t>
            </w:r>
          </w:p>
        </w:tc>
      </w:tr>
      <w:tr w:rsidR="002D1AB3" w:rsidRPr="002D1AB3" w:rsidTr="002D1AB3">
        <w:trPr>
          <w:gridAfter w:val="1"/>
          <w:wAfter w:w="84" w:type="pct"/>
          <w:trHeight w:val="787"/>
          <w:jc w:val="center"/>
        </w:trPr>
        <w:tc>
          <w:tcPr>
            <w:tcW w:w="13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D1AB3" w:rsidRPr="002D1AB3" w:rsidRDefault="002D1AB3" w:rsidP="002D1AB3">
            <w:pPr>
              <w:spacing w:after="0" w:line="240" w:lineRule="auto"/>
              <w:jc w:val="center"/>
              <w:rPr>
                <w:rFonts w:ascii="Calibri Light" w:eastAsia="Times New Roman" w:hAnsi="Calibri Light" w:cstheme="majorHAnsi"/>
                <w:b/>
                <w:bCs/>
                <w:i/>
                <w:iCs/>
                <w:color w:val="000000"/>
                <w:sz w:val="12"/>
                <w:szCs w:val="12"/>
              </w:rPr>
            </w:pPr>
            <w:r w:rsidRPr="002D1AB3">
              <w:rPr>
                <w:rFonts w:ascii="Calibri Light" w:eastAsia="Times New Roman" w:hAnsi="Calibri Light" w:cstheme="majorHAnsi"/>
                <w:b/>
                <w:bCs/>
                <w:i/>
                <w:iCs/>
                <w:color w:val="000000"/>
                <w:sz w:val="12"/>
                <w:szCs w:val="12"/>
              </w:rPr>
              <w:t>12</w:t>
            </w: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r w:rsidRPr="002D1AB3">
              <w:rPr>
                <w:rFonts w:ascii="Calibri Light" w:eastAsia="Times New Roman" w:hAnsi="Calibri Light" w:cstheme="majorHAnsi"/>
                <w:b/>
                <w:bCs/>
                <w:color w:val="000000"/>
                <w:sz w:val="12"/>
                <w:szCs w:val="12"/>
              </w:rPr>
              <w:t>LT „S. Holban”, s. Cărpineni, r-nul Hâncești</w:t>
            </w:r>
          </w:p>
        </w:tc>
        <w:tc>
          <w:tcPr>
            <w:tcW w:w="280" w:type="pct"/>
            <w:tcBorders>
              <w:top w:val="single" w:sz="4" w:space="0" w:color="auto"/>
              <w:left w:val="nil"/>
              <w:bottom w:val="single" w:sz="4" w:space="0" w:color="auto"/>
              <w:right w:val="single" w:sz="4" w:space="0" w:color="auto"/>
            </w:tcBorders>
            <w:shd w:val="clear" w:color="000000" w:fill="DDEBF7"/>
            <w:vAlign w:val="center"/>
            <w:hideMark/>
          </w:tcPr>
          <w:p w:rsidR="002D1AB3" w:rsidRPr="002D1AB3" w:rsidRDefault="002D1AB3" w:rsidP="002D1AB3">
            <w:pPr>
              <w:spacing w:after="0" w:line="240" w:lineRule="auto"/>
              <w:jc w:val="center"/>
              <w:rPr>
                <w:rFonts w:ascii="Calibri Light" w:eastAsia="Times New Roman" w:hAnsi="Calibri Light" w:cstheme="majorHAnsi"/>
                <w:b/>
                <w:bCs/>
                <w:i/>
                <w:iCs/>
                <w:color w:val="000000"/>
                <w:sz w:val="12"/>
                <w:szCs w:val="12"/>
              </w:rPr>
            </w:pPr>
            <w:r w:rsidRPr="002D1AB3">
              <w:rPr>
                <w:rFonts w:ascii="Calibri Light" w:eastAsia="Times New Roman" w:hAnsi="Calibri Light" w:cstheme="majorHAnsi"/>
                <w:b/>
                <w:bCs/>
                <w:i/>
                <w:iCs/>
                <w:color w:val="000000"/>
                <w:sz w:val="12"/>
                <w:szCs w:val="12"/>
              </w:rPr>
              <w:t>10.772,60</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10.069,10</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595,60</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100,90</w:t>
            </w:r>
          </w:p>
        </w:tc>
        <w:tc>
          <w:tcPr>
            <w:tcW w:w="217"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7,00</w:t>
            </w:r>
          </w:p>
        </w:tc>
        <w:tc>
          <w:tcPr>
            <w:tcW w:w="244" w:type="pct"/>
            <w:tcBorders>
              <w:top w:val="single" w:sz="4" w:space="0" w:color="auto"/>
              <w:left w:val="nil"/>
              <w:bottom w:val="single" w:sz="4" w:space="0" w:color="auto"/>
              <w:right w:val="single" w:sz="4" w:space="0" w:color="auto"/>
            </w:tcBorders>
            <w:shd w:val="clear" w:color="000000" w:fill="DDEBF7"/>
            <w:vAlign w:val="center"/>
            <w:hideMark/>
          </w:tcPr>
          <w:p w:rsidR="002D1AB3" w:rsidRPr="002D1AB3" w:rsidRDefault="002D1AB3" w:rsidP="002D1AB3">
            <w:pPr>
              <w:spacing w:after="0" w:line="240" w:lineRule="auto"/>
              <w:jc w:val="center"/>
              <w:rPr>
                <w:rFonts w:ascii="Calibri Light" w:eastAsia="Times New Roman" w:hAnsi="Calibri Light" w:cstheme="majorHAnsi"/>
                <w:b/>
                <w:bCs/>
                <w:i/>
                <w:iCs/>
                <w:color w:val="000000"/>
                <w:sz w:val="12"/>
                <w:szCs w:val="12"/>
              </w:rPr>
            </w:pPr>
            <w:r w:rsidRPr="002D1AB3">
              <w:rPr>
                <w:rFonts w:ascii="Calibri Light" w:eastAsia="Times New Roman" w:hAnsi="Calibri Light" w:cstheme="majorHAnsi"/>
                <w:b/>
                <w:bCs/>
                <w:i/>
                <w:iCs/>
                <w:color w:val="000000"/>
                <w:sz w:val="12"/>
                <w:szCs w:val="12"/>
              </w:rPr>
              <w:t>10.772,60</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10.069,10</w:t>
            </w:r>
          </w:p>
        </w:tc>
        <w:tc>
          <w:tcPr>
            <w:tcW w:w="211"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595,60</w:t>
            </w:r>
          </w:p>
        </w:tc>
        <w:tc>
          <w:tcPr>
            <w:tcW w:w="313" w:type="pct"/>
            <w:gridSpan w:val="2"/>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89" w:type="pct"/>
            <w:gridSpan w:val="2"/>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100,90</w:t>
            </w:r>
          </w:p>
        </w:tc>
        <w:tc>
          <w:tcPr>
            <w:tcW w:w="193"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7,00</w:t>
            </w:r>
          </w:p>
        </w:tc>
        <w:tc>
          <w:tcPr>
            <w:tcW w:w="188" w:type="pct"/>
            <w:tcBorders>
              <w:top w:val="single" w:sz="4" w:space="0" w:color="auto"/>
              <w:left w:val="nil"/>
              <w:bottom w:val="single" w:sz="4" w:space="0" w:color="auto"/>
              <w:right w:val="single" w:sz="4" w:space="0" w:color="auto"/>
            </w:tcBorders>
            <w:shd w:val="clear" w:color="000000" w:fill="DDEBF7"/>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r w:rsidRPr="002D1AB3">
              <w:rPr>
                <w:rFonts w:ascii="Calibri Light" w:eastAsia="Times New Roman" w:hAnsi="Calibri Light" w:cstheme="majorHAnsi"/>
                <w:b/>
                <w:bCs/>
                <w:color w:val="000000"/>
                <w:sz w:val="12"/>
                <w:szCs w:val="12"/>
              </w:rPr>
              <w:t>100,0%</w:t>
            </w:r>
          </w:p>
        </w:tc>
        <w:tc>
          <w:tcPr>
            <w:tcW w:w="188"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100,0%</w:t>
            </w:r>
          </w:p>
        </w:tc>
        <w:tc>
          <w:tcPr>
            <w:tcW w:w="205"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100,0%</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02"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100,0%</w:t>
            </w:r>
          </w:p>
        </w:tc>
        <w:tc>
          <w:tcPr>
            <w:tcW w:w="452" w:type="pct"/>
            <w:gridSpan w:val="2"/>
            <w:tcBorders>
              <w:top w:val="single" w:sz="4" w:space="0" w:color="auto"/>
              <w:left w:val="nil"/>
              <w:bottom w:val="single" w:sz="4" w:space="0" w:color="auto"/>
              <w:right w:val="single" w:sz="4" w:space="0" w:color="auto"/>
            </w:tcBorders>
            <w:shd w:val="clear" w:color="000000" w:fill="EDEDED"/>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 xml:space="preserve">Subproiect finisat. </w:t>
            </w:r>
            <w:r w:rsidRPr="002D1AB3">
              <w:rPr>
                <w:rFonts w:ascii="Calibri Light" w:eastAsia="Times New Roman" w:hAnsi="Calibri Light" w:cstheme="majorHAnsi"/>
                <w:color w:val="000000"/>
                <w:sz w:val="12"/>
                <w:szCs w:val="12"/>
              </w:rPr>
              <w:br/>
              <w:t>Recepția finală - 19.02.2021</w:t>
            </w:r>
          </w:p>
        </w:tc>
      </w:tr>
      <w:tr w:rsidR="002D1AB3" w:rsidRPr="002D1AB3" w:rsidTr="002D1AB3">
        <w:trPr>
          <w:gridAfter w:val="1"/>
          <w:wAfter w:w="84" w:type="pct"/>
          <w:trHeight w:val="763"/>
          <w:jc w:val="center"/>
        </w:trPr>
        <w:tc>
          <w:tcPr>
            <w:tcW w:w="13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D1AB3" w:rsidRPr="002D1AB3" w:rsidRDefault="002D1AB3" w:rsidP="002D1AB3">
            <w:pPr>
              <w:spacing w:after="0" w:line="240" w:lineRule="auto"/>
              <w:jc w:val="center"/>
              <w:rPr>
                <w:rFonts w:ascii="Calibri Light" w:eastAsia="Times New Roman" w:hAnsi="Calibri Light" w:cstheme="majorHAnsi"/>
                <w:b/>
                <w:bCs/>
                <w:i/>
                <w:iCs/>
                <w:color w:val="000000"/>
                <w:sz w:val="12"/>
                <w:szCs w:val="12"/>
              </w:rPr>
            </w:pPr>
            <w:r w:rsidRPr="002D1AB3">
              <w:rPr>
                <w:rFonts w:ascii="Calibri Light" w:eastAsia="Times New Roman" w:hAnsi="Calibri Light" w:cstheme="majorHAnsi"/>
                <w:b/>
                <w:bCs/>
                <w:i/>
                <w:iCs/>
                <w:color w:val="000000"/>
                <w:sz w:val="12"/>
                <w:szCs w:val="12"/>
              </w:rPr>
              <w:t>13</w:t>
            </w: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r w:rsidRPr="002D1AB3">
              <w:rPr>
                <w:rFonts w:ascii="Calibri Light" w:eastAsia="Times New Roman" w:hAnsi="Calibri Light" w:cstheme="majorHAnsi"/>
                <w:b/>
                <w:bCs/>
                <w:color w:val="000000"/>
                <w:sz w:val="12"/>
                <w:szCs w:val="12"/>
              </w:rPr>
              <w:t>LT „Vasile Alecsandri”, s. Colibași, r-nul Cahul</w:t>
            </w:r>
          </w:p>
        </w:tc>
        <w:tc>
          <w:tcPr>
            <w:tcW w:w="280" w:type="pct"/>
            <w:tcBorders>
              <w:top w:val="single" w:sz="4" w:space="0" w:color="auto"/>
              <w:left w:val="nil"/>
              <w:bottom w:val="single" w:sz="4" w:space="0" w:color="auto"/>
              <w:right w:val="single" w:sz="4" w:space="0" w:color="auto"/>
            </w:tcBorders>
            <w:shd w:val="clear" w:color="000000" w:fill="DDEBF7"/>
            <w:vAlign w:val="center"/>
            <w:hideMark/>
          </w:tcPr>
          <w:p w:rsidR="002D1AB3" w:rsidRPr="002D1AB3" w:rsidRDefault="002D1AB3" w:rsidP="002D1AB3">
            <w:pPr>
              <w:spacing w:after="0" w:line="240" w:lineRule="auto"/>
              <w:jc w:val="center"/>
              <w:rPr>
                <w:rFonts w:ascii="Calibri Light" w:eastAsia="Times New Roman" w:hAnsi="Calibri Light" w:cstheme="majorHAnsi"/>
                <w:b/>
                <w:bCs/>
                <w:i/>
                <w:iCs/>
                <w:color w:val="000000"/>
                <w:sz w:val="12"/>
                <w:szCs w:val="12"/>
              </w:rPr>
            </w:pPr>
            <w:r w:rsidRPr="002D1AB3">
              <w:rPr>
                <w:rFonts w:ascii="Calibri Light" w:eastAsia="Times New Roman" w:hAnsi="Calibri Light" w:cstheme="majorHAnsi"/>
                <w:b/>
                <w:bCs/>
                <w:i/>
                <w:iCs/>
                <w:color w:val="000000"/>
                <w:sz w:val="12"/>
                <w:szCs w:val="12"/>
              </w:rPr>
              <w:t>12.308,20</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11.412,60</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763,30</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125,20</w:t>
            </w:r>
          </w:p>
        </w:tc>
        <w:tc>
          <w:tcPr>
            <w:tcW w:w="217"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7,10</w:t>
            </w:r>
          </w:p>
        </w:tc>
        <w:tc>
          <w:tcPr>
            <w:tcW w:w="244" w:type="pct"/>
            <w:tcBorders>
              <w:top w:val="single" w:sz="4" w:space="0" w:color="auto"/>
              <w:left w:val="nil"/>
              <w:bottom w:val="single" w:sz="4" w:space="0" w:color="auto"/>
              <w:right w:val="single" w:sz="4" w:space="0" w:color="auto"/>
            </w:tcBorders>
            <w:shd w:val="clear" w:color="000000" w:fill="DDEBF7"/>
            <w:vAlign w:val="center"/>
            <w:hideMark/>
          </w:tcPr>
          <w:p w:rsidR="002D1AB3" w:rsidRPr="002D1AB3" w:rsidRDefault="002D1AB3" w:rsidP="002D1AB3">
            <w:pPr>
              <w:spacing w:after="0" w:line="240" w:lineRule="auto"/>
              <w:jc w:val="center"/>
              <w:rPr>
                <w:rFonts w:ascii="Calibri Light" w:eastAsia="Times New Roman" w:hAnsi="Calibri Light" w:cstheme="majorHAnsi"/>
                <w:b/>
                <w:bCs/>
                <w:i/>
                <w:iCs/>
                <w:color w:val="000000"/>
                <w:sz w:val="12"/>
                <w:szCs w:val="12"/>
              </w:rPr>
            </w:pPr>
            <w:r w:rsidRPr="002D1AB3">
              <w:rPr>
                <w:rFonts w:ascii="Calibri Light" w:eastAsia="Times New Roman" w:hAnsi="Calibri Light" w:cstheme="majorHAnsi"/>
                <w:b/>
                <w:bCs/>
                <w:i/>
                <w:iCs/>
                <w:color w:val="000000"/>
                <w:sz w:val="12"/>
                <w:szCs w:val="12"/>
              </w:rPr>
              <w:t>12.308,20</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11.412,60</w:t>
            </w:r>
          </w:p>
        </w:tc>
        <w:tc>
          <w:tcPr>
            <w:tcW w:w="211"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763,30</w:t>
            </w:r>
          </w:p>
        </w:tc>
        <w:tc>
          <w:tcPr>
            <w:tcW w:w="313" w:type="pct"/>
            <w:gridSpan w:val="2"/>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89" w:type="pct"/>
            <w:gridSpan w:val="2"/>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125,20</w:t>
            </w:r>
          </w:p>
        </w:tc>
        <w:tc>
          <w:tcPr>
            <w:tcW w:w="193"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7,10</w:t>
            </w:r>
          </w:p>
        </w:tc>
        <w:tc>
          <w:tcPr>
            <w:tcW w:w="188" w:type="pct"/>
            <w:tcBorders>
              <w:top w:val="single" w:sz="4" w:space="0" w:color="auto"/>
              <w:left w:val="nil"/>
              <w:bottom w:val="single" w:sz="4" w:space="0" w:color="auto"/>
              <w:right w:val="single" w:sz="4" w:space="0" w:color="auto"/>
            </w:tcBorders>
            <w:shd w:val="clear" w:color="000000" w:fill="DDEBF7"/>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r w:rsidRPr="002D1AB3">
              <w:rPr>
                <w:rFonts w:ascii="Calibri Light" w:eastAsia="Times New Roman" w:hAnsi="Calibri Light" w:cstheme="majorHAnsi"/>
                <w:b/>
                <w:bCs/>
                <w:color w:val="000000"/>
                <w:sz w:val="12"/>
                <w:szCs w:val="12"/>
              </w:rPr>
              <w:t>100,0%</w:t>
            </w:r>
          </w:p>
        </w:tc>
        <w:tc>
          <w:tcPr>
            <w:tcW w:w="188"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100,0%</w:t>
            </w:r>
          </w:p>
        </w:tc>
        <w:tc>
          <w:tcPr>
            <w:tcW w:w="205"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100,0%</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02"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100,0%</w:t>
            </w:r>
          </w:p>
        </w:tc>
        <w:tc>
          <w:tcPr>
            <w:tcW w:w="452" w:type="pct"/>
            <w:gridSpan w:val="2"/>
            <w:tcBorders>
              <w:top w:val="single" w:sz="4" w:space="0" w:color="auto"/>
              <w:left w:val="nil"/>
              <w:bottom w:val="single" w:sz="4" w:space="0" w:color="auto"/>
              <w:right w:val="single" w:sz="4" w:space="0" w:color="auto"/>
            </w:tcBorders>
            <w:shd w:val="clear" w:color="000000" w:fill="EDEDED"/>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 xml:space="preserve">Subproiect finisat. </w:t>
            </w:r>
            <w:r w:rsidRPr="002D1AB3">
              <w:rPr>
                <w:rFonts w:ascii="Calibri Light" w:eastAsia="Times New Roman" w:hAnsi="Calibri Light" w:cstheme="majorHAnsi"/>
                <w:color w:val="000000"/>
                <w:sz w:val="12"/>
                <w:szCs w:val="12"/>
              </w:rPr>
              <w:br/>
              <w:t>Act la de primire transmitere din 11.10.2021</w:t>
            </w:r>
          </w:p>
        </w:tc>
      </w:tr>
      <w:tr w:rsidR="002D1AB3" w:rsidRPr="002D1AB3" w:rsidTr="002D1AB3">
        <w:trPr>
          <w:gridAfter w:val="1"/>
          <w:wAfter w:w="84" w:type="pct"/>
          <w:trHeight w:val="453"/>
          <w:jc w:val="center"/>
        </w:trPr>
        <w:tc>
          <w:tcPr>
            <w:tcW w:w="130"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D1AB3" w:rsidRPr="002D1AB3" w:rsidRDefault="002D1AB3" w:rsidP="002D1AB3">
            <w:pPr>
              <w:spacing w:after="0" w:line="240" w:lineRule="auto"/>
              <w:jc w:val="center"/>
              <w:rPr>
                <w:rFonts w:ascii="Calibri Light" w:eastAsia="Times New Roman" w:hAnsi="Calibri Light" w:cstheme="majorHAnsi"/>
                <w:b/>
                <w:bCs/>
                <w:i/>
                <w:iCs/>
                <w:color w:val="000000"/>
                <w:sz w:val="12"/>
                <w:szCs w:val="12"/>
              </w:rPr>
            </w:pPr>
            <w:r w:rsidRPr="002D1AB3">
              <w:rPr>
                <w:rFonts w:ascii="Calibri Light" w:eastAsia="Times New Roman" w:hAnsi="Calibri Light" w:cstheme="majorHAnsi"/>
                <w:b/>
                <w:bCs/>
                <w:i/>
                <w:iCs/>
                <w:color w:val="000000"/>
                <w:sz w:val="12"/>
                <w:szCs w:val="12"/>
              </w:rPr>
              <w:t>14</w:t>
            </w:r>
          </w:p>
        </w:tc>
        <w:tc>
          <w:tcPr>
            <w:tcW w:w="2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r w:rsidRPr="002D1AB3">
              <w:rPr>
                <w:rFonts w:ascii="Calibri Light" w:eastAsia="Times New Roman" w:hAnsi="Calibri Light" w:cstheme="majorHAnsi"/>
                <w:b/>
                <w:bCs/>
                <w:color w:val="000000"/>
                <w:sz w:val="12"/>
                <w:szCs w:val="12"/>
              </w:rPr>
              <w:t>LT „Ștefan Vodă”, or. Ștefan Vodă</w:t>
            </w:r>
          </w:p>
        </w:tc>
        <w:tc>
          <w:tcPr>
            <w:tcW w:w="280" w:type="pct"/>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2D1AB3" w:rsidRPr="002D1AB3" w:rsidRDefault="002D1AB3" w:rsidP="002D1AB3">
            <w:pPr>
              <w:spacing w:after="0" w:line="240" w:lineRule="auto"/>
              <w:jc w:val="center"/>
              <w:rPr>
                <w:rFonts w:ascii="Calibri Light" w:eastAsia="Times New Roman" w:hAnsi="Calibri Light" w:cstheme="majorHAnsi"/>
                <w:b/>
                <w:bCs/>
                <w:i/>
                <w:iCs/>
                <w:color w:val="000000"/>
                <w:sz w:val="12"/>
                <w:szCs w:val="12"/>
              </w:rPr>
            </w:pPr>
            <w:r w:rsidRPr="002D1AB3">
              <w:rPr>
                <w:rFonts w:ascii="Calibri Light" w:eastAsia="Times New Roman" w:hAnsi="Calibri Light" w:cstheme="majorHAnsi"/>
                <w:b/>
                <w:bCs/>
                <w:i/>
                <w:iCs/>
                <w:color w:val="000000"/>
                <w:sz w:val="12"/>
                <w:szCs w:val="12"/>
              </w:rPr>
              <w:t>10.087,10</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9.874,40</w:t>
            </w:r>
          </w:p>
        </w:tc>
        <w:tc>
          <w:tcPr>
            <w:tcW w:w="23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109,70</w:t>
            </w:r>
          </w:p>
        </w:tc>
        <w:tc>
          <w:tcPr>
            <w:tcW w:w="2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10,60</w:t>
            </w:r>
          </w:p>
        </w:tc>
        <w:tc>
          <w:tcPr>
            <w:tcW w:w="244" w:type="pct"/>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2D1AB3" w:rsidRPr="002D1AB3" w:rsidRDefault="002D1AB3" w:rsidP="002D1AB3">
            <w:pPr>
              <w:spacing w:after="0" w:line="240" w:lineRule="auto"/>
              <w:jc w:val="center"/>
              <w:rPr>
                <w:rFonts w:ascii="Calibri Light" w:eastAsia="Times New Roman" w:hAnsi="Calibri Light" w:cstheme="majorHAnsi"/>
                <w:b/>
                <w:bCs/>
                <w:i/>
                <w:iCs/>
                <w:color w:val="000000"/>
                <w:sz w:val="12"/>
                <w:szCs w:val="12"/>
              </w:rPr>
            </w:pPr>
            <w:r w:rsidRPr="002D1AB3">
              <w:rPr>
                <w:rFonts w:ascii="Calibri Light" w:eastAsia="Times New Roman" w:hAnsi="Calibri Light" w:cstheme="majorHAnsi"/>
                <w:b/>
                <w:bCs/>
                <w:i/>
                <w:iCs/>
                <w:color w:val="000000"/>
                <w:sz w:val="12"/>
                <w:szCs w:val="12"/>
              </w:rPr>
              <w:t>10.077,90</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9.874,40</w:t>
            </w:r>
          </w:p>
        </w:tc>
        <w:tc>
          <w:tcPr>
            <w:tcW w:w="21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31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89" w:type="pct"/>
            <w:gridSpan w:val="2"/>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109,70</w:t>
            </w:r>
          </w:p>
        </w:tc>
        <w:tc>
          <w:tcPr>
            <w:tcW w:w="1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10,60</w:t>
            </w:r>
          </w:p>
        </w:tc>
        <w:tc>
          <w:tcPr>
            <w:tcW w:w="188" w:type="pct"/>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r w:rsidRPr="002D1AB3">
              <w:rPr>
                <w:rFonts w:ascii="Calibri Light" w:eastAsia="Times New Roman" w:hAnsi="Calibri Light" w:cstheme="majorHAnsi"/>
                <w:b/>
                <w:bCs/>
                <w:color w:val="000000"/>
                <w:sz w:val="12"/>
                <w:szCs w:val="12"/>
              </w:rPr>
              <w:t>99,7%</w:t>
            </w:r>
          </w:p>
        </w:tc>
        <w:tc>
          <w:tcPr>
            <w:tcW w:w="1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99,6%</w:t>
            </w:r>
          </w:p>
        </w:tc>
        <w:tc>
          <w:tcPr>
            <w:tcW w:w="2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99,8%</w:t>
            </w:r>
          </w:p>
        </w:tc>
        <w:tc>
          <w:tcPr>
            <w:tcW w:w="452" w:type="pct"/>
            <w:gridSpan w:val="2"/>
            <w:vMerge w:val="restart"/>
            <w:tcBorders>
              <w:top w:val="single" w:sz="4" w:space="0" w:color="auto"/>
              <w:left w:val="single" w:sz="4" w:space="0" w:color="auto"/>
              <w:bottom w:val="single" w:sz="4" w:space="0" w:color="auto"/>
              <w:right w:val="single" w:sz="4" w:space="0" w:color="auto"/>
            </w:tcBorders>
            <w:shd w:val="clear" w:color="000000" w:fill="EDEDED"/>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 xml:space="preserve">Subproiect finisat. </w:t>
            </w:r>
            <w:r w:rsidRPr="002D1AB3">
              <w:rPr>
                <w:rFonts w:ascii="Calibri Light" w:eastAsia="Times New Roman" w:hAnsi="Calibri Light" w:cstheme="majorHAnsi"/>
                <w:color w:val="000000"/>
                <w:sz w:val="12"/>
                <w:szCs w:val="12"/>
              </w:rPr>
              <w:br/>
              <w:t xml:space="preserve"> P/v terminare lucrări - 16.12.2021</w:t>
            </w:r>
          </w:p>
        </w:tc>
      </w:tr>
      <w:tr w:rsidR="002D1AB3" w:rsidRPr="002D1AB3" w:rsidTr="002D1AB3">
        <w:trPr>
          <w:gridAfter w:val="1"/>
          <w:wAfter w:w="84" w:type="pct"/>
          <w:trHeight w:val="477"/>
          <w:jc w:val="center"/>
        </w:trPr>
        <w:tc>
          <w:tcPr>
            <w:tcW w:w="130"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b/>
                <w:bCs/>
                <w:i/>
                <w:iCs/>
                <w:color w:val="000000"/>
                <w:sz w:val="12"/>
                <w:szCs w:val="12"/>
              </w:rPr>
            </w:pPr>
          </w:p>
        </w:tc>
        <w:tc>
          <w:tcPr>
            <w:tcW w:w="254"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p>
        </w:tc>
        <w:tc>
          <w:tcPr>
            <w:tcW w:w="280"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b/>
                <w:bCs/>
                <w:i/>
                <w:iCs/>
                <w:color w:val="000000"/>
                <w:sz w:val="12"/>
                <w:szCs w:val="12"/>
              </w:rPr>
            </w:pP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91,10</w:t>
            </w:r>
          </w:p>
        </w:tc>
        <w:tc>
          <w:tcPr>
            <w:tcW w:w="230"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82"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1,30</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44"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b/>
                <w:bCs/>
                <w:i/>
                <w:iCs/>
                <w:color w:val="000000"/>
                <w:sz w:val="12"/>
                <w:szCs w:val="12"/>
              </w:rPr>
            </w:pP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82,00</w:t>
            </w:r>
          </w:p>
        </w:tc>
        <w:tc>
          <w:tcPr>
            <w:tcW w:w="211"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313" w:type="pct"/>
            <w:gridSpan w:val="2"/>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89" w:type="pct"/>
            <w:gridSpan w:val="2"/>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1,20</w:t>
            </w:r>
          </w:p>
        </w:tc>
        <w:tc>
          <w:tcPr>
            <w:tcW w:w="193"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188"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p>
        </w:tc>
        <w:tc>
          <w:tcPr>
            <w:tcW w:w="188"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05"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96"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02"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452" w:type="pct"/>
            <w:gridSpan w:val="2"/>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r>
      <w:tr w:rsidR="002D1AB3" w:rsidRPr="002D1AB3" w:rsidTr="002D1AB3">
        <w:trPr>
          <w:gridAfter w:val="1"/>
          <w:wAfter w:w="84" w:type="pct"/>
          <w:trHeight w:val="679"/>
          <w:jc w:val="center"/>
        </w:trPr>
        <w:tc>
          <w:tcPr>
            <w:tcW w:w="13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D1AB3" w:rsidRPr="002D1AB3" w:rsidRDefault="002D1AB3" w:rsidP="002D1AB3">
            <w:pPr>
              <w:spacing w:after="0" w:line="240" w:lineRule="auto"/>
              <w:jc w:val="center"/>
              <w:rPr>
                <w:rFonts w:ascii="Calibri Light" w:eastAsia="Times New Roman" w:hAnsi="Calibri Light" w:cstheme="majorHAnsi"/>
                <w:b/>
                <w:bCs/>
                <w:i/>
                <w:iCs/>
                <w:color w:val="000000"/>
                <w:sz w:val="12"/>
                <w:szCs w:val="12"/>
              </w:rPr>
            </w:pPr>
            <w:r w:rsidRPr="002D1AB3">
              <w:rPr>
                <w:rFonts w:ascii="Calibri Light" w:eastAsia="Times New Roman" w:hAnsi="Calibri Light" w:cstheme="majorHAnsi"/>
                <w:b/>
                <w:bCs/>
                <w:i/>
                <w:iCs/>
                <w:color w:val="000000"/>
                <w:sz w:val="12"/>
                <w:szCs w:val="12"/>
              </w:rPr>
              <w:t>15</w:t>
            </w: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r w:rsidRPr="002D1AB3">
              <w:rPr>
                <w:rFonts w:ascii="Calibri Light" w:eastAsia="Times New Roman" w:hAnsi="Calibri Light" w:cstheme="majorHAnsi"/>
                <w:b/>
                <w:bCs/>
                <w:color w:val="000000"/>
                <w:sz w:val="12"/>
                <w:szCs w:val="12"/>
              </w:rPr>
              <w:t>LT „Alexandru cel Bun”, or. Rezina</w:t>
            </w:r>
          </w:p>
        </w:tc>
        <w:tc>
          <w:tcPr>
            <w:tcW w:w="280" w:type="pct"/>
            <w:tcBorders>
              <w:top w:val="single" w:sz="4" w:space="0" w:color="auto"/>
              <w:left w:val="nil"/>
              <w:bottom w:val="single" w:sz="4" w:space="0" w:color="auto"/>
              <w:right w:val="single" w:sz="4" w:space="0" w:color="auto"/>
            </w:tcBorders>
            <w:shd w:val="clear" w:color="000000" w:fill="DDEBF7"/>
            <w:vAlign w:val="center"/>
            <w:hideMark/>
          </w:tcPr>
          <w:p w:rsidR="002D1AB3" w:rsidRPr="002D1AB3" w:rsidRDefault="002D1AB3" w:rsidP="002D1AB3">
            <w:pPr>
              <w:spacing w:after="0" w:line="240" w:lineRule="auto"/>
              <w:jc w:val="center"/>
              <w:rPr>
                <w:rFonts w:ascii="Calibri Light" w:eastAsia="Times New Roman" w:hAnsi="Calibri Light" w:cstheme="majorHAnsi"/>
                <w:b/>
                <w:bCs/>
                <w:i/>
                <w:iCs/>
                <w:color w:val="000000"/>
                <w:sz w:val="12"/>
                <w:szCs w:val="12"/>
              </w:rPr>
            </w:pPr>
            <w:r w:rsidRPr="002D1AB3">
              <w:rPr>
                <w:rFonts w:ascii="Calibri Light" w:eastAsia="Times New Roman" w:hAnsi="Calibri Light" w:cstheme="majorHAnsi"/>
                <w:b/>
                <w:bCs/>
                <w:i/>
                <w:iCs/>
                <w:color w:val="000000"/>
                <w:sz w:val="12"/>
                <w:szCs w:val="12"/>
              </w:rPr>
              <w:t>13.722,30</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12.551,60</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1.025,80</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137,50</w:t>
            </w:r>
          </w:p>
        </w:tc>
        <w:tc>
          <w:tcPr>
            <w:tcW w:w="217"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7,40</w:t>
            </w:r>
          </w:p>
        </w:tc>
        <w:tc>
          <w:tcPr>
            <w:tcW w:w="244" w:type="pct"/>
            <w:tcBorders>
              <w:top w:val="single" w:sz="4" w:space="0" w:color="auto"/>
              <w:left w:val="nil"/>
              <w:bottom w:val="single" w:sz="4" w:space="0" w:color="auto"/>
              <w:right w:val="single" w:sz="4" w:space="0" w:color="auto"/>
            </w:tcBorders>
            <w:shd w:val="clear" w:color="000000" w:fill="DDEBF7"/>
            <w:vAlign w:val="center"/>
            <w:hideMark/>
          </w:tcPr>
          <w:p w:rsidR="002D1AB3" w:rsidRPr="002D1AB3" w:rsidRDefault="002D1AB3" w:rsidP="002D1AB3">
            <w:pPr>
              <w:spacing w:after="0" w:line="240" w:lineRule="auto"/>
              <w:jc w:val="center"/>
              <w:rPr>
                <w:rFonts w:ascii="Calibri Light" w:eastAsia="Times New Roman" w:hAnsi="Calibri Light" w:cstheme="majorHAnsi"/>
                <w:b/>
                <w:bCs/>
                <w:i/>
                <w:iCs/>
                <w:color w:val="000000"/>
                <w:sz w:val="12"/>
                <w:szCs w:val="12"/>
              </w:rPr>
            </w:pPr>
            <w:r w:rsidRPr="002D1AB3">
              <w:rPr>
                <w:rFonts w:ascii="Calibri Light" w:eastAsia="Times New Roman" w:hAnsi="Calibri Light" w:cstheme="majorHAnsi"/>
                <w:b/>
                <w:bCs/>
                <w:i/>
                <w:iCs/>
                <w:color w:val="000000"/>
                <w:sz w:val="12"/>
                <w:szCs w:val="12"/>
              </w:rPr>
              <w:t>12.992,10</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11.924,00</w:t>
            </w:r>
          </w:p>
        </w:tc>
        <w:tc>
          <w:tcPr>
            <w:tcW w:w="211"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923,20</w:t>
            </w:r>
          </w:p>
        </w:tc>
        <w:tc>
          <w:tcPr>
            <w:tcW w:w="313" w:type="pct"/>
            <w:gridSpan w:val="2"/>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89" w:type="pct"/>
            <w:gridSpan w:val="2"/>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137,50</w:t>
            </w:r>
          </w:p>
        </w:tc>
        <w:tc>
          <w:tcPr>
            <w:tcW w:w="193"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7,40</w:t>
            </w:r>
          </w:p>
        </w:tc>
        <w:tc>
          <w:tcPr>
            <w:tcW w:w="188" w:type="pct"/>
            <w:tcBorders>
              <w:top w:val="single" w:sz="4" w:space="0" w:color="auto"/>
              <w:left w:val="nil"/>
              <w:bottom w:val="single" w:sz="4" w:space="0" w:color="auto"/>
              <w:right w:val="single" w:sz="4" w:space="0" w:color="auto"/>
            </w:tcBorders>
            <w:shd w:val="clear" w:color="000000" w:fill="DDEBF7"/>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r w:rsidRPr="002D1AB3">
              <w:rPr>
                <w:rFonts w:ascii="Calibri Light" w:eastAsia="Times New Roman" w:hAnsi="Calibri Light" w:cstheme="majorHAnsi"/>
                <w:b/>
                <w:bCs/>
                <w:color w:val="000000"/>
                <w:sz w:val="12"/>
                <w:szCs w:val="12"/>
              </w:rPr>
              <w:t>94,3%</w:t>
            </w:r>
          </w:p>
        </w:tc>
        <w:tc>
          <w:tcPr>
            <w:tcW w:w="188"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94,7%</w:t>
            </w:r>
          </w:p>
        </w:tc>
        <w:tc>
          <w:tcPr>
            <w:tcW w:w="205"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90,0%</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02"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100,0%</w:t>
            </w:r>
          </w:p>
        </w:tc>
        <w:tc>
          <w:tcPr>
            <w:tcW w:w="452" w:type="pct"/>
            <w:gridSpan w:val="2"/>
            <w:tcBorders>
              <w:top w:val="single" w:sz="4" w:space="0" w:color="auto"/>
              <w:left w:val="nil"/>
              <w:bottom w:val="single" w:sz="4" w:space="0" w:color="auto"/>
              <w:right w:val="single" w:sz="4" w:space="0" w:color="auto"/>
            </w:tcBorders>
            <w:shd w:val="clear" w:color="000000" w:fill="EDEDED"/>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 xml:space="preserve">Subproiect finisat. </w:t>
            </w:r>
            <w:r w:rsidRPr="002D1AB3">
              <w:rPr>
                <w:rFonts w:ascii="Calibri Light" w:eastAsia="Times New Roman" w:hAnsi="Calibri Light" w:cstheme="majorHAnsi"/>
                <w:color w:val="000000"/>
                <w:sz w:val="12"/>
                <w:szCs w:val="12"/>
              </w:rPr>
              <w:br w:type="page"/>
              <w:t xml:space="preserve"> P/v terminare lucrări - 12.11.2021</w:t>
            </w:r>
          </w:p>
        </w:tc>
      </w:tr>
      <w:tr w:rsidR="002D1AB3" w:rsidRPr="002D1AB3" w:rsidTr="002D1AB3">
        <w:trPr>
          <w:gridAfter w:val="1"/>
          <w:wAfter w:w="84" w:type="pct"/>
          <w:trHeight w:val="763"/>
          <w:jc w:val="center"/>
        </w:trPr>
        <w:tc>
          <w:tcPr>
            <w:tcW w:w="13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D1AB3" w:rsidRPr="002D1AB3" w:rsidRDefault="002D1AB3" w:rsidP="002D1AB3">
            <w:pPr>
              <w:spacing w:after="0" w:line="240" w:lineRule="auto"/>
              <w:jc w:val="center"/>
              <w:rPr>
                <w:rFonts w:ascii="Calibri Light" w:eastAsia="Times New Roman" w:hAnsi="Calibri Light" w:cstheme="majorHAnsi"/>
                <w:b/>
                <w:bCs/>
                <w:i/>
                <w:iCs/>
                <w:color w:val="000000"/>
                <w:sz w:val="12"/>
                <w:szCs w:val="12"/>
              </w:rPr>
            </w:pPr>
            <w:r w:rsidRPr="002D1AB3">
              <w:rPr>
                <w:rFonts w:ascii="Calibri Light" w:eastAsia="Times New Roman" w:hAnsi="Calibri Light" w:cstheme="majorHAnsi"/>
                <w:b/>
                <w:bCs/>
                <w:i/>
                <w:iCs/>
                <w:color w:val="000000"/>
                <w:sz w:val="12"/>
                <w:szCs w:val="12"/>
              </w:rPr>
              <w:t>16</w:t>
            </w: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r w:rsidRPr="002D1AB3">
              <w:rPr>
                <w:rFonts w:ascii="Calibri Light" w:eastAsia="Times New Roman" w:hAnsi="Calibri Light" w:cstheme="majorHAnsi"/>
                <w:b/>
                <w:bCs/>
                <w:color w:val="000000"/>
                <w:sz w:val="12"/>
                <w:szCs w:val="12"/>
              </w:rPr>
              <w:t>LT „Ion Pelivan”, Răzeni, r-nul Ialoveni</w:t>
            </w:r>
          </w:p>
        </w:tc>
        <w:tc>
          <w:tcPr>
            <w:tcW w:w="280" w:type="pct"/>
            <w:tcBorders>
              <w:top w:val="single" w:sz="4" w:space="0" w:color="auto"/>
              <w:left w:val="nil"/>
              <w:bottom w:val="single" w:sz="4" w:space="0" w:color="auto"/>
              <w:right w:val="single" w:sz="4" w:space="0" w:color="auto"/>
            </w:tcBorders>
            <w:shd w:val="clear" w:color="000000" w:fill="DDEBF7"/>
            <w:vAlign w:val="center"/>
            <w:hideMark/>
          </w:tcPr>
          <w:p w:rsidR="002D1AB3" w:rsidRPr="002D1AB3" w:rsidRDefault="002D1AB3" w:rsidP="002D1AB3">
            <w:pPr>
              <w:spacing w:after="0" w:line="240" w:lineRule="auto"/>
              <w:jc w:val="center"/>
              <w:rPr>
                <w:rFonts w:ascii="Calibri Light" w:eastAsia="Times New Roman" w:hAnsi="Calibri Light" w:cstheme="majorHAnsi"/>
                <w:b/>
                <w:bCs/>
                <w:i/>
                <w:iCs/>
                <w:color w:val="000000"/>
                <w:sz w:val="12"/>
                <w:szCs w:val="12"/>
              </w:rPr>
            </w:pPr>
            <w:r w:rsidRPr="002D1AB3">
              <w:rPr>
                <w:rFonts w:ascii="Calibri Light" w:eastAsia="Times New Roman" w:hAnsi="Calibri Light" w:cstheme="majorHAnsi"/>
                <w:b/>
                <w:bCs/>
                <w:i/>
                <w:iCs/>
                <w:color w:val="000000"/>
                <w:sz w:val="12"/>
                <w:szCs w:val="12"/>
              </w:rPr>
              <w:t>9.820,50</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8.960,20</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767,90</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79,60</w:t>
            </w:r>
          </w:p>
        </w:tc>
        <w:tc>
          <w:tcPr>
            <w:tcW w:w="217"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12,80</w:t>
            </w:r>
          </w:p>
        </w:tc>
        <w:tc>
          <w:tcPr>
            <w:tcW w:w="244" w:type="pct"/>
            <w:tcBorders>
              <w:top w:val="single" w:sz="4" w:space="0" w:color="auto"/>
              <w:left w:val="nil"/>
              <w:bottom w:val="single" w:sz="4" w:space="0" w:color="auto"/>
              <w:right w:val="single" w:sz="4" w:space="0" w:color="auto"/>
            </w:tcBorders>
            <w:shd w:val="clear" w:color="000000" w:fill="DDEBF7"/>
            <w:vAlign w:val="center"/>
            <w:hideMark/>
          </w:tcPr>
          <w:p w:rsidR="002D1AB3" w:rsidRPr="002D1AB3" w:rsidRDefault="002D1AB3" w:rsidP="002D1AB3">
            <w:pPr>
              <w:spacing w:after="0" w:line="240" w:lineRule="auto"/>
              <w:jc w:val="center"/>
              <w:rPr>
                <w:rFonts w:ascii="Calibri Light" w:eastAsia="Times New Roman" w:hAnsi="Calibri Light" w:cstheme="majorHAnsi"/>
                <w:b/>
                <w:bCs/>
                <w:i/>
                <w:iCs/>
                <w:color w:val="000000"/>
                <w:sz w:val="12"/>
                <w:szCs w:val="12"/>
              </w:rPr>
            </w:pPr>
            <w:r w:rsidRPr="002D1AB3">
              <w:rPr>
                <w:rFonts w:ascii="Calibri Light" w:eastAsia="Times New Roman" w:hAnsi="Calibri Light" w:cstheme="majorHAnsi"/>
                <w:b/>
                <w:bCs/>
                <w:i/>
                <w:iCs/>
                <w:color w:val="000000"/>
                <w:sz w:val="12"/>
                <w:szCs w:val="12"/>
              </w:rPr>
              <w:t>9.372,50</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8.512,20</w:t>
            </w:r>
          </w:p>
        </w:tc>
        <w:tc>
          <w:tcPr>
            <w:tcW w:w="211"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767,90</w:t>
            </w:r>
          </w:p>
        </w:tc>
        <w:tc>
          <w:tcPr>
            <w:tcW w:w="313" w:type="pct"/>
            <w:gridSpan w:val="2"/>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89" w:type="pct"/>
            <w:gridSpan w:val="2"/>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79,60</w:t>
            </w:r>
          </w:p>
        </w:tc>
        <w:tc>
          <w:tcPr>
            <w:tcW w:w="193"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12,80</w:t>
            </w:r>
          </w:p>
        </w:tc>
        <w:tc>
          <w:tcPr>
            <w:tcW w:w="188" w:type="pct"/>
            <w:tcBorders>
              <w:top w:val="single" w:sz="4" w:space="0" w:color="auto"/>
              <w:left w:val="nil"/>
              <w:bottom w:val="single" w:sz="4" w:space="0" w:color="auto"/>
              <w:right w:val="single" w:sz="4" w:space="0" w:color="auto"/>
            </w:tcBorders>
            <w:shd w:val="clear" w:color="000000" w:fill="DDEBF7"/>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r w:rsidRPr="002D1AB3">
              <w:rPr>
                <w:rFonts w:ascii="Calibri Light" w:eastAsia="Times New Roman" w:hAnsi="Calibri Light" w:cstheme="majorHAnsi"/>
                <w:b/>
                <w:bCs/>
                <w:color w:val="000000"/>
                <w:sz w:val="12"/>
                <w:szCs w:val="12"/>
              </w:rPr>
              <w:t>95,4%</w:t>
            </w:r>
          </w:p>
        </w:tc>
        <w:tc>
          <w:tcPr>
            <w:tcW w:w="188"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95,0%</w:t>
            </w:r>
          </w:p>
        </w:tc>
        <w:tc>
          <w:tcPr>
            <w:tcW w:w="205"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100,0%</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02"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100,0%</w:t>
            </w:r>
          </w:p>
        </w:tc>
        <w:tc>
          <w:tcPr>
            <w:tcW w:w="452" w:type="pct"/>
            <w:gridSpan w:val="2"/>
            <w:tcBorders>
              <w:top w:val="single" w:sz="4" w:space="0" w:color="auto"/>
              <w:left w:val="nil"/>
              <w:bottom w:val="single" w:sz="4" w:space="0" w:color="auto"/>
              <w:right w:val="single" w:sz="4" w:space="0" w:color="auto"/>
            </w:tcBorders>
            <w:shd w:val="clear" w:color="000000" w:fill="EDEDED"/>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 xml:space="preserve">Subproiect finisat. </w:t>
            </w:r>
            <w:r w:rsidRPr="002D1AB3">
              <w:rPr>
                <w:rFonts w:ascii="Calibri Light" w:eastAsia="Times New Roman" w:hAnsi="Calibri Light" w:cstheme="majorHAnsi"/>
                <w:color w:val="000000"/>
                <w:sz w:val="12"/>
                <w:szCs w:val="12"/>
              </w:rPr>
              <w:br/>
              <w:t xml:space="preserve"> P/v terminare lucrări - 13.10.2021</w:t>
            </w:r>
          </w:p>
        </w:tc>
      </w:tr>
      <w:tr w:rsidR="002D1AB3" w:rsidRPr="002D1AB3" w:rsidTr="002D1AB3">
        <w:trPr>
          <w:gridAfter w:val="1"/>
          <w:wAfter w:w="84" w:type="pct"/>
          <w:trHeight w:val="465"/>
          <w:jc w:val="center"/>
        </w:trPr>
        <w:tc>
          <w:tcPr>
            <w:tcW w:w="130"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D1AB3" w:rsidRPr="002D1AB3" w:rsidRDefault="002D1AB3" w:rsidP="002D1AB3">
            <w:pPr>
              <w:spacing w:after="0" w:line="240" w:lineRule="auto"/>
              <w:jc w:val="center"/>
              <w:rPr>
                <w:rFonts w:ascii="Calibri Light" w:eastAsia="Times New Roman" w:hAnsi="Calibri Light" w:cstheme="majorHAnsi"/>
                <w:b/>
                <w:bCs/>
                <w:i/>
                <w:iCs/>
                <w:color w:val="000000"/>
                <w:sz w:val="12"/>
                <w:szCs w:val="12"/>
              </w:rPr>
            </w:pPr>
            <w:r w:rsidRPr="002D1AB3">
              <w:rPr>
                <w:rFonts w:ascii="Calibri Light" w:eastAsia="Times New Roman" w:hAnsi="Calibri Light" w:cstheme="majorHAnsi"/>
                <w:b/>
                <w:bCs/>
                <w:i/>
                <w:iCs/>
                <w:color w:val="000000"/>
                <w:sz w:val="12"/>
                <w:szCs w:val="12"/>
              </w:rPr>
              <w:t>17</w:t>
            </w:r>
          </w:p>
        </w:tc>
        <w:tc>
          <w:tcPr>
            <w:tcW w:w="2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r w:rsidRPr="002D1AB3">
              <w:rPr>
                <w:rFonts w:ascii="Calibri Light" w:eastAsia="Times New Roman" w:hAnsi="Calibri Light" w:cstheme="majorHAnsi"/>
                <w:b/>
                <w:bCs/>
                <w:color w:val="000000"/>
                <w:sz w:val="12"/>
                <w:szCs w:val="12"/>
              </w:rPr>
              <w:t>LT „Alecu Russo”, Cojușna, r-nul Strășeni</w:t>
            </w:r>
          </w:p>
        </w:tc>
        <w:tc>
          <w:tcPr>
            <w:tcW w:w="280" w:type="pct"/>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2D1AB3" w:rsidRPr="002D1AB3" w:rsidRDefault="002D1AB3" w:rsidP="002D1AB3">
            <w:pPr>
              <w:spacing w:after="0" w:line="240" w:lineRule="auto"/>
              <w:jc w:val="center"/>
              <w:rPr>
                <w:rFonts w:ascii="Calibri Light" w:eastAsia="Times New Roman" w:hAnsi="Calibri Light" w:cstheme="majorHAnsi"/>
                <w:b/>
                <w:bCs/>
                <w:i/>
                <w:iCs/>
                <w:color w:val="000000"/>
                <w:sz w:val="12"/>
                <w:szCs w:val="12"/>
              </w:rPr>
            </w:pPr>
            <w:r w:rsidRPr="002D1AB3">
              <w:rPr>
                <w:rFonts w:ascii="Calibri Light" w:eastAsia="Times New Roman" w:hAnsi="Calibri Light" w:cstheme="majorHAnsi"/>
                <w:b/>
                <w:bCs/>
                <w:i/>
                <w:iCs/>
                <w:color w:val="000000"/>
                <w:sz w:val="12"/>
                <w:szCs w:val="12"/>
              </w:rPr>
              <w:t>14.989,40</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12.576,40</w:t>
            </w:r>
          </w:p>
        </w:tc>
        <w:tc>
          <w:tcPr>
            <w:tcW w:w="23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894,60</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138,30</w:t>
            </w:r>
          </w:p>
        </w:tc>
        <w:tc>
          <w:tcPr>
            <w:tcW w:w="2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11,00</w:t>
            </w:r>
          </w:p>
        </w:tc>
        <w:tc>
          <w:tcPr>
            <w:tcW w:w="244" w:type="pct"/>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2D1AB3" w:rsidRPr="002D1AB3" w:rsidRDefault="002D1AB3" w:rsidP="002D1AB3">
            <w:pPr>
              <w:spacing w:after="0" w:line="240" w:lineRule="auto"/>
              <w:jc w:val="center"/>
              <w:rPr>
                <w:rFonts w:ascii="Calibri Light" w:eastAsia="Times New Roman" w:hAnsi="Calibri Light" w:cstheme="majorHAnsi"/>
                <w:b/>
                <w:bCs/>
                <w:i/>
                <w:iCs/>
                <w:color w:val="000000"/>
                <w:sz w:val="12"/>
                <w:szCs w:val="12"/>
              </w:rPr>
            </w:pPr>
            <w:r w:rsidRPr="002D1AB3">
              <w:rPr>
                <w:rFonts w:ascii="Calibri Light" w:eastAsia="Times New Roman" w:hAnsi="Calibri Light" w:cstheme="majorHAnsi"/>
                <w:b/>
                <w:bCs/>
                <w:i/>
                <w:iCs/>
                <w:color w:val="000000"/>
                <w:sz w:val="12"/>
                <w:szCs w:val="12"/>
              </w:rPr>
              <w:t>13.997,00</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11.947,60</w:t>
            </w:r>
          </w:p>
        </w:tc>
        <w:tc>
          <w:tcPr>
            <w:tcW w:w="21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894,60</w:t>
            </w:r>
          </w:p>
        </w:tc>
        <w:tc>
          <w:tcPr>
            <w:tcW w:w="31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p>
        </w:tc>
        <w:tc>
          <w:tcPr>
            <w:tcW w:w="289" w:type="pct"/>
            <w:gridSpan w:val="2"/>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124,50</w:t>
            </w:r>
          </w:p>
        </w:tc>
        <w:tc>
          <w:tcPr>
            <w:tcW w:w="1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11,00</w:t>
            </w:r>
          </w:p>
        </w:tc>
        <w:tc>
          <w:tcPr>
            <w:tcW w:w="188" w:type="pct"/>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r w:rsidRPr="002D1AB3">
              <w:rPr>
                <w:rFonts w:ascii="Calibri Light" w:eastAsia="Times New Roman" w:hAnsi="Calibri Light" w:cstheme="majorHAnsi"/>
                <w:b/>
                <w:bCs/>
                <w:color w:val="000000"/>
                <w:sz w:val="12"/>
                <w:szCs w:val="12"/>
              </w:rPr>
              <w:t>93,4%</w:t>
            </w:r>
          </w:p>
        </w:tc>
        <w:tc>
          <w:tcPr>
            <w:tcW w:w="1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85,9%</w:t>
            </w:r>
          </w:p>
        </w:tc>
        <w:tc>
          <w:tcPr>
            <w:tcW w:w="2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100,0%</w:t>
            </w:r>
          </w:p>
        </w:tc>
        <w:tc>
          <w:tcPr>
            <w:tcW w:w="2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81,3%</w:t>
            </w:r>
          </w:p>
        </w:tc>
        <w:tc>
          <w:tcPr>
            <w:tcW w:w="452" w:type="pct"/>
            <w:gridSpan w:val="2"/>
            <w:vMerge w:val="restart"/>
            <w:tcBorders>
              <w:top w:val="single" w:sz="4" w:space="0" w:color="auto"/>
              <w:left w:val="single" w:sz="4" w:space="0" w:color="auto"/>
              <w:bottom w:val="single" w:sz="4" w:space="0" w:color="auto"/>
              <w:right w:val="single" w:sz="4" w:space="0" w:color="auto"/>
            </w:tcBorders>
            <w:shd w:val="clear" w:color="000000" w:fill="EDEDED"/>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În proces de executare Deviz 2 - 84%</w:t>
            </w:r>
          </w:p>
        </w:tc>
      </w:tr>
      <w:tr w:rsidR="002D1AB3" w:rsidRPr="002D1AB3" w:rsidTr="002D1AB3">
        <w:trPr>
          <w:gridAfter w:val="1"/>
          <w:wAfter w:w="84" w:type="pct"/>
          <w:trHeight w:val="429"/>
          <w:jc w:val="center"/>
        </w:trPr>
        <w:tc>
          <w:tcPr>
            <w:tcW w:w="130"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b/>
                <w:bCs/>
                <w:i/>
                <w:iCs/>
                <w:color w:val="000000"/>
                <w:sz w:val="12"/>
                <w:szCs w:val="12"/>
              </w:rPr>
            </w:pPr>
          </w:p>
        </w:tc>
        <w:tc>
          <w:tcPr>
            <w:tcW w:w="254"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p>
        </w:tc>
        <w:tc>
          <w:tcPr>
            <w:tcW w:w="280"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b/>
                <w:bCs/>
                <w:i/>
                <w:iCs/>
                <w:color w:val="000000"/>
                <w:sz w:val="12"/>
                <w:szCs w:val="12"/>
              </w:rPr>
            </w:pP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1.354,20</w:t>
            </w:r>
          </w:p>
        </w:tc>
        <w:tc>
          <w:tcPr>
            <w:tcW w:w="230"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14,90</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44"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b/>
                <w:bCs/>
                <w:i/>
                <w:iCs/>
                <w:color w:val="000000"/>
                <w:sz w:val="12"/>
                <w:szCs w:val="12"/>
              </w:rPr>
            </w:pP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1.019,30</w:t>
            </w:r>
          </w:p>
        </w:tc>
        <w:tc>
          <w:tcPr>
            <w:tcW w:w="211"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313" w:type="pct"/>
            <w:gridSpan w:val="2"/>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p>
        </w:tc>
        <w:tc>
          <w:tcPr>
            <w:tcW w:w="289" w:type="pct"/>
            <w:gridSpan w:val="2"/>
            <w:tcBorders>
              <w:top w:val="single" w:sz="4" w:space="0" w:color="auto"/>
              <w:left w:val="nil"/>
              <w:bottom w:val="single" w:sz="4" w:space="0" w:color="auto"/>
              <w:right w:val="single" w:sz="4" w:space="0" w:color="auto"/>
            </w:tcBorders>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r w:rsidRPr="002D1AB3">
              <w:rPr>
                <w:rFonts w:ascii="Calibri Light" w:eastAsia="Times New Roman" w:hAnsi="Calibri Light" w:cstheme="majorHAnsi"/>
                <w:color w:val="000000"/>
                <w:sz w:val="12"/>
                <w:szCs w:val="12"/>
              </w:rPr>
              <w:t>0,00</w:t>
            </w:r>
          </w:p>
        </w:tc>
        <w:tc>
          <w:tcPr>
            <w:tcW w:w="193"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188"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p>
        </w:tc>
        <w:tc>
          <w:tcPr>
            <w:tcW w:w="188"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05"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96"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202" w:type="pct"/>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c>
          <w:tcPr>
            <w:tcW w:w="452" w:type="pct"/>
            <w:gridSpan w:val="2"/>
            <w:vMerge/>
            <w:tcBorders>
              <w:top w:val="single" w:sz="4" w:space="0" w:color="auto"/>
              <w:left w:val="single" w:sz="4" w:space="0" w:color="auto"/>
              <w:bottom w:val="single" w:sz="4" w:space="0" w:color="auto"/>
              <w:right w:val="single" w:sz="4" w:space="0" w:color="auto"/>
            </w:tcBorders>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12"/>
                <w:szCs w:val="12"/>
              </w:rPr>
            </w:pPr>
          </w:p>
        </w:tc>
      </w:tr>
      <w:tr w:rsidR="002D1AB3" w:rsidRPr="002D1AB3" w:rsidTr="002D1AB3">
        <w:trPr>
          <w:gridAfter w:val="1"/>
          <w:wAfter w:w="84" w:type="pct"/>
          <w:trHeight w:val="286"/>
          <w:jc w:val="center"/>
        </w:trPr>
        <w:tc>
          <w:tcPr>
            <w:tcW w:w="384" w:type="pct"/>
            <w:gridSpan w:val="2"/>
            <w:tcBorders>
              <w:top w:val="single" w:sz="4" w:space="0" w:color="auto"/>
              <w:left w:val="single" w:sz="4" w:space="0" w:color="auto"/>
              <w:bottom w:val="single" w:sz="4" w:space="0" w:color="auto"/>
              <w:right w:val="single" w:sz="4" w:space="0" w:color="auto"/>
            </w:tcBorders>
            <w:shd w:val="clear" w:color="000000" w:fill="EDEDED"/>
            <w:noWrap/>
            <w:vAlign w:val="center"/>
            <w:hideMark/>
          </w:tcPr>
          <w:p w:rsidR="002D1AB3" w:rsidRPr="002D1AB3" w:rsidRDefault="002D1AB3" w:rsidP="002D1AB3">
            <w:pPr>
              <w:spacing w:after="0" w:line="240" w:lineRule="auto"/>
              <w:jc w:val="center"/>
              <w:rPr>
                <w:rFonts w:ascii="Calibri Light" w:eastAsia="Times New Roman" w:hAnsi="Calibri Light" w:cstheme="majorHAnsi"/>
                <w:b/>
                <w:bCs/>
                <w:i/>
                <w:iCs/>
                <w:color w:val="000000"/>
                <w:sz w:val="12"/>
                <w:szCs w:val="12"/>
              </w:rPr>
            </w:pPr>
            <w:r w:rsidRPr="002D1AB3">
              <w:rPr>
                <w:rFonts w:ascii="Calibri Light" w:eastAsia="Times New Roman" w:hAnsi="Calibri Light" w:cstheme="majorHAnsi"/>
                <w:b/>
                <w:bCs/>
                <w:i/>
                <w:iCs/>
                <w:color w:val="000000"/>
                <w:sz w:val="12"/>
                <w:szCs w:val="12"/>
              </w:rPr>
              <w:t>TOTAL</w:t>
            </w:r>
          </w:p>
        </w:tc>
        <w:tc>
          <w:tcPr>
            <w:tcW w:w="280" w:type="pct"/>
            <w:tcBorders>
              <w:top w:val="single" w:sz="4" w:space="0" w:color="auto"/>
              <w:left w:val="nil"/>
              <w:bottom w:val="single" w:sz="4" w:space="0" w:color="auto"/>
              <w:right w:val="single" w:sz="4" w:space="0" w:color="auto"/>
            </w:tcBorders>
            <w:shd w:val="clear" w:color="000000" w:fill="EDEDED"/>
            <w:vAlign w:val="center"/>
            <w:hideMark/>
          </w:tcPr>
          <w:p w:rsidR="002D1AB3" w:rsidRPr="002D1AB3" w:rsidRDefault="002D1AB3" w:rsidP="002D1AB3">
            <w:pPr>
              <w:spacing w:after="0" w:line="240" w:lineRule="auto"/>
              <w:jc w:val="center"/>
              <w:rPr>
                <w:rFonts w:ascii="Calibri Light" w:eastAsia="Times New Roman" w:hAnsi="Calibri Light" w:cstheme="majorHAnsi"/>
                <w:b/>
                <w:bCs/>
                <w:i/>
                <w:iCs/>
                <w:color w:val="000000"/>
                <w:sz w:val="12"/>
                <w:szCs w:val="12"/>
              </w:rPr>
            </w:pPr>
            <w:r w:rsidRPr="002D1AB3">
              <w:rPr>
                <w:rFonts w:ascii="Calibri Light" w:eastAsia="Times New Roman" w:hAnsi="Calibri Light" w:cstheme="majorHAnsi"/>
                <w:b/>
                <w:bCs/>
                <w:i/>
                <w:iCs/>
                <w:color w:val="000000"/>
                <w:sz w:val="12"/>
                <w:szCs w:val="12"/>
              </w:rPr>
              <w:t>210.693,50</w:t>
            </w:r>
          </w:p>
        </w:tc>
        <w:tc>
          <w:tcPr>
            <w:tcW w:w="244" w:type="pct"/>
            <w:tcBorders>
              <w:top w:val="single" w:sz="4" w:space="0" w:color="auto"/>
              <w:left w:val="nil"/>
              <w:bottom w:val="single" w:sz="4" w:space="0" w:color="auto"/>
              <w:right w:val="single" w:sz="4" w:space="0" w:color="auto"/>
            </w:tcBorders>
            <w:shd w:val="clear" w:color="000000" w:fill="EDEDED"/>
            <w:noWrap/>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r w:rsidRPr="002D1AB3">
              <w:rPr>
                <w:rFonts w:ascii="Calibri Light" w:eastAsia="Times New Roman" w:hAnsi="Calibri Light" w:cstheme="majorHAnsi"/>
                <w:b/>
                <w:bCs/>
                <w:color w:val="000000"/>
                <w:sz w:val="12"/>
                <w:szCs w:val="12"/>
              </w:rPr>
              <w:t>199.615,00</w:t>
            </w:r>
          </w:p>
        </w:tc>
        <w:tc>
          <w:tcPr>
            <w:tcW w:w="230" w:type="pct"/>
            <w:tcBorders>
              <w:top w:val="single" w:sz="4" w:space="0" w:color="auto"/>
              <w:left w:val="nil"/>
              <w:bottom w:val="single" w:sz="4" w:space="0" w:color="auto"/>
              <w:right w:val="single" w:sz="4" w:space="0" w:color="auto"/>
            </w:tcBorders>
            <w:shd w:val="clear" w:color="000000" w:fill="EDEDED"/>
            <w:noWrap/>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r w:rsidRPr="002D1AB3">
              <w:rPr>
                <w:rFonts w:ascii="Calibri Light" w:eastAsia="Times New Roman" w:hAnsi="Calibri Light" w:cstheme="majorHAnsi"/>
                <w:b/>
                <w:bCs/>
                <w:color w:val="000000"/>
                <w:sz w:val="12"/>
                <w:szCs w:val="12"/>
              </w:rPr>
              <w:t>8.672,30</w:t>
            </w:r>
          </w:p>
        </w:tc>
        <w:tc>
          <w:tcPr>
            <w:tcW w:w="282" w:type="pct"/>
            <w:tcBorders>
              <w:top w:val="single" w:sz="4" w:space="0" w:color="auto"/>
              <w:left w:val="nil"/>
              <w:bottom w:val="single" w:sz="4" w:space="0" w:color="auto"/>
              <w:right w:val="single" w:sz="4" w:space="0" w:color="auto"/>
            </w:tcBorders>
            <w:shd w:val="clear" w:color="000000" w:fill="EDEDED"/>
            <w:noWrap/>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r w:rsidRPr="002D1AB3">
              <w:rPr>
                <w:rFonts w:ascii="Calibri Light" w:eastAsia="Times New Roman" w:hAnsi="Calibri Light" w:cstheme="majorHAnsi"/>
                <w:b/>
                <w:bCs/>
                <w:color w:val="000000"/>
                <w:sz w:val="12"/>
                <w:szCs w:val="12"/>
              </w:rPr>
              <w:t>159,50</w:t>
            </w:r>
          </w:p>
        </w:tc>
        <w:tc>
          <w:tcPr>
            <w:tcW w:w="254" w:type="pct"/>
            <w:tcBorders>
              <w:top w:val="single" w:sz="4" w:space="0" w:color="auto"/>
              <w:left w:val="nil"/>
              <w:bottom w:val="single" w:sz="4" w:space="0" w:color="auto"/>
              <w:right w:val="single" w:sz="4" w:space="0" w:color="auto"/>
            </w:tcBorders>
            <w:shd w:val="clear" w:color="000000" w:fill="EDEDED"/>
            <w:noWrap/>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r w:rsidRPr="002D1AB3">
              <w:rPr>
                <w:rFonts w:ascii="Calibri Light" w:eastAsia="Times New Roman" w:hAnsi="Calibri Light" w:cstheme="majorHAnsi"/>
                <w:b/>
                <w:bCs/>
                <w:color w:val="000000"/>
                <w:sz w:val="12"/>
                <w:szCs w:val="12"/>
              </w:rPr>
              <w:t>2.144,30</w:t>
            </w:r>
          </w:p>
        </w:tc>
        <w:tc>
          <w:tcPr>
            <w:tcW w:w="217" w:type="pct"/>
            <w:tcBorders>
              <w:top w:val="single" w:sz="4" w:space="0" w:color="auto"/>
              <w:left w:val="nil"/>
              <w:bottom w:val="single" w:sz="4" w:space="0" w:color="auto"/>
              <w:right w:val="single" w:sz="4" w:space="0" w:color="auto"/>
            </w:tcBorders>
            <w:shd w:val="clear" w:color="000000" w:fill="EDEDED"/>
            <w:noWrap/>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r w:rsidRPr="002D1AB3">
              <w:rPr>
                <w:rFonts w:ascii="Calibri Light" w:eastAsia="Times New Roman" w:hAnsi="Calibri Light" w:cstheme="majorHAnsi"/>
                <w:b/>
                <w:bCs/>
                <w:color w:val="000000"/>
                <w:sz w:val="12"/>
                <w:szCs w:val="12"/>
              </w:rPr>
              <w:t>142,90</w:t>
            </w:r>
          </w:p>
        </w:tc>
        <w:tc>
          <w:tcPr>
            <w:tcW w:w="244" w:type="pct"/>
            <w:tcBorders>
              <w:top w:val="single" w:sz="4" w:space="0" w:color="auto"/>
              <w:left w:val="nil"/>
              <w:bottom w:val="single" w:sz="4" w:space="0" w:color="auto"/>
              <w:right w:val="single" w:sz="4" w:space="0" w:color="auto"/>
            </w:tcBorders>
            <w:shd w:val="clear" w:color="000000" w:fill="EDEDED"/>
            <w:vAlign w:val="center"/>
            <w:hideMark/>
          </w:tcPr>
          <w:p w:rsidR="002D1AB3" w:rsidRPr="002D1AB3" w:rsidRDefault="002D1AB3" w:rsidP="002D1AB3">
            <w:pPr>
              <w:spacing w:after="0" w:line="240" w:lineRule="auto"/>
              <w:jc w:val="center"/>
              <w:rPr>
                <w:rFonts w:ascii="Calibri Light" w:eastAsia="Times New Roman" w:hAnsi="Calibri Light" w:cstheme="majorHAnsi"/>
                <w:b/>
                <w:bCs/>
                <w:i/>
                <w:iCs/>
                <w:color w:val="000000"/>
                <w:sz w:val="12"/>
                <w:szCs w:val="12"/>
              </w:rPr>
            </w:pPr>
            <w:r w:rsidRPr="002D1AB3">
              <w:rPr>
                <w:rFonts w:ascii="Calibri Light" w:eastAsia="Times New Roman" w:hAnsi="Calibri Light" w:cstheme="majorHAnsi"/>
                <w:b/>
                <w:bCs/>
                <w:i/>
                <w:iCs/>
                <w:color w:val="000000"/>
                <w:sz w:val="12"/>
                <w:szCs w:val="12"/>
              </w:rPr>
              <w:t>204.437,60</w:t>
            </w:r>
          </w:p>
        </w:tc>
        <w:tc>
          <w:tcPr>
            <w:tcW w:w="244" w:type="pct"/>
            <w:tcBorders>
              <w:top w:val="single" w:sz="4" w:space="0" w:color="auto"/>
              <w:left w:val="nil"/>
              <w:bottom w:val="single" w:sz="4" w:space="0" w:color="auto"/>
              <w:right w:val="single" w:sz="4" w:space="0" w:color="auto"/>
            </w:tcBorders>
            <w:shd w:val="clear" w:color="000000" w:fill="EDEDED"/>
            <w:noWrap/>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r w:rsidRPr="002D1AB3">
              <w:rPr>
                <w:rFonts w:ascii="Calibri Light" w:eastAsia="Times New Roman" w:hAnsi="Calibri Light" w:cstheme="majorHAnsi"/>
                <w:b/>
                <w:bCs/>
                <w:color w:val="000000"/>
                <w:sz w:val="12"/>
                <w:szCs w:val="12"/>
              </w:rPr>
              <w:t>193.699,10</w:t>
            </w:r>
          </w:p>
        </w:tc>
        <w:tc>
          <w:tcPr>
            <w:tcW w:w="211" w:type="pct"/>
            <w:tcBorders>
              <w:top w:val="single" w:sz="4" w:space="0" w:color="auto"/>
              <w:left w:val="nil"/>
              <w:bottom w:val="single" w:sz="4" w:space="0" w:color="auto"/>
              <w:right w:val="single" w:sz="4" w:space="0" w:color="auto"/>
            </w:tcBorders>
            <w:shd w:val="clear" w:color="000000" w:fill="EDEDED"/>
            <w:noWrap/>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r w:rsidRPr="002D1AB3">
              <w:rPr>
                <w:rFonts w:ascii="Calibri Light" w:eastAsia="Times New Roman" w:hAnsi="Calibri Light" w:cstheme="majorHAnsi"/>
                <w:b/>
                <w:bCs/>
                <w:color w:val="000000"/>
                <w:sz w:val="12"/>
                <w:szCs w:val="12"/>
              </w:rPr>
              <w:t>8.521,10</w:t>
            </w:r>
          </w:p>
        </w:tc>
        <w:tc>
          <w:tcPr>
            <w:tcW w:w="313" w:type="pct"/>
            <w:gridSpan w:val="2"/>
            <w:tcBorders>
              <w:top w:val="single" w:sz="4" w:space="0" w:color="auto"/>
              <w:left w:val="nil"/>
              <w:bottom w:val="single" w:sz="4" w:space="0" w:color="auto"/>
              <w:right w:val="single" w:sz="4" w:space="0" w:color="auto"/>
            </w:tcBorders>
            <w:shd w:val="clear" w:color="000000" w:fill="EDEDED"/>
            <w:noWrap/>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r w:rsidRPr="002D1AB3">
              <w:rPr>
                <w:rFonts w:ascii="Calibri Light" w:eastAsia="Times New Roman" w:hAnsi="Calibri Light" w:cstheme="majorHAnsi"/>
                <w:b/>
                <w:bCs/>
                <w:color w:val="000000"/>
                <w:sz w:val="12"/>
                <w:szCs w:val="12"/>
              </w:rPr>
              <w:t>110,70</w:t>
            </w:r>
          </w:p>
        </w:tc>
        <w:tc>
          <w:tcPr>
            <w:tcW w:w="289" w:type="pct"/>
            <w:gridSpan w:val="2"/>
            <w:tcBorders>
              <w:top w:val="single" w:sz="4" w:space="0" w:color="auto"/>
              <w:left w:val="nil"/>
              <w:bottom w:val="single" w:sz="4" w:space="0" w:color="auto"/>
              <w:right w:val="single" w:sz="4" w:space="0" w:color="auto"/>
            </w:tcBorders>
            <w:shd w:val="clear" w:color="000000" w:fill="EDEDED"/>
            <w:noWrap/>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r w:rsidRPr="002D1AB3">
              <w:rPr>
                <w:rFonts w:ascii="Calibri Light" w:eastAsia="Times New Roman" w:hAnsi="Calibri Light" w:cstheme="majorHAnsi"/>
                <w:b/>
                <w:bCs/>
                <w:color w:val="000000"/>
                <w:sz w:val="12"/>
                <w:szCs w:val="12"/>
              </w:rPr>
              <w:t>2.004,30</w:t>
            </w:r>
          </w:p>
        </w:tc>
        <w:tc>
          <w:tcPr>
            <w:tcW w:w="193" w:type="pct"/>
            <w:tcBorders>
              <w:top w:val="single" w:sz="4" w:space="0" w:color="auto"/>
              <w:left w:val="nil"/>
              <w:bottom w:val="single" w:sz="4" w:space="0" w:color="auto"/>
              <w:right w:val="single" w:sz="4" w:space="0" w:color="auto"/>
            </w:tcBorders>
            <w:shd w:val="clear" w:color="000000" w:fill="EDEDED"/>
            <w:noWrap/>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r w:rsidRPr="002D1AB3">
              <w:rPr>
                <w:rFonts w:ascii="Calibri Light" w:eastAsia="Times New Roman" w:hAnsi="Calibri Light" w:cstheme="majorHAnsi"/>
                <w:b/>
                <w:bCs/>
                <w:color w:val="000000"/>
                <w:sz w:val="12"/>
                <w:szCs w:val="12"/>
              </w:rPr>
              <w:t>142,90</w:t>
            </w:r>
          </w:p>
        </w:tc>
        <w:tc>
          <w:tcPr>
            <w:tcW w:w="188" w:type="pct"/>
            <w:tcBorders>
              <w:top w:val="single" w:sz="4" w:space="0" w:color="auto"/>
              <w:left w:val="nil"/>
              <w:bottom w:val="single" w:sz="4" w:space="0" w:color="auto"/>
              <w:right w:val="single" w:sz="4" w:space="0" w:color="auto"/>
            </w:tcBorders>
            <w:shd w:val="clear" w:color="000000" w:fill="EDEDED"/>
            <w:vAlign w:val="center"/>
            <w:hideMark/>
          </w:tcPr>
          <w:p w:rsidR="002D1AB3" w:rsidRPr="002D1AB3" w:rsidRDefault="002D1AB3" w:rsidP="002D1AB3">
            <w:pPr>
              <w:spacing w:after="0" w:line="240" w:lineRule="auto"/>
              <w:jc w:val="center"/>
              <w:rPr>
                <w:rFonts w:ascii="Calibri Light" w:eastAsia="Times New Roman" w:hAnsi="Calibri Light" w:cstheme="majorHAnsi"/>
                <w:b/>
                <w:bCs/>
                <w:i/>
                <w:iCs/>
                <w:color w:val="000000"/>
                <w:sz w:val="12"/>
                <w:szCs w:val="12"/>
              </w:rPr>
            </w:pPr>
            <w:r w:rsidRPr="002D1AB3">
              <w:rPr>
                <w:rFonts w:ascii="Calibri Light" w:eastAsia="Times New Roman" w:hAnsi="Calibri Light" w:cstheme="majorHAnsi"/>
                <w:b/>
                <w:bCs/>
                <w:i/>
                <w:iCs/>
                <w:color w:val="000000"/>
                <w:sz w:val="12"/>
                <w:szCs w:val="12"/>
              </w:rPr>
              <w:t>97,1%</w:t>
            </w:r>
          </w:p>
        </w:tc>
        <w:tc>
          <w:tcPr>
            <w:tcW w:w="188" w:type="pct"/>
            <w:tcBorders>
              <w:top w:val="single" w:sz="4" w:space="0" w:color="auto"/>
              <w:left w:val="nil"/>
              <w:bottom w:val="single" w:sz="4" w:space="0" w:color="auto"/>
              <w:right w:val="single" w:sz="4" w:space="0" w:color="auto"/>
            </w:tcBorders>
            <w:shd w:val="clear" w:color="000000" w:fill="EDEDED"/>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r w:rsidRPr="002D1AB3">
              <w:rPr>
                <w:rFonts w:ascii="Calibri Light" w:eastAsia="Times New Roman" w:hAnsi="Calibri Light" w:cstheme="majorHAnsi"/>
                <w:b/>
                <w:bCs/>
                <w:color w:val="000000"/>
                <w:sz w:val="12"/>
                <w:szCs w:val="12"/>
              </w:rPr>
              <w:t>*</w:t>
            </w:r>
          </w:p>
        </w:tc>
        <w:tc>
          <w:tcPr>
            <w:tcW w:w="205" w:type="pct"/>
            <w:tcBorders>
              <w:top w:val="single" w:sz="4" w:space="0" w:color="auto"/>
              <w:left w:val="nil"/>
              <w:bottom w:val="single" w:sz="4" w:space="0" w:color="auto"/>
              <w:right w:val="single" w:sz="4" w:space="0" w:color="auto"/>
            </w:tcBorders>
            <w:shd w:val="clear" w:color="000000" w:fill="EDEDED"/>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r w:rsidRPr="002D1AB3">
              <w:rPr>
                <w:rFonts w:ascii="Calibri Light" w:eastAsia="Times New Roman" w:hAnsi="Calibri Light" w:cstheme="majorHAnsi"/>
                <w:b/>
                <w:bCs/>
                <w:color w:val="000000"/>
                <w:sz w:val="12"/>
                <w:szCs w:val="12"/>
              </w:rPr>
              <w:t>*</w:t>
            </w:r>
          </w:p>
        </w:tc>
        <w:tc>
          <w:tcPr>
            <w:tcW w:w="296" w:type="pct"/>
            <w:tcBorders>
              <w:top w:val="single" w:sz="4" w:space="0" w:color="auto"/>
              <w:left w:val="nil"/>
              <w:bottom w:val="single" w:sz="4" w:space="0" w:color="auto"/>
              <w:right w:val="single" w:sz="4" w:space="0" w:color="auto"/>
            </w:tcBorders>
            <w:shd w:val="clear" w:color="000000" w:fill="EDEDED"/>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r w:rsidRPr="002D1AB3">
              <w:rPr>
                <w:rFonts w:ascii="Calibri Light" w:eastAsia="Times New Roman" w:hAnsi="Calibri Light" w:cstheme="majorHAnsi"/>
                <w:b/>
                <w:bCs/>
                <w:color w:val="000000"/>
                <w:sz w:val="12"/>
                <w:szCs w:val="12"/>
              </w:rPr>
              <w:t>*</w:t>
            </w:r>
          </w:p>
        </w:tc>
        <w:tc>
          <w:tcPr>
            <w:tcW w:w="202" w:type="pct"/>
            <w:tcBorders>
              <w:top w:val="single" w:sz="4" w:space="0" w:color="auto"/>
              <w:left w:val="nil"/>
              <w:bottom w:val="single" w:sz="4" w:space="0" w:color="auto"/>
              <w:right w:val="single" w:sz="4" w:space="0" w:color="auto"/>
            </w:tcBorders>
            <w:shd w:val="clear" w:color="000000" w:fill="EDEDED"/>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r w:rsidRPr="002D1AB3">
              <w:rPr>
                <w:rFonts w:ascii="Calibri Light" w:eastAsia="Times New Roman" w:hAnsi="Calibri Light" w:cstheme="majorHAnsi"/>
                <w:b/>
                <w:bCs/>
                <w:color w:val="000000"/>
                <w:sz w:val="12"/>
                <w:szCs w:val="12"/>
              </w:rPr>
              <w:t>*</w:t>
            </w:r>
          </w:p>
        </w:tc>
        <w:tc>
          <w:tcPr>
            <w:tcW w:w="452" w:type="pct"/>
            <w:gridSpan w:val="2"/>
            <w:tcBorders>
              <w:top w:val="single" w:sz="4" w:space="0" w:color="auto"/>
              <w:left w:val="nil"/>
              <w:bottom w:val="single" w:sz="4" w:space="0" w:color="auto"/>
              <w:right w:val="single" w:sz="4" w:space="0" w:color="auto"/>
            </w:tcBorders>
            <w:shd w:val="clear" w:color="000000" w:fill="EDEDED"/>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12"/>
                <w:szCs w:val="12"/>
              </w:rPr>
            </w:pPr>
          </w:p>
        </w:tc>
      </w:tr>
    </w:tbl>
    <w:p w:rsidR="002D1AB3" w:rsidRPr="002D1AB3" w:rsidRDefault="002D1AB3" w:rsidP="002D1AB3">
      <w:pPr>
        <w:pStyle w:val="ListParagraph"/>
        <w:spacing w:after="0"/>
        <w:ind w:left="0"/>
        <w:outlineLvl w:val="1"/>
        <w:rPr>
          <w:rFonts w:ascii="Calibri Light" w:hAnsi="Calibri Light" w:cstheme="majorHAnsi"/>
          <w:i/>
          <w:sz w:val="20"/>
          <w:szCs w:val="20"/>
        </w:rPr>
      </w:pPr>
      <w:r w:rsidRPr="002D1AB3">
        <w:rPr>
          <w:rFonts w:ascii="Calibri Light" w:hAnsi="Calibri Light" w:cstheme="majorHAnsi"/>
          <w:b/>
          <w:i/>
          <w:sz w:val="20"/>
          <w:szCs w:val="20"/>
        </w:rPr>
        <w:t>Sursa</w:t>
      </w:r>
      <w:r w:rsidRPr="002D1AB3">
        <w:rPr>
          <w:rFonts w:ascii="Calibri Light" w:hAnsi="Calibri Light" w:cstheme="majorHAnsi"/>
          <w:i/>
          <w:sz w:val="20"/>
          <w:szCs w:val="20"/>
        </w:rPr>
        <w:t xml:space="preserve">: Informații generalizate de echipa de audit conform documentelor primare prezentate. </w:t>
      </w:r>
    </w:p>
    <w:p w:rsidR="002D1AB3" w:rsidRPr="002D1AB3" w:rsidRDefault="002D1AB3" w:rsidP="002D1AB3">
      <w:pPr>
        <w:pStyle w:val="ListParagraph"/>
        <w:spacing w:after="0"/>
        <w:ind w:left="0"/>
        <w:jc w:val="right"/>
        <w:outlineLvl w:val="1"/>
        <w:rPr>
          <w:rFonts w:ascii="Calibri Light" w:hAnsi="Calibri Light" w:cstheme="majorHAnsi"/>
          <w:b/>
          <w:sz w:val="24"/>
          <w:szCs w:val="24"/>
        </w:rPr>
      </w:pPr>
      <w:r w:rsidRPr="002D1AB3">
        <w:rPr>
          <w:rFonts w:ascii="Calibri Light" w:hAnsi="Calibri Light" w:cstheme="majorHAnsi"/>
          <w:b/>
          <w:sz w:val="24"/>
          <w:szCs w:val="24"/>
        </w:rPr>
        <w:br w:type="page"/>
      </w:r>
    </w:p>
    <w:p w:rsidR="002D1AB3" w:rsidRPr="002D1AB3" w:rsidRDefault="002D1AB3" w:rsidP="002D1AB3">
      <w:pPr>
        <w:pStyle w:val="ListParagraph"/>
        <w:spacing w:after="0"/>
        <w:ind w:left="0"/>
        <w:jc w:val="right"/>
        <w:outlineLvl w:val="1"/>
        <w:rPr>
          <w:rFonts w:ascii="Calibri Light" w:hAnsi="Calibri Light" w:cstheme="majorHAnsi"/>
          <w:b/>
          <w:sz w:val="24"/>
          <w:szCs w:val="24"/>
        </w:rPr>
        <w:sectPr w:rsidR="002D1AB3" w:rsidRPr="002D1AB3" w:rsidSect="002D1AB3">
          <w:pgSz w:w="15840" w:h="12240" w:orient="landscape"/>
          <w:pgMar w:top="851" w:right="851" w:bottom="851" w:left="1701" w:header="709" w:footer="709" w:gutter="0"/>
          <w:cols w:space="708"/>
          <w:docGrid w:linePitch="360"/>
        </w:sectPr>
      </w:pPr>
    </w:p>
    <w:p w:rsidR="002D1AB3" w:rsidRPr="002D1AB3" w:rsidRDefault="002D1AB3" w:rsidP="002D1AB3">
      <w:pPr>
        <w:pStyle w:val="ListParagraph"/>
        <w:spacing w:after="0"/>
        <w:ind w:left="0"/>
        <w:jc w:val="right"/>
        <w:outlineLvl w:val="1"/>
        <w:rPr>
          <w:rFonts w:ascii="Calibri Light" w:hAnsi="Calibri Light" w:cstheme="majorHAnsi"/>
          <w:i/>
          <w:sz w:val="24"/>
          <w:szCs w:val="24"/>
        </w:rPr>
      </w:pPr>
      <w:r w:rsidRPr="002D1AB3">
        <w:rPr>
          <w:rFonts w:ascii="Calibri Light" w:hAnsi="Calibri Light" w:cstheme="majorHAnsi"/>
          <w:i/>
          <w:sz w:val="24"/>
          <w:szCs w:val="24"/>
        </w:rPr>
        <w:lastRenderedPageBreak/>
        <w:t>Anexa nr.5</w:t>
      </w:r>
    </w:p>
    <w:p w:rsidR="002D1AB3" w:rsidRPr="002D1AB3" w:rsidRDefault="002D1AB3" w:rsidP="002D1AB3">
      <w:pPr>
        <w:jc w:val="center"/>
        <w:rPr>
          <w:rFonts w:ascii="Calibri Light" w:hAnsi="Calibri Light" w:cstheme="majorHAnsi"/>
          <w:b/>
        </w:rPr>
      </w:pPr>
      <w:r w:rsidRPr="002D1AB3">
        <w:rPr>
          <w:rFonts w:ascii="Calibri Light" w:hAnsi="Calibri Light" w:cstheme="majorHAnsi"/>
          <w:b/>
        </w:rPr>
        <w:t>Procesele-verbale de terminare și de recepție finală a lucrărilor și actele de primire-transmitere a investițiilor</w:t>
      </w:r>
    </w:p>
    <w:p w:rsidR="002D1AB3" w:rsidRPr="002D1AB3" w:rsidRDefault="002D1AB3" w:rsidP="002D1AB3">
      <w:pPr>
        <w:jc w:val="right"/>
        <w:rPr>
          <w:rFonts w:ascii="Calibri Light" w:hAnsi="Calibri Light" w:cstheme="majorHAnsi"/>
          <w:i/>
          <w:sz w:val="20"/>
          <w:szCs w:val="20"/>
        </w:rPr>
      </w:pPr>
      <w:r w:rsidRPr="002D1AB3">
        <w:rPr>
          <w:rFonts w:ascii="Calibri Light" w:hAnsi="Calibri Light" w:cstheme="majorHAnsi"/>
          <w:i/>
          <w:sz w:val="20"/>
          <w:szCs w:val="20"/>
        </w:rPr>
        <w:t>(lei)</w:t>
      </w:r>
    </w:p>
    <w:tbl>
      <w:tblP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
        <w:gridCol w:w="1351"/>
        <w:gridCol w:w="1836"/>
        <w:gridCol w:w="1478"/>
        <w:gridCol w:w="1689"/>
        <w:gridCol w:w="1478"/>
        <w:gridCol w:w="1422"/>
        <w:gridCol w:w="1377"/>
      </w:tblGrid>
      <w:tr w:rsidR="002D1AB3" w:rsidRPr="002D1AB3" w:rsidTr="002D1AB3">
        <w:trPr>
          <w:trHeight w:val="720"/>
        </w:trPr>
        <w:tc>
          <w:tcPr>
            <w:tcW w:w="189" w:type="pct"/>
            <w:shd w:val="clear" w:color="auto" w:fill="auto"/>
            <w:noWrap/>
            <w:vAlign w:val="center"/>
            <w:hideMark/>
          </w:tcPr>
          <w:p w:rsidR="002D1AB3" w:rsidRPr="002D1AB3" w:rsidRDefault="002D1AB3" w:rsidP="002D1AB3">
            <w:pPr>
              <w:spacing w:after="0" w:line="240" w:lineRule="auto"/>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 </w:t>
            </w:r>
          </w:p>
        </w:tc>
        <w:tc>
          <w:tcPr>
            <w:tcW w:w="593" w:type="pct"/>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20"/>
                <w:szCs w:val="20"/>
              </w:rPr>
            </w:pPr>
            <w:r w:rsidRPr="002D1AB3">
              <w:rPr>
                <w:rFonts w:ascii="Calibri Light" w:eastAsia="Times New Roman" w:hAnsi="Calibri Light" w:cstheme="majorHAnsi"/>
                <w:b/>
                <w:bCs/>
                <w:color w:val="000000"/>
                <w:sz w:val="20"/>
                <w:szCs w:val="20"/>
              </w:rPr>
              <w:t>Instituția</w:t>
            </w:r>
          </w:p>
        </w:tc>
        <w:tc>
          <w:tcPr>
            <w:tcW w:w="803"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20"/>
                <w:szCs w:val="20"/>
              </w:rPr>
            </w:pPr>
            <w:r w:rsidRPr="002D1AB3">
              <w:rPr>
                <w:rFonts w:ascii="Calibri Light" w:eastAsia="Times New Roman" w:hAnsi="Calibri Light" w:cstheme="majorHAnsi"/>
                <w:b/>
                <w:bCs/>
                <w:color w:val="000000"/>
                <w:sz w:val="20"/>
                <w:szCs w:val="20"/>
              </w:rPr>
              <w:t>Procesul-verbal de terminare a lucrărilor</w:t>
            </w:r>
          </w:p>
        </w:tc>
        <w:tc>
          <w:tcPr>
            <w:tcW w:w="648"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20"/>
                <w:szCs w:val="20"/>
              </w:rPr>
            </w:pPr>
            <w:r w:rsidRPr="002D1AB3">
              <w:rPr>
                <w:rFonts w:ascii="Calibri Light" w:eastAsia="Times New Roman" w:hAnsi="Calibri Light" w:cstheme="majorHAnsi"/>
                <w:b/>
                <w:bCs/>
                <w:color w:val="000000"/>
                <w:sz w:val="20"/>
                <w:szCs w:val="20"/>
              </w:rPr>
              <w:t>Suma</w:t>
            </w:r>
          </w:p>
        </w:tc>
        <w:tc>
          <w:tcPr>
            <w:tcW w:w="780"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20"/>
                <w:szCs w:val="20"/>
              </w:rPr>
            </w:pPr>
            <w:r w:rsidRPr="002D1AB3">
              <w:rPr>
                <w:rFonts w:ascii="Calibri Light" w:eastAsia="Times New Roman" w:hAnsi="Calibri Light" w:cstheme="majorHAnsi"/>
                <w:b/>
                <w:bCs/>
                <w:color w:val="000000"/>
                <w:sz w:val="20"/>
                <w:szCs w:val="20"/>
              </w:rPr>
              <w:t>Procesul-verbal de recepție finală</w:t>
            </w:r>
          </w:p>
        </w:tc>
        <w:tc>
          <w:tcPr>
            <w:tcW w:w="648"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20"/>
                <w:szCs w:val="20"/>
              </w:rPr>
            </w:pPr>
            <w:r w:rsidRPr="002D1AB3">
              <w:rPr>
                <w:rFonts w:ascii="Calibri Light" w:eastAsia="Times New Roman" w:hAnsi="Calibri Light" w:cstheme="majorHAnsi"/>
                <w:b/>
                <w:bCs/>
                <w:color w:val="000000"/>
                <w:sz w:val="20"/>
                <w:szCs w:val="20"/>
              </w:rPr>
              <w:t>Suma</w:t>
            </w:r>
          </w:p>
        </w:tc>
        <w:tc>
          <w:tcPr>
            <w:tcW w:w="624"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20"/>
                <w:szCs w:val="20"/>
              </w:rPr>
            </w:pPr>
            <w:r w:rsidRPr="002D1AB3">
              <w:rPr>
                <w:rFonts w:ascii="Calibri Light" w:eastAsia="Times New Roman" w:hAnsi="Calibri Light" w:cstheme="majorHAnsi"/>
                <w:b/>
                <w:bCs/>
                <w:color w:val="000000"/>
                <w:sz w:val="20"/>
                <w:szCs w:val="20"/>
              </w:rPr>
              <w:t>Act de primire-transmitere a investiției</w:t>
            </w:r>
          </w:p>
        </w:tc>
        <w:tc>
          <w:tcPr>
            <w:tcW w:w="716"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20"/>
                <w:szCs w:val="20"/>
              </w:rPr>
            </w:pPr>
            <w:r w:rsidRPr="002D1AB3">
              <w:rPr>
                <w:rFonts w:ascii="Calibri Light" w:eastAsia="Times New Roman" w:hAnsi="Calibri Light" w:cstheme="majorHAnsi"/>
                <w:b/>
                <w:bCs/>
                <w:color w:val="000000"/>
                <w:sz w:val="20"/>
                <w:szCs w:val="20"/>
              </w:rPr>
              <w:t>Suma</w:t>
            </w:r>
          </w:p>
        </w:tc>
      </w:tr>
      <w:tr w:rsidR="002D1AB3" w:rsidRPr="002D1AB3" w:rsidTr="002D1AB3">
        <w:trPr>
          <w:trHeight w:val="574"/>
        </w:trPr>
        <w:tc>
          <w:tcPr>
            <w:tcW w:w="189" w:type="pct"/>
            <w:vMerge w:val="restart"/>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1</w:t>
            </w:r>
          </w:p>
        </w:tc>
        <w:tc>
          <w:tcPr>
            <w:tcW w:w="593" w:type="pct"/>
            <w:vMerge w:val="restar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Sângerei , s. Pepeni,</w:t>
            </w:r>
            <w:r w:rsidRPr="002D1AB3">
              <w:rPr>
                <w:rFonts w:ascii="Calibri Light" w:eastAsia="Times New Roman" w:hAnsi="Calibri Light" w:cstheme="majorHAnsi"/>
                <w:b/>
                <w:bCs/>
                <w:color w:val="000000"/>
                <w:sz w:val="20"/>
                <w:szCs w:val="20"/>
              </w:rPr>
              <w:t xml:space="preserve"> </w:t>
            </w:r>
            <w:r w:rsidRPr="002D1AB3">
              <w:rPr>
                <w:rFonts w:ascii="Calibri Light" w:eastAsia="Times New Roman" w:hAnsi="Calibri Light" w:cstheme="majorHAnsi"/>
                <w:b/>
                <w:bCs/>
                <w:color w:val="000000"/>
                <w:sz w:val="20"/>
                <w:szCs w:val="20"/>
              </w:rPr>
              <w:br/>
              <w:t>LT „A. Agapie”</w:t>
            </w:r>
          </w:p>
        </w:tc>
        <w:tc>
          <w:tcPr>
            <w:tcW w:w="803"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 xml:space="preserve">nr. 1 din 12.11.2021 </w:t>
            </w:r>
            <w:r w:rsidRPr="002D1AB3">
              <w:rPr>
                <w:rFonts w:ascii="Calibri Light" w:eastAsia="Times New Roman" w:hAnsi="Calibri Light" w:cstheme="majorHAnsi"/>
                <w:color w:val="000000"/>
                <w:sz w:val="20"/>
                <w:szCs w:val="20"/>
              </w:rPr>
              <w:br/>
              <w:t>Energia SRL</w:t>
            </w:r>
          </w:p>
        </w:tc>
        <w:tc>
          <w:tcPr>
            <w:tcW w:w="648"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2.116.183,22</w:t>
            </w:r>
          </w:p>
        </w:tc>
        <w:tc>
          <w:tcPr>
            <w:tcW w:w="780"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p>
        </w:tc>
        <w:tc>
          <w:tcPr>
            <w:tcW w:w="648"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p>
        </w:tc>
        <w:tc>
          <w:tcPr>
            <w:tcW w:w="624" w:type="pct"/>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p>
        </w:tc>
        <w:tc>
          <w:tcPr>
            <w:tcW w:w="716" w:type="pct"/>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p>
        </w:tc>
      </w:tr>
      <w:tr w:rsidR="002D1AB3" w:rsidRPr="002D1AB3" w:rsidTr="002D1AB3">
        <w:trPr>
          <w:trHeight w:val="626"/>
        </w:trPr>
        <w:tc>
          <w:tcPr>
            <w:tcW w:w="189" w:type="pct"/>
            <w:vMerge/>
            <w:shd w:val="clear" w:color="auto" w:fill="auto"/>
            <w:vAlign w:val="center"/>
            <w:hideMark/>
          </w:tcPr>
          <w:p w:rsidR="002D1AB3" w:rsidRPr="002D1AB3" w:rsidRDefault="002D1AB3" w:rsidP="002D1AB3">
            <w:pPr>
              <w:spacing w:after="0" w:line="240" w:lineRule="auto"/>
              <w:rPr>
                <w:rFonts w:ascii="Calibri Light" w:eastAsia="Times New Roman" w:hAnsi="Calibri Light" w:cstheme="majorHAnsi"/>
                <w:color w:val="000000"/>
                <w:sz w:val="20"/>
                <w:szCs w:val="20"/>
              </w:rPr>
            </w:pPr>
          </w:p>
        </w:tc>
        <w:tc>
          <w:tcPr>
            <w:tcW w:w="593" w:type="pct"/>
            <w:vMerge/>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p>
        </w:tc>
        <w:tc>
          <w:tcPr>
            <w:tcW w:w="803"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nr. 1 din 24.12.2020 (Agentinter SRL)</w:t>
            </w:r>
          </w:p>
        </w:tc>
        <w:tc>
          <w:tcPr>
            <w:tcW w:w="648"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12.112.573,79</w:t>
            </w:r>
          </w:p>
        </w:tc>
        <w:tc>
          <w:tcPr>
            <w:tcW w:w="780"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nr. din 8.07.2021 (Agentinter SRL)</w:t>
            </w:r>
          </w:p>
        </w:tc>
        <w:tc>
          <w:tcPr>
            <w:tcW w:w="648"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12.112.573,79</w:t>
            </w:r>
          </w:p>
        </w:tc>
        <w:tc>
          <w:tcPr>
            <w:tcW w:w="624" w:type="pct"/>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p>
        </w:tc>
        <w:tc>
          <w:tcPr>
            <w:tcW w:w="716" w:type="pct"/>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p>
        </w:tc>
      </w:tr>
      <w:tr w:rsidR="002D1AB3" w:rsidRPr="002D1AB3" w:rsidTr="002D1AB3">
        <w:trPr>
          <w:trHeight w:val="491"/>
        </w:trPr>
        <w:tc>
          <w:tcPr>
            <w:tcW w:w="189" w:type="pct"/>
            <w:vMerge w:val="restart"/>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2</w:t>
            </w:r>
          </w:p>
        </w:tc>
        <w:tc>
          <w:tcPr>
            <w:tcW w:w="593" w:type="pct"/>
            <w:vMerge w:val="restar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Strășeni, Cojușna</w:t>
            </w:r>
            <w:r w:rsidRPr="002D1AB3">
              <w:rPr>
                <w:rFonts w:ascii="Calibri Light" w:eastAsia="Times New Roman" w:hAnsi="Calibri Light" w:cstheme="majorHAnsi"/>
                <w:color w:val="000000"/>
                <w:sz w:val="20"/>
                <w:szCs w:val="20"/>
              </w:rPr>
              <w:br/>
            </w:r>
            <w:r w:rsidRPr="002D1AB3">
              <w:rPr>
                <w:rFonts w:ascii="Calibri Light" w:eastAsia="Times New Roman" w:hAnsi="Calibri Light" w:cstheme="majorHAnsi"/>
                <w:b/>
                <w:bCs/>
                <w:color w:val="000000"/>
                <w:sz w:val="20"/>
                <w:szCs w:val="20"/>
              </w:rPr>
              <w:t>LT ”Alecu Russo”</w:t>
            </w:r>
          </w:p>
        </w:tc>
        <w:tc>
          <w:tcPr>
            <w:tcW w:w="803"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nr. 1 din 14.09.2021</w:t>
            </w:r>
            <w:r w:rsidRPr="002D1AB3">
              <w:rPr>
                <w:rFonts w:ascii="Calibri Light" w:eastAsia="Times New Roman" w:hAnsi="Calibri Light" w:cstheme="majorHAnsi"/>
                <w:color w:val="000000"/>
                <w:sz w:val="20"/>
                <w:szCs w:val="20"/>
              </w:rPr>
              <w:br/>
              <w:t>KVM Cons SRL</w:t>
            </w:r>
          </w:p>
        </w:tc>
        <w:tc>
          <w:tcPr>
            <w:tcW w:w="648"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12.576.367,74</w:t>
            </w:r>
          </w:p>
        </w:tc>
        <w:tc>
          <w:tcPr>
            <w:tcW w:w="780"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nr. 2 din 25.03.2022</w:t>
            </w:r>
            <w:r w:rsidRPr="002D1AB3">
              <w:rPr>
                <w:rFonts w:ascii="Calibri Light" w:eastAsia="Times New Roman" w:hAnsi="Calibri Light" w:cstheme="majorHAnsi"/>
                <w:color w:val="000000"/>
                <w:sz w:val="20"/>
                <w:szCs w:val="20"/>
              </w:rPr>
              <w:br/>
              <w:t>KVM Cons SRL</w:t>
            </w:r>
          </w:p>
        </w:tc>
        <w:tc>
          <w:tcPr>
            <w:tcW w:w="648"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12.639.950,69</w:t>
            </w:r>
          </w:p>
        </w:tc>
        <w:tc>
          <w:tcPr>
            <w:tcW w:w="624" w:type="pct"/>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p>
        </w:tc>
        <w:tc>
          <w:tcPr>
            <w:tcW w:w="716" w:type="pct"/>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p>
        </w:tc>
      </w:tr>
      <w:tr w:rsidR="002D1AB3" w:rsidRPr="002D1AB3" w:rsidTr="002D1AB3">
        <w:trPr>
          <w:trHeight w:val="710"/>
        </w:trPr>
        <w:tc>
          <w:tcPr>
            <w:tcW w:w="189" w:type="pct"/>
            <w:vMerge/>
            <w:shd w:val="clear" w:color="auto" w:fill="auto"/>
            <w:vAlign w:val="center"/>
            <w:hideMark/>
          </w:tcPr>
          <w:p w:rsidR="002D1AB3" w:rsidRPr="002D1AB3" w:rsidRDefault="002D1AB3" w:rsidP="002D1AB3">
            <w:pPr>
              <w:spacing w:after="0" w:line="240" w:lineRule="auto"/>
              <w:rPr>
                <w:rFonts w:ascii="Calibri Light" w:eastAsia="Times New Roman" w:hAnsi="Calibri Light" w:cstheme="majorHAnsi"/>
                <w:color w:val="000000"/>
                <w:sz w:val="20"/>
                <w:szCs w:val="20"/>
              </w:rPr>
            </w:pPr>
          </w:p>
        </w:tc>
        <w:tc>
          <w:tcPr>
            <w:tcW w:w="593" w:type="pct"/>
            <w:vMerge/>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p>
        </w:tc>
        <w:tc>
          <w:tcPr>
            <w:tcW w:w="803"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nr. 1 din 25.03.2022</w:t>
            </w:r>
            <w:r w:rsidRPr="002D1AB3">
              <w:rPr>
                <w:rFonts w:ascii="Calibri Light" w:eastAsia="Times New Roman" w:hAnsi="Calibri Light" w:cstheme="majorHAnsi"/>
                <w:color w:val="000000"/>
                <w:sz w:val="20"/>
                <w:szCs w:val="20"/>
              </w:rPr>
              <w:br/>
              <w:t>KVM Const SRL (const. Sondă)</w:t>
            </w:r>
          </w:p>
        </w:tc>
        <w:tc>
          <w:tcPr>
            <w:tcW w:w="648"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1.353.118,61</w:t>
            </w:r>
          </w:p>
        </w:tc>
        <w:tc>
          <w:tcPr>
            <w:tcW w:w="780"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p>
        </w:tc>
        <w:tc>
          <w:tcPr>
            <w:tcW w:w="648"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p>
        </w:tc>
        <w:tc>
          <w:tcPr>
            <w:tcW w:w="624" w:type="pct"/>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p>
        </w:tc>
        <w:tc>
          <w:tcPr>
            <w:tcW w:w="716" w:type="pct"/>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p>
        </w:tc>
      </w:tr>
      <w:tr w:rsidR="002D1AB3" w:rsidRPr="002D1AB3" w:rsidTr="002D1AB3">
        <w:trPr>
          <w:trHeight w:val="720"/>
        </w:trPr>
        <w:tc>
          <w:tcPr>
            <w:tcW w:w="189" w:type="pct"/>
            <w:shd w:val="clear" w:color="auto" w:fill="auto"/>
            <w:noWrap/>
            <w:vAlign w:val="center"/>
            <w:hideMark/>
          </w:tcPr>
          <w:p w:rsidR="002D1AB3" w:rsidRPr="002D1AB3" w:rsidRDefault="002D1AB3" w:rsidP="002D1AB3">
            <w:pPr>
              <w:spacing w:after="0" w:line="240" w:lineRule="auto"/>
              <w:jc w:val="right"/>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3</w:t>
            </w:r>
          </w:p>
        </w:tc>
        <w:tc>
          <w:tcPr>
            <w:tcW w:w="593"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Soroca</w:t>
            </w:r>
            <w:r w:rsidRPr="002D1AB3">
              <w:rPr>
                <w:rFonts w:ascii="Calibri Light" w:eastAsia="Times New Roman" w:hAnsi="Calibri Light" w:cstheme="majorHAnsi"/>
                <w:color w:val="000000"/>
                <w:sz w:val="20"/>
                <w:szCs w:val="20"/>
              </w:rPr>
              <w:br/>
            </w:r>
            <w:r w:rsidRPr="002D1AB3">
              <w:rPr>
                <w:rFonts w:ascii="Calibri Light" w:eastAsia="Times New Roman" w:hAnsi="Calibri Light" w:cstheme="majorHAnsi"/>
                <w:b/>
                <w:bCs/>
                <w:color w:val="000000"/>
                <w:sz w:val="20"/>
                <w:szCs w:val="20"/>
              </w:rPr>
              <w:t>LT ”Petru Rareș”</w:t>
            </w:r>
          </w:p>
        </w:tc>
        <w:tc>
          <w:tcPr>
            <w:tcW w:w="803"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nr. 1 din 6.08.2021</w:t>
            </w:r>
            <w:r w:rsidRPr="002D1AB3">
              <w:rPr>
                <w:rFonts w:ascii="Calibri Light" w:eastAsia="Times New Roman" w:hAnsi="Calibri Light" w:cstheme="majorHAnsi"/>
                <w:color w:val="000000"/>
                <w:sz w:val="20"/>
                <w:szCs w:val="20"/>
              </w:rPr>
              <w:br/>
              <w:t>FPC Agentinter SRL</w:t>
            </w:r>
          </w:p>
        </w:tc>
        <w:tc>
          <w:tcPr>
            <w:tcW w:w="648"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14.474.274,93</w:t>
            </w:r>
          </w:p>
        </w:tc>
        <w:tc>
          <w:tcPr>
            <w:tcW w:w="780"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nr. 2/22 din 7.02.2022 FPC Agentinter SRL</w:t>
            </w:r>
          </w:p>
        </w:tc>
        <w:tc>
          <w:tcPr>
            <w:tcW w:w="648"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14.474.274,93</w:t>
            </w:r>
          </w:p>
        </w:tc>
        <w:tc>
          <w:tcPr>
            <w:tcW w:w="624" w:type="pct"/>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p>
        </w:tc>
        <w:tc>
          <w:tcPr>
            <w:tcW w:w="716" w:type="pct"/>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p>
        </w:tc>
      </w:tr>
      <w:tr w:rsidR="002D1AB3" w:rsidRPr="002D1AB3" w:rsidTr="002D1AB3">
        <w:trPr>
          <w:trHeight w:val="480"/>
        </w:trPr>
        <w:tc>
          <w:tcPr>
            <w:tcW w:w="189" w:type="pct"/>
            <w:shd w:val="clear" w:color="auto" w:fill="auto"/>
            <w:noWrap/>
            <w:vAlign w:val="center"/>
            <w:hideMark/>
          </w:tcPr>
          <w:p w:rsidR="002D1AB3" w:rsidRPr="002D1AB3" w:rsidRDefault="002D1AB3" w:rsidP="002D1AB3">
            <w:pPr>
              <w:spacing w:after="0" w:line="240" w:lineRule="auto"/>
              <w:jc w:val="right"/>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4</w:t>
            </w:r>
          </w:p>
        </w:tc>
        <w:tc>
          <w:tcPr>
            <w:tcW w:w="593"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 xml:space="preserve">Anenii Noi, </w:t>
            </w:r>
            <w:r w:rsidRPr="002D1AB3">
              <w:rPr>
                <w:rFonts w:ascii="Calibri Light" w:eastAsia="Times New Roman" w:hAnsi="Calibri Light" w:cstheme="majorHAnsi"/>
                <w:color w:val="000000"/>
                <w:sz w:val="20"/>
                <w:szCs w:val="20"/>
              </w:rPr>
              <w:br/>
            </w:r>
            <w:r w:rsidRPr="002D1AB3">
              <w:rPr>
                <w:rFonts w:ascii="Calibri Light" w:eastAsia="Times New Roman" w:hAnsi="Calibri Light" w:cstheme="majorHAnsi"/>
                <w:b/>
                <w:bCs/>
                <w:color w:val="000000"/>
                <w:sz w:val="20"/>
                <w:szCs w:val="20"/>
              </w:rPr>
              <w:t>LT ”M. Eminescu”</w:t>
            </w:r>
          </w:p>
        </w:tc>
        <w:tc>
          <w:tcPr>
            <w:tcW w:w="803" w:type="pct"/>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nr. 1 din 26.01.2022</w:t>
            </w:r>
          </w:p>
        </w:tc>
        <w:tc>
          <w:tcPr>
            <w:tcW w:w="648" w:type="pct"/>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9.445.660,59</w:t>
            </w:r>
          </w:p>
        </w:tc>
        <w:tc>
          <w:tcPr>
            <w:tcW w:w="780" w:type="pct"/>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p>
        </w:tc>
        <w:tc>
          <w:tcPr>
            <w:tcW w:w="648" w:type="pct"/>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p>
        </w:tc>
        <w:tc>
          <w:tcPr>
            <w:tcW w:w="624" w:type="pct"/>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p>
        </w:tc>
        <w:tc>
          <w:tcPr>
            <w:tcW w:w="716" w:type="pct"/>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p>
        </w:tc>
      </w:tr>
      <w:tr w:rsidR="002D1AB3" w:rsidRPr="002D1AB3" w:rsidTr="002D1AB3">
        <w:trPr>
          <w:trHeight w:val="480"/>
        </w:trPr>
        <w:tc>
          <w:tcPr>
            <w:tcW w:w="189" w:type="pct"/>
            <w:shd w:val="clear" w:color="auto" w:fill="auto"/>
            <w:noWrap/>
            <w:vAlign w:val="center"/>
            <w:hideMark/>
          </w:tcPr>
          <w:p w:rsidR="002D1AB3" w:rsidRPr="002D1AB3" w:rsidRDefault="002D1AB3" w:rsidP="002D1AB3">
            <w:pPr>
              <w:spacing w:after="0" w:line="240" w:lineRule="auto"/>
              <w:jc w:val="right"/>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5</w:t>
            </w:r>
          </w:p>
        </w:tc>
        <w:tc>
          <w:tcPr>
            <w:tcW w:w="593"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Ialoveni, Răzeni</w:t>
            </w:r>
            <w:r w:rsidRPr="002D1AB3">
              <w:rPr>
                <w:rFonts w:ascii="Calibri Light" w:eastAsia="Times New Roman" w:hAnsi="Calibri Light" w:cstheme="majorHAnsi"/>
                <w:color w:val="000000"/>
                <w:sz w:val="20"/>
                <w:szCs w:val="20"/>
              </w:rPr>
              <w:br/>
            </w:r>
            <w:r w:rsidRPr="002D1AB3">
              <w:rPr>
                <w:rFonts w:ascii="Calibri Light" w:eastAsia="Times New Roman" w:hAnsi="Calibri Light" w:cstheme="majorHAnsi"/>
                <w:b/>
                <w:bCs/>
                <w:color w:val="000000"/>
                <w:sz w:val="20"/>
                <w:szCs w:val="20"/>
              </w:rPr>
              <w:t>LT ”Ion Pelivan”</w:t>
            </w:r>
          </w:p>
        </w:tc>
        <w:tc>
          <w:tcPr>
            <w:tcW w:w="803"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nr. 1 din 13.10.2021</w:t>
            </w:r>
            <w:r w:rsidRPr="002D1AB3">
              <w:rPr>
                <w:rFonts w:ascii="Calibri Light" w:eastAsia="Times New Roman" w:hAnsi="Calibri Light" w:cstheme="majorHAnsi"/>
                <w:color w:val="000000"/>
                <w:sz w:val="20"/>
                <w:szCs w:val="20"/>
              </w:rPr>
              <w:br/>
              <w:t>Unicons AI</w:t>
            </w:r>
          </w:p>
        </w:tc>
        <w:tc>
          <w:tcPr>
            <w:tcW w:w="648"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8.960.208,17</w:t>
            </w:r>
          </w:p>
        </w:tc>
        <w:tc>
          <w:tcPr>
            <w:tcW w:w="780" w:type="pct"/>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p>
        </w:tc>
        <w:tc>
          <w:tcPr>
            <w:tcW w:w="648" w:type="pct"/>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p>
        </w:tc>
        <w:tc>
          <w:tcPr>
            <w:tcW w:w="624" w:type="pct"/>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p>
        </w:tc>
        <w:tc>
          <w:tcPr>
            <w:tcW w:w="716" w:type="pct"/>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p>
        </w:tc>
      </w:tr>
      <w:tr w:rsidR="002D1AB3" w:rsidRPr="002D1AB3" w:rsidTr="002D1AB3">
        <w:trPr>
          <w:trHeight w:val="720"/>
        </w:trPr>
        <w:tc>
          <w:tcPr>
            <w:tcW w:w="189" w:type="pct"/>
            <w:shd w:val="clear" w:color="auto" w:fill="auto"/>
            <w:noWrap/>
            <w:vAlign w:val="center"/>
            <w:hideMark/>
          </w:tcPr>
          <w:p w:rsidR="002D1AB3" w:rsidRPr="002D1AB3" w:rsidRDefault="002D1AB3" w:rsidP="002D1AB3">
            <w:pPr>
              <w:spacing w:after="0" w:line="240" w:lineRule="auto"/>
              <w:jc w:val="right"/>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6</w:t>
            </w:r>
          </w:p>
        </w:tc>
        <w:tc>
          <w:tcPr>
            <w:tcW w:w="593"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Rezina</w:t>
            </w:r>
            <w:r w:rsidRPr="002D1AB3">
              <w:rPr>
                <w:rFonts w:ascii="Calibri Light" w:eastAsia="Times New Roman" w:hAnsi="Calibri Light" w:cstheme="majorHAnsi"/>
                <w:color w:val="000000"/>
                <w:sz w:val="20"/>
                <w:szCs w:val="20"/>
              </w:rPr>
              <w:br/>
            </w:r>
            <w:r w:rsidRPr="002D1AB3">
              <w:rPr>
                <w:rFonts w:ascii="Calibri Light" w:eastAsia="Times New Roman" w:hAnsi="Calibri Light" w:cstheme="majorHAnsi"/>
                <w:b/>
                <w:bCs/>
                <w:color w:val="000000"/>
                <w:sz w:val="20"/>
                <w:szCs w:val="20"/>
              </w:rPr>
              <w:t>LT „Al. cel Bun”</w:t>
            </w:r>
          </w:p>
        </w:tc>
        <w:tc>
          <w:tcPr>
            <w:tcW w:w="803"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nr. 6 din 12.11.2021</w:t>
            </w:r>
            <w:r w:rsidRPr="002D1AB3">
              <w:rPr>
                <w:rFonts w:ascii="Calibri Light" w:eastAsia="Times New Roman" w:hAnsi="Calibri Light" w:cstheme="majorHAnsi"/>
                <w:color w:val="000000"/>
                <w:sz w:val="20"/>
                <w:szCs w:val="20"/>
              </w:rPr>
              <w:br/>
              <w:t>SRL Polimer Gaz Complet</w:t>
            </w:r>
          </w:p>
        </w:tc>
        <w:tc>
          <w:tcPr>
            <w:tcW w:w="648"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12.551.611,95</w:t>
            </w:r>
          </w:p>
        </w:tc>
        <w:tc>
          <w:tcPr>
            <w:tcW w:w="780"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p>
        </w:tc>
        <w:tc>
          <w:tcPr>
            <w:tcW w:w="648"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p>
        </w:tc>
        <w:tc>
          <w:tcPr>
            <w:tcW w:w="624" w:type="pct"/>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p>
        </w:tc>
        <w:tc>
          <w:tcPr>
            <w:tcW w:w="716" w:type="pct"/>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p>
        </w:tc>
      </w:tr>
      <w:tr w:rsidR="002D1AB3" w:rsidRPr="002D1AB3" w:rsidTr="002D1AB3">
        <w:trPr>
          <w:trHeight w:val="961"/>
        </w:trPr>
        <w:tc>
          <w:tcPr>
            <w:tcW w:w="189" w:type="pct"/>
            <w:shd w:val="clear" w:color="auto" w:fill="auto"/>
            <w:noWrap/>
            <w:vAlign w:val="center"/>
            <w:hideMark/>
          </w:tcPr>
          <w:p w:rsidR="002D1AB3" w:rsidRPr="002D1AB3" w:rsidRDefault="002D1AB3" w:rsidP="002D1AB3">
            <w:pPr>
              <w:spacing w:after="0" w:line="240" w:lineRule="auto"/>
              <w:jc w:val="right"/>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7</w:t>
            </w:r>
          </w:p>
        </w:tc>
        <w:tc>
          <w:tcPr>
            <w:tcW w:w="593"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Hâncești, s. Cărpineni</w:t>
            </w:r>
            <w:r w:rsidRPr="002D1AB3">
              <w:rPr>
                <w:rFonts w:ascii="Calibri Light" w:eastAsia="Times New Roman" w:hAnsi="Calibri Light" w:cstheme="majorHAnsi"/>
                <w:color w:val="000000"/>
                <w:sz w:val="20"/>
                <w:szCs w:val="20"/>
              </w:rPr>
              <w:br/>
            </w:r>
            <w:r w:rsidRPr="002D1AB3">
              <w:rPr>
                <w:rFonts w:ascii="Calibri Light" w:eastAsia="Times New Roman" w:hAnsi="Calibri Light" w:cstheme="majorHAnsi"/>
                <w:b/>
                <w:bCs/>
                <w:color w:val="000000"/>
                <w:sz w:val="20"/>
                <w:szCs w:val="20"/>
              </w:rPr>
              <w:t>LT ”Ștefan Holban”</w:t>
            </w:r>
          </w:p>
        </w:tc>
        <w:tc>
          <w:tcPr>
            <w:tcW w:w="803"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nr. 1 din 13.08.2020</w:t>
            </w:r>
            <w:r w:rsidRPr="002D1AB3">
              <w:rPr>
                <w:rFonts w:ascii="Calibri Light" w:eastAsia="Times New Roman" w:hAnsi="Calibri Light" w:cstheme="majorHAnsi"/>
                <w:color w:val="000000"/>
                <w:sz w:val="20"/>
                <w:szCs w:val="20"/>
              </w:rPr>
              <w:br/>
              <w:t>ÎM Vivantis Plus SRL și Eurogalex Prim SRL</w:t>
            </w:r>
          </w:p>
        </w:tc>
        <w:tc>
          <w:tcPr>
            <w:tcW w:w="648"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10.069.050,73</w:t>
            </w:r>
          </w:p>
        </w:tc>
        <w:tc>
          <w:tcPr>
            <w:tcW w:w="780"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nr.  din 19.02.2021</w:t>
            </w:r>
            <w:r w:rsidRPr="002D1AB3">
              <w:rPr>
                <w:rFonts w:ascii="Calibri Light" w:eastAsia="Times New Roman" w:hAnsi="Calibri Light" w:cstheme="majorHAnsi"/>
                <w:color w:val="000000"/>
                <w:sz w:val="20"/>
                <w:szCs w:val="20"/>
              </w:rPr>
              <w:br/>
              <w:t>ÎM Vivantis Plus SRL și Eurogalex Prim SRL</w:t>
            </w:r>
          </w:p>
        </w:tc>
        <w:tc>
          <w:tcPr>
            <w:tcW w:w="648"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10.069.050,73</w:t>
            </w:r>
          </w:p>
        </w:tc>
        <w:tc>
          <w:tcPr>
            <w:tcW w:w="624" w:type="pct"/>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p>
        </w:tc>
        <w:tc>
          <w:tcPr>
            <w:tcW w:w="716" w:type="pct"/>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p>
        </w:tc>
      </w:tr>
      <w:tr w:rsidR="002D1AB3" w:rsidRPr="002D1AB3" w:rsidTr="002D1AB3">
        <w:trPr>
          <w:trHeight w:val="720"/>
        </w:trPr>
        <w:tc>
          <w:tcPr>
            <w:tcW w:w="189" w:type="pct"/>
            <w:shd w:val="clear" w:color="auto" w:fill="auto"/>
            <w:noWrap/>
            <w:vAlign w:val="center"/>
            <w:hideMark/>
          </w:tcPr>
          <w:p w:rsidR="002D1AB3" w:rsidRPr="002D1AB3" w:rsidRDefault="002D1AB3" w:rsidP="002D1AB3">
            <w:pPr>
              <w:spacing w:after="0" w:line="240" w:lineRule="auto"/>
              <w:jc w:val="right"/>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8</w:t>
            </w:r>
          </w:p>
        </w:tc>
        <w:tc>
          <w:tcPr>
            <w:tcW w:w="593"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Ialoveni</w:t>
            </w:r>
            <w:r w:rsidRPr="002D1AB3">
              <w:rPr>
                <w:rFonts w:ascii="Calibri Light" w:eastAsia="Times New Roman" w:hAnsi="Calibri Light" w:cstheme="majorHAnsi"/>
                <w:color w:val="000000"/>
                <w:sz w:val="20"/>
                <w:szCs w:val="20"/>
              </w:rPr>
              <w:br/>
            </w:r>
            <w:r w:rsidRPr="002D1AB3">
              <w:rPr>
                <w:rFonts w:ascii="Calibri Light" w:eastAsia="Times New Roman" w:hAnsi="Calibri Light" w:cstheme="majorHAnsi"/>
                <w:b/>
                <w:bCs/>
                <w:color w:val="000000"/>
                <w:sz w:val="20"/>
                <w:szCs w:val="20"/>
              </w:rPr>
              <w:t>LT ”Andrei Vartic”</w:t>
            </w:r>
          </w:p>
        </w:tc>
        <w:tc>
          <w:tcPr>
            <w:tcW w:w="803"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nr. 1 din 18.09.2020</w:t>
            </w:r>
            <w:r w:rsidRPr="002D1AB3">
              <w:rPr>
                <w:rFonts w:ascii="Calibri Light" w:eastAsia="Times New Roman" w:hAnsi="Calibri Light" w:cstheme="majorHAnsi"/>
                <w:color w:val="000000"/>
                <w:sz w:val="20"/>
                <w:szCs w:val="20"/>
              </w:rPr>
              <w:br/>
              <w:t>Prestigiu AZ SRL</w:t>
            </w:r>
          </w:p>
        </w:tc>
        <w:tc>
          <w:tcPr>
            <w:tcW w:w="648"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11.518.146,61</w:t>
            </w:r>
          </w:p>
        </w:tc>
        <w:tc>
          <w:tcPr>
            <w:tcW w:w="780"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nr. 1 din 22.04.2021</w:t>
            </w:r>
            <w:r w:rsidRPr="002D1AB3">
              <w:rPr>
                <w:rFonts w:ascii="Calibri Light" w:eastAsia="Times New Roman" w:hAnsi="Calibri Light" w:cstheme="majorHAnsi"/>
                <w:color w:val="000000"/>
                <w:sz w:val="20"/>
                <w:szCs w:val="20"/>
              </w:rPr>
              <w:br/>
              <w:t>Prestigiu AZ SRL</w:t>
            </w:r>
          </w:p>
        </w:tc>
        <w:tc>
          <w:tcPr>
            <w:tcW w:w="648"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11.518.146,62</w:t>
            </w:r>
          </w:p>
        </w:tc>
        <w:tc>
          <w:tcPr>
            <w:tcW w:w="624" w:type="pct"/>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din 18.05.2021</w:t>
            </w:r>
          </w:p>
        </w:tc>
        <w:tc>
          <w:tcPr>
            <w:tcW w:w="716" w:type="pct"/>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12.397.423,24</w:t>
            </w:r>
          </w:p>
        </w:tc>
      </w:tr>
      <w:tr w:rsidR="002D1AB3" w:rsidRPr="002D1AB3" w:rsidTr="002D1AB3">
        <w:trPr>
          <w:trHeight w:val="720"/>
        </w:trPr>
        <w:tc>
          <w:tcPr>
            <w:tcW w:w="189" w:type="pct"/>
            <w:shd w:val="clear" w:color="auto" w:fill="auto"/>
            <w:noWrap/>
            <w:vAlign w:val="center"/>
            <w:hideMark/>
          </w:tcPr>
          <w:p w:rsidR="002D1AB3" w:rsidRPr="002D1AB3" w:rsidRDefault="002D1AB3" w:rsidP="002D1AB3">
            <w:pPr>
              <w:spacing w:after="0" w:line="240" w:lineRule="auto"/>
              <w:jc w:val="right"/>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9</w:t>
            </w:r>
          </w:p>
        </w:tc>
        <w:tc>
          <w:tcPr>
            <w:tcW w:w="593"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Telenești</w:t>
            </w:r>
            <w:r w:rsidRPr="002D1AB3">
              <w:rPr>
                <w:rFonts w:ascii="Calibri Light" w:eastAsia="Times New Roman" w:hAnsi="Calibri Light" w:cstheme="majorHAnsi"/>
                <w:color w:val="000000"/>
                <w:sz w:val="20"/>
                <w:szCs w:val="20"/>
              </w:rPr>
              <w:br/>
            </w:r>
            <w:r w:rsidRPr="002D1AB3">
              <w:rPr>
                <w:rFonts w:ascii="Calibri Light" w:eastAsia="Times New Roman" w:hAnsi="Calibri Light" w:cstheme="majorHAnsi"/>
                <w:b/>
                <w:bCs/>
                <w:color w:val="000000"/>
                <w:sz w:val="20"/>
                <w:szCs w:val="20"/>
              </w:rPr>
              <w:t>Gimnaziul ”M. Eminescu”</w:t>
            </w:r>
          </w:p>
        </w:tc>
        <w:tc>
          <w:tcPr>
            <w:tcW w:w="803"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nr. 1 din 21.08.2020</w:t>
            </w:r>
            <w:r w:rsidRPr="002D1AB3">
              <w:rPr>
                <w:rFonts w:ascii="Calibri Light" w:eastAsia="Times New Roman" w:hAnsi="Calibri Light" w:cstheme="majorHAnsi"/>
                <w:color w:val="000000"/>
                <w:sz w:val="20"/>
                <w:szCs w:val="20"/>
              </w:rPr>
              <w:br/>
              <w:t>SC Invocom-Prim SRL Deviz 2</w:t>
            </w:r>
          </w:p>
        </w:tc>
        <w:tc>
          <w:tcPr>
            <w:tcW w:w="648"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3.638.518,80</w:t>
            </w:r>
          </w:p>
        </w:tc>
        <w:tc>
          <w:tcPr>
            <w:tcW w:w="780" w:type="pct"/>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nr. din 28.05.2021</w:t>
            </w:r>
          </w:p>
        </w:tc>
        <w:tc>
          <w:tcPr>
            <w:tcW w:w="648" w:type="pct"/>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3.906.741,28</w:t>
            </w:r>
          </w:p>
        </w:tc>
        <w:tc>
          <w:tcPr>
            <w:tcW w:w="624" w:type="pct"/>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p>
        </w:tc>
        <w:tc>
          <w:tcPr>
            <w:tcW w:w="716" w:type="pct"/>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p>
        </w:tc>
      </w:tr>
      <w:tr w:rsidR="002D1AB3" w:rsidRPr="002D1AB3" w:rsidTr="002D1AB3">
        <w:trPr>
          <w:trHeight w:val="720"/>
        </w:trPr>
        <w:tc>
          <w:tcPr>
            <w:tcW w:w="189" w:type="pct"/>
            <w:shd w:val="clear" w:color="auto" w:fill="auto"/>
            <w:noWrap/>
            <w:vAlign w:val="center"/>
            <w:hideMark/>
          </w:tcPr>
          <w:p w:rsidR="002D1AB3" w:rsidRPr="002D1AB3" w:rsidRDefault="002D1AB3" w:rsidP="002D1AB3">
            <w:pPr>
              <w:spacing w:after="0" w:line="240" w:lineRule="auto"/>
              <w:jc w:val="right"/>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10</w:t>
            </w:r>
          </w:p>
        </w:tc>
        <w:tc>
          <w:tcPr>
            <w:tcW w:w="593"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Vulcănești</w:t>
            </w:r>
            <w:r w:rsidRPr="002D1AB3">
              <w:rPr>
                <w:rFonts w:ascii="Calibri Light" w:eastAsia="Times New Roman" w:hAnsi="Calibri Light" w:cstheme="majorHAnsi"/>
                <w:color w:val="000000"/>
                <w:sz w:val="20"/>
                <w:szCs w:val="20"/>
              </w:rPr>
              <w:br/>
            </w:r>
            <w:r w:rsidRPr="002D1AB3">
              <w:rPr>
                <w:rFonts w:ascii="Calibri Light" w:eastAsia="Times New Roman" w:hAnsi="Calibri Light" w:cstheme="majorHAnsi"/>
                <w:b/>
                <w:bCs/>
                <w:color w:val="000000"/>
                <w:sz w:val="20"/>
                <w:szCs w:val="20"/>
              </w:rPr>
              <w:t>LT „A. Doljenco”</w:t>
            </w:r>
          </w:p>
        </w:tc>
        <w:tc>
          <w:tcPr>
            <w:tcW w:w="803"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nr. 1/20 din 4.09.2020</w:t>
            </w:r>
            <w:r w:rsidRPr="002D1AB3">
              <w:rPr>
                <w:rFonts w:ascii="Calibri Light" w:eastAsia="Times New Roman" w:hAnsi="Calibri Light" w:cstheme="majorHAnsi"/>
                <w:color w:val="000000"/>
                <w:sz w:val="20"/>
                <w:szCs w:val="20"/>
              </w:rPr>
              <w:br/>
              <w:t>Giesena SRL</w:t>
            </w:r>
          </w:p>
        </w:tc>
        <w:tc>
          <w:tcPr>
            <w:tcW w:w="648"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11.501.055,30</w:t>
            </w:r>
          </w:p>
        </w:tc>
        <w:tc>
          <w:tcPr>
            <w:tcW w:w="780"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nr. 01/21 din 17.03.2021</w:t>
            </w:r>
            <w:r w:rsidRPr="002D1AB3">
              <w:rPr>
                <w:rFonts w:ascii="Calibri Light" w:eastAsia="Times New Roman" w:hAnsi="Calibri Light" w:cstheme="majorHAnsi"/>
                <w:color w:val="000000"/>
                <w:sz w:val="20"/>
                <w:szCs w:val="20"/>
              </w:rPr>
              <w:br/>
              <w:t>Giesena SRL</w:t>
            </w:r>
          </w:p>
        </w:tc>
        <w:tc>
          <w:tcPr>
            <w:tcW w:w="648"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11.501.055,29</w:t>
            </w:r>
          </w:p>
        </w:tc>
        <w:tc>
          <w:tcPr>
            <w:tcW w:w="624" w:type="pct"/>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din 01.04.2021</w:t>
            </w:r>
          </w:p>
        </w:tc>
        <w:tc>
          <w:tcPr>
            <w:tcW w:w="716" w:type="pct"/>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12.261.093,65</w:t>
            </w:r>
          </w:p>
        </w:tc>
      </w:tr>
      <w:tr w:rsidR="002D1AB3" w:rsidRPr="002D1AB3" w:rsidTr="002D1AB3">
        <w:trPr>
          <w:trHeight w:val="720"/>
        </w:trPr>
        <w:tc>
          <w:tcPr>
            <w:tcW w:w="189" w:type="pct"/>
            <w:shd w:val="clear" w:color="auto" w:fill="auto"/>
            <w:noWrap/>
            <w:vAlign w:val="center"/>
            <w:hideMark/>
          </w:tcPr>
          <w:p w:rsidR="002D1AB3" w:rsidRPr="002D1AB3" w:rsidRDefault="002D1AB3" w:rsidP="002D1AB3">
            <w:pPr>
              <w:spacing w:after="0" w:line="240" w:lineRule="auto"/>
              <w:jc w:val="right"/>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11</w:t>
            </w:r>
          </w:p>
        </w:tc>
        <w:tc>
          <w:tcPr>
            <w:tcW w:w="593"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Cahul, s. Colibași</w:t>
            </w:r>
            <w:r w:rsidRPr="002D1AB3">
              <w:rPr>
                <w:rFonts w:ascii="Calibri Light" w:eastAsia="Times New Roman" w:hAnsi="Calibri Light" w:cstheme="majorHAnsi"/>
                <w:color w:val="000000"/>
                <w:sz w:val="20"/>
                <w:szCs w:val="20"/>
              </w:rPr>
              <w:br/>
              <w:t xml:space="preserve"> </w:t>
            </w:r>
            <w:r w:rsidRPr="002D1AB3">
              <w:rPr>
                <w:rFonts w:ascii="Calibri Light" w:eastAsia="Times New Roman" w:hAnsi="Calibri Light" w:cstheme="majorHAnsi"/>
                <w:b/>
                <w:bCs/>
                <w:color w:val="000000"/>
                <w:sz w:val="20"/>
                <w:szCs w:val="20"/>
              </w:rPr>
              <w:t>LT „Vasile Alecsandri”</w:t>
            </w:r>
          </w:p>
        </w:tc>
        <w:tc>
          <w:tcPr>
            <w:tcW w:w="803"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nr. 1 din 29.10.2020</w:t>
            </w:r>
            <w:r w:rsidRPr="002D1AB3">
              <w:rPr>
                <w:rFonts w:ascii="Calibri Light" w:eastAsia="Times New Roman" w:hAnsi="Calibri Light" w:cstheme="majorHAnsi"/>
                <w:color w:val="000000"/>
                <w:sz w:val="20"/>
                <w:szCs w:val="20"/>
              </w:rPr>
              <w:br/>
              <w:t>ÎM Pro EX 2005 SRL</w:t>
            </w:r>
          </w:p>
        </w:tc>
        <w:tc>
          <w:tcPr>
            <w:tcW w:w="648"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11.412.593,38</w:t>
            </w:r>
          </w:p>
        </w:tc>
        <w:tc>
          <w:tcPr>
            <w:tcW w:w="780"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nr. 2 din 15.04.2021</w:t>
            </w:r>
            <w:r w:rsidRPr="002D1AB3">
              <w:rPr>
                <w:rFonts w:ascii="Calibri Light" w:eastAsia="Times New Roman" w:hAnsi="Calibri Light" w:cstheme="majorHAnsi"/>
                <w:color w:val="000000"/>
                <w:sz w:val="20"/>
                <w:szCs w:val="20"/>
              </w:rPr>
              <w:br/>
              <w:t>ÎM Pro EX 2005 SRL</w:t>
            </w:r>
          </w:p>
        </w:tc>
        <w:tc>
          <w:tcPr>
            <w:tcW w:w="648"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11.412.593,38</w:t>
            </w:r>
          </w:p>
        </w:tc>
        <w:tc>
          <w:tcPr>
            <w:tcW w:w="624" w:type="pct"/>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din 11.10.2021</w:t>
            </w:r>
          </w:p>
        </w:tc>
        <w:tc>
          <w:tcPr>
            <w:tcW w:w="716" w:type="pct"/>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12.308.241,77</w:t>
            </w:r>
          </w:p>
        </w:tc>
      </w:tr>
      <w:tr w:rsidR="002D1AB3" w:rsidRPr="002D1AB3" w:rsidTr="002D1AB3">
        <w:trPr>
          <w:trHeight w:val="720"/>
        </w:trPr>
        <w:tc>
          <w:tcPr>
            <w:tcW w:w="189" w:type="pct"/>
            <w:shd w:val="clear" w:color="auto" w:fill="auto"/>
            <w:noWrap/>
            <w:vAlign w:val="center"/>
            <w:hideMark/>
          </w:tcPr>
          <w:p w:rsidR="002D1AB3" w:rsidRPr="002D1AB3" w:rsidRDefault="002D1AB3" w:rsidP="002D1AB3">
            <w:pPr>
              <w:spacing w:after="0" w:line="240" w:lineRule="auto"/>
              <w:jc w:val="right"/>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lastRenderedPageBreak/>
              <w:t>12</w:t>
            </w:r>
          </w:p>
        </w:tc>
        <w:tc>
          <w:tcPr>
            <w:tcW w:w="593"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Cimișlia</w:t>
            </w:r>
            <w:r w:rsidRPr="002D1AB3">
              <w:rPr>
                <w:rFonts w:ascii="Calibri Light" w:eastAsia="Times New Roman" w:hAnsi="Calibri Light" w:cstheme="majorHAnsi"/>
                <w:color w:val="000000"/>
                <w:sz w:val="20"/>
                <w:szCs w:val="20"/>
              </w:rPr>
              <w:br/>
            </w:r>
            <w:r w:rsidRPr="002D1AB3">
              <w:rPr>
                <w:rFonts w:ascii="Calibri Light" w:eastAsia="Times New Roman" w:hAnsi="Calibri Light" w:cstheme="majorHAnsi"/>
                <w:b/>
                <w:bCs/>
                <w:color w:val="000000"/>
                <w:sz w:val="20"/>
                <w:szCs w:val="20"/>
              </w:rPr>
              <w:t>LT „M. Eminescu”</w:t>
            </w:r>
          </w:p>
        </w:tc>
        <w:tc>
          <w:tcPr>
            <w:tcW w:w="803"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nr.  din 26.08.2020</w:t>
            </w:r>
            <w:r w:rsidRPr="002D1AB3">
              <w:rPr>
                <w:rFonts w:ascii="Calibri Light" w:eastAsia="Times New Roman" w:hAnsi="Calibri Light" w:cstheme="majorHAnsi"/>
                <w:color w:val="000000"/>
                <w:sz w:val="20"/>
                <w:szCs w:val="20"/>
              </w:rPr>
              <w:br/>
              <w:t>SRL Agentinter</w:t>
            </w:r>
          </w:p>
        </w:tc>
        <w:tc>
          <w:tcPr>
            <w:tcW w:w="648"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10.241.868,00</w:t>
            </w:r>
          </w:p>
        </w:tc>
        <w:tc>
          <w:tcPr>
            <w:tcW w:w="780"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nr. 01.03 din 01.03.2021</w:t>
            </w:r>
            <w:r w:rsidRPr="002D1AB3">
              <w:rPr>
                <w:rFonts w:ascii="Calibri Light" w:eastAsia="Times New Roman" w:hAnsi="Calibri Light" w:cstheme="majorHAnsi"/>
                <w:color w:val="000000"/>
                <w:sz w:val="20"/>
                <w:szCs w:val="20"/>
              </w:rPr>
              <w:br/>
              <w:t>SRL Agentinter</w:t>
            </w:r>
          </w:p>
        </w:tc>
        <w:tc>
          <w:tcPr>
            <w:tcW w:w="648"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10.241.868,00</w:t>
            </w:r>
          </w:p>
        </w:tc>
        <w:tc>
          <w:tcPr>
            <w:tcW w:w="624" w:type="pct"/>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din 18.05.2021</w:t>
            </w:r>
          </w:p>
        </w:tc>
        <w:tc>
          <w:tcPr>
            <w:tcW w:w="716" w:type="pct"/>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10.666.028,63</w:t>
            </w:r>
          </w:p>
        </w:tc>
      </w:tr>
      <w:tr w:rsidR="002D1AB3" w:rsidRPr="002D1AB3" w:rsidTr="002D1AB3">
        <w:trPr>
          <w:trHeight w:val="961"/>
        </w:trPr>
        <w:tc>
          <w:tcPr>
            <w:tcW w:w="189" w:type="pct"/>
            <w:vMerge w:val="restart"/>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13</w:t>
            </w:r>
          </w:p>
        </w:tc>
        <w:tc>
          <w:tcPr>
            <w:tcW w:w="593" w:type="pct"/>
            <w:vMerge w:val="restar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Ștefan Vodă</w:t>
            </w:r>
            <w:r w:rsidRPr="002D1AB3">
              <w:rPr>
                <w:rFonts w:ascii="Calibri Light" w:eastAsia="Times New Roman" w:hAnsi="Calibri Light" w:cstheme="majorHAnsi"/>
                <w:color w:val="000000"/>
                <w:sz w:val="20"/>
                <w:szCs w:val="20"/>
              </w:rPr>
              <w:br w:type="page"/>
              <w:t xml:space="preserve"> </w:t>
            </w:r>
            <w:r w:rsidRPr="002D1AB3">
              <w:rPr>
                <w:rFonts w:ascii="Calibri Light" w:eastAsia="Times New Roman" w:hAnsi="Calibri Light" w:cstheme="majorHAnsi"/>
                <w:b/>
                <w:bCs/>
                <w:color w:val="000000"/>
                <w:sz w:val="20"/>
                <w:szCs w:val="20"/>
              </w:rPr>
              <w:t>LT ”Ștefan Vodă”</w:t>
            </w:r>
          </w:p>
        </w:tc>
        <w:tc>
          <w:tcPr>
            <w:tcW w:w="803"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 xml:space="preserve">nr. 1 din 18.11.2019 </w:t>
            </w:r>
            <w:r w:rsidRPr="002D1AB3">
              <w:rPr>
                <w:rFonts w:ascii="Calibri Light" w:eastAsia="Times New Roman" w:hAnsi="Calibri Light" w:cstheme="majorHAnsi"/>
                <w:color w:val="000000"/>
                <w:sz w:val="20"/>
                <w:szCs w:val="20"/>
              </w:rPr>
              <w:br w:type="page"/>
              <w:t>Eurocity Construct SRL</w:t>
            </w:r>
          </w:p>
        </w:tc>
        <w:tc>
          <w:tcPr>
            <w:tcW w:w="648"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9.874.404,88</w:t>
            </w:r>
          </w:p>
        </w:tc>
        <w:tc>
          <w:tcPr>
            <w:tcW w:w="780"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 xml:space="preserve">nr. 1 din 22.09.2020 </w:t>
            </w:r>
            <w:r w:rsidRPr="002D1AB3">
              <w:rPr>
                <w:rFonts w:ascii="Calibri Light" w:eastAsia="Times New Roman" w:hAnsi="Calibri Light" w:cstheme="majorHAnsi"/>
                <w:color w:val="000000"/>
                <w:sz w:val="20"/>
                <w:szCs w:val="20"/>
              </w:rPr>
              <w:br w:type="page"/>
              <w:t>Eurocity Construct SRL</w:t>
            </w:r>
          </w:p>
        </w:tc>
        <w:tc>
          <w:tcPr>
            <w:tcW w:w="648"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9.874.404,99</w:t>
            </w:r>
          </w:p>
        </w:tc>
        <w:tc>
          <w:tcPr>
            <w:tcW w:w="624" w:type="pct"/>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p>
        </w:tc>
        <w:tc>
          <w:tcPr>
            <w:tcW w:w="716" w:type="pct"/>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p>
        </w:tc>
      </w:tr>
      <w:tr w:rsidR="002D1AB3" w:rsidRPr="002D1AB3" w:rsidTr="002D1AB3">
        <w:trPr>
          <w:trHeight w:val="961"/>
        </w:trPr>
        <w:tc>
          <w:tcPr>
            <w:tcW w:w="189" w:type="pct"/>
            <w:vMerge/>
            <w:shd w:val="clear" w:color="auto" w:fill="auto"/>
            <w:vAlign w:val="center"/>
            <w:hideMark/>
          </w:tcPr>
          <w:p w:rsidR="002D1AB3" w:rsidRPr="002D1AB3" w:rsidRDefault="002D1AB3" w:rsidP="002D1AB3">
            <w:pPr>
              <w:spacing w:after="0" w:line="240" w:lineRule="auto"/>
              <w:rPr>
                <w:rFonts w:ascii="Calibri Light" w:eastAsia="Times New Roman" w:hAnsi="Calibri Light" w:cstheme="majorHAnsi"/>
                <w:color w:val="000000"/>
                <w:sz w:val="20"/>
                <w:szCs w:val="20"/>
              </w:rPr>
            </w:pPr>
          </w:p>
        </w:tc>
        <w:tc>
          <w:tcPr>
            <w:tcW w:w="593" w:type="pct"/>
            <w:vMerge/>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p>
        </w:tc>
        <w:tc>
          <w:tcPr>
            <w:tcW w:w="803"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nr. 1 din 16.12.2021</w:t>
            </w:r>
            <w:r w:rsidRPr="002D1AB3">
              <w:rPr>
                <w:rFonts w:ascii="Calibri Light" w:eastAsia="Times New Roman" w:hAnsi="Calibri Light" w:cstheme="majorHAnsi"/>
                <w:color w:val="000000"/>
                <w:sz w:val="20"/>
                <w:szCs w:val="20"/>
              </w:rPr>
              <w:br/>
              <w:t>Alfa Electro-Montaj SRL</w:t>
            </w:r>
          </w:p>
        </w:tc>
        <w:tc>
          <w:tcPr>
            <w:tcW w:w="648"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91.146,06</w:t>
            </w:r>
          </w:p>
        </w:tc>
        <w:tc>
          <w:tcPr>
            <w:tcW w:w="780"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nr. 5 din 16.06.2022</w:t>
            </w:r>
            <w:r w:rsidRPr="002D1AB3">
              <w:rPr>
                <w:rFonts w:ascii="Calibri Light" w:eastAsia="Times New Roman" w:hAnsi="Calibri Light" w:cstheme="majorHAnsi"/>
                <w:color w:val="000000"/>
                <w:sz w:val="20"/>
                <w:szCs w:val="20"/>
              </w:rPr>
              <w:br/>
              <w:t>Alfa Electro-Montaj SRL</w:t>
            </w:r>
          </w:p>
        </w:tc>
        <w:tc>
          <w:tcPr>
            <w:tcW w:w="648"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91.146,06</w:t>
            </w:r>
          </w:p>
        </w:tc>
        <w:tc>
          <w:tcPr>
            <w:tcW w:w="624" w:type="pct"/>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p>
        </w:tc>
        <w:tc>
          <w:tcPr>
            <w:tcW w:w="716" w:type="pct"/>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p>
        </w:tc>
      </w:tr>
      <w:tr w:rsidR="002D1AB3" w:rsidRPr="002D1AB3" w:rsidTr="002D1AB3">
        <w:trPr>
          <w:trHeight w:val="480"/>
        </w:trPr>
        <w:tc>
          <w:tcPr>
            <w:tcW w:w="189" w:type="pct"/>
            <w:shd w:val="clear" w:color="auto" w:fill="auto"/>
            <w:noWrap/>
            <w:vAlign w:val="center"/>
            <w:hideMark/>
          </w:tcPr>
          <w:p w:rsidR="002D1AB3" w:rsidRPr="002D1AB3" w:rsidRDefault="002D1AB3" w:rsidP="002D1AB3">
            <w:pPr>
              <w:spacing w:after="0" w:line="240" w:lineRule="auto"/>
              <w:jc w:val="right"/>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14</w:t>
            </w:r>
          </w:p>
        </w:tc>
        <w:tc>
          <w:tcPr>
            <w:tcW w:w="593"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Strășeni</w:t>
            </w:r>
            <w:r w:rsidRPr="002D1AB3">
              <w:rPr>
                <w:rFonts w:ascii="Calibri Light" w:eastAsia="Times New Roman" w:hAnsi="Calibri Light" w:cstheme="majorHAnsi"/>
                <w:color w:val="000000"/>
                <w:sz w:val="20"/>
                <w:szCs w:val="20"/>
              </w:rPr>
              <w:br/>
            </w:r>
            <w:r w:rsidRPr="002D1AB3">
              <w:rPr>
                <w:rFonts w:ascii="Calibri Light" w:eastAsia="Times New Roman" w:hAnsi="Calibri Light" w:cstheme="majorHAnsi"/>
                <w:b/>
                <w:bCs/>
                <w:color w:val="000000"/>
                <w:sz w:val="20"/>
                <w:szCs w:val="20"/>
              </w:rPr>
              <w:t>LT ”M. Eminescu”</w:t>
            </w:r>
          </w:p>
        </w:tc>
        <w:tc>
          <w:tcPr>
            <w:tcW w:w="803"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nr. 1 din 12.10.2020</w:t>
            </w:r>
            <w:r w:rsidRPr="002D1AB3">
              <w:rPr>
                <w:rFonts w:ascii="Calibri Light" w:eastAsia="Times New Roman" w:hAnsi="Calibri Light" w:cstheme="majorHAnsi"/>
                <w:color w:val="000000"/>
                <w:sz w:val="20"/>
                <w:szCs w:val="20"/>
              </w:rPr>
              <w:br/>
              <w:t>SC Prestigiu-AG SRL</w:t>
            </w:r>
          </w:p>
        </w:tc>
        <w:tc>
          <w:tcPr>
            <w:tcW w:w="648"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11.392.289,45</w:t>
            </w:r>
          </w:p>
        </w:tc>
        <w:tc>
          <w:tcPr>
            <w:tcW w:w="780"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nr. 1 din 2.07.2021</w:t>
            </w:r>
            <w:r w:rsidRPr="002D1AB3">
              <w:rPr>
                <w:rFonts w:ascii="Calibri Light" w:eastAsia="Times New Roman" w:hAnsi="Calibri Light" w:cstheme="majorHAnsi"/>
                <w:color w:val="000000"/>
                <w:sz w:val="20"/>
                <w:szCs w:val="20"/>
              </w:rPr>
              <w:br/>
              <w:t>SC Prestigiu-AG SRL</w:t>
            </w:r>
          </w:p>
        </w:tc>
        <w:tc>
          <w:tcPr>
            <w:tcW w:w="648"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11.392.289,45</w:t>
            </w:r>
          </w:p>
        </w:tc>
        <w:tc>
          <w:tcPr>
            <w:tcW w:w="624" w:type="pct"/>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p>
        </w:tc>
        <w:tc>
          <w:tcPr>
            <w:tcW w:w="716" w:type="pct"/>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p>
        </w:tc>
      </w:tr>
      <w:tr w:rsidR="002D1AB3" w:rsidRPr="002D1AB3" w:rsidTr="002D1AB3">
        <w:trPr>
          <w:trHeight w:val="720"/>
        </w:trPr>
        <w:tc>
          <w:tcPr>
            <w:tcW w:w="189" w:type="pct"/>
            <w:vMerge w:val="restart"/>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15</w:t>
            </w:r>
          </w:p>
        </w:tc>
        <w:tc>
          <w:tcPr>
            <w:tcW w:w="593" w:type="pct"/>
            <w:vMerge w:val="restar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20"/>
                <w:szCs w:val="20"/>
              </w:rPr>
            </w:pPr>
            <w:r w:rsidRPr="002D1AB3">
              <w:rPr>
                <w:rFonts w:ascii="Calibri Light" w:eastAsia="Times New Roman" w:hAnsi="Calibri Light" w:cstheme="majorHAnsi"/>
                <w:color w:val="000000"/>
                <w:sz w:val="20"/>
                <w:szCs w:val="20"/>
              </w:rPr>
              <w:t xml:space="preserve">Orhei </w:t>
            </w:r>
            <w:r w:rsidRPr="002D1AB3">
              <w:rPr>
                <w:rFonts w:ascii="Calibri Light" w:eastAsia="Times New Roman" w:hAnsi="Calibri Light" w:cstheme="majorHAnsi"/>
                <w:b/>
                <w:bCs/>
                <w:color w:val="000000"/>
                <w:sz w:val="20"/>
                <w:szCs w:val="20"/>
              </w:rPr>
              <w:br/>
              <w:t>LT ”I.L.Caragiale”</w:t>
            </w:r>
          </w:p>
        </w:tc>
        <w:tc>
          <w:tcPr>
            <w:tcW w:w="803"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nr. 4103 din 11.10.2019</w:t>
            </w:r>
            <w:r w:rsidRPr="002D1AB3">
              <w:rPr>
                <w:rFonts w:ascii="Calibri Light" w:eastAsia="Times New Roman" w:hAnsi="Calibri Light" w:cstheme="majorHAnsi"/>
                <w:color w:val="000000"/>
                <w:sz w:val="20"/>
                <w:szCs w:val="20"/>
              </w:rPr>
              <w:br/>
              <w:t>Consit Pro SRL</w:t>
            </w:r>
          </w:p>
        </w:tc>
        <w:tc>
          <w:tcPr>
            <w:tcW w:w="648"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12.139.972,69</w:t>
            </w:r>
          </w:p>
        </w:tc>
        <w:tc>
          <w:tcPr>
            <w:tcW w:w="780"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nr. 1 din 22.08.2020</w:t>
            </w:r>
            <w:r w:rsidRPr="002D1AB3">
              <w:rPr>
                <w:rFonts w:ascii="Calibri Light" w:eastAsia="Times New Roman" w:hAnsi="Calibri Light" w:cstheme="majorHAnsi"/>
                <w:color w:val="000000"/>
                <w:sz w:val="20"/>
                <w:szCs w:val="20"/>
              </w:rPr>
              <w:br/>
              <w:t>Consit Pro SRL</w:t>
            </w:r>
          </w:p>
        </w:tc>
        <w:tc>
          <w:tcPr>
            <w:tcW w:w="648"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12.139.972,69</w:t>
            </w:r>
          </w:p>
        </w:tc>
        <w:tc>
          <w:tcPr>
            <w:tcW w:w="624" w:type="pct"/>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p>
        </w:tc>
        <w:tc>
          <w:tcPr>
            <w:tcW w:w="716" w:type="pct"/>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p>
        </w:tc>
      </w:tr>
      <w:tr w:rsidR="002D1AB3" w:rsidRPr="002D1AB3" w:rsidTr="002D1AB3">
        <w:trPr>
          <w:trHeight w:val="480"/>
        </w:trPr>
        <w:tc>
          <w:tcPr>
            <w:tcW w:w="189" w:type="pct"/>
            <w:vMerge/>
            <w:shd w:val="clear" w:color="auto" w:fill="auto"/>
            <w:vAlign w:val="center"/>
            <w:hideMark/>
          </w:tcPr>
          <w:p w:rsidR="002D1AB3" w:rsidRPr="002D1AB3" w:rsidRDefault="002D1AB3" w:rsidP="002D1AB3">
            <w:pPr>
              <w:spacing w:after="0" w:line="240" w:lineRule="auto"/>
              <w:rPr>
                <w:rFonts w:ascii="Calibri Light" w:eastAsia="Times New Roman" w:hAnsi="Calibri Light" w:cstheme="majorHAnsi"/>
                <w:color w:val="000000"/>
                <w:sz w:val="20"/>
                <w:szCs w:val="20"/>
              </w:rPr>
            </w:pPr>
          </w:p>
        </w:tc>
        <w:tc>
          <w:tcPr>
            <w:tcW w:w="593" w:type="pct"/>
            <w:vMerge/>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20"/>
                <w:szCs w:val="20"/>
              </w:rPr>
            </w:pPr>
          </w:p>
        </w:tc>
        <w:tc>
          <w:tcPr>
            <w:tcW w:w="803"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nr. 1 din 3.12.2020</w:t>
            </w:r>
            <w:r w:rsidRPr="002D1AB3">
              <w:rPr>
                <w:rFonts w:ascii="Calibri Light" w:eastAsia="Times New Roman" w:hAnsi="Calibri Light" w:cstheme="majorHAnsi"/>
                <w:color w:val="000000"/>
                <w:sz w:val="20"/>
                <w:szCs w:val="20"/>
              </w:rPr>
              <w:br/>
              <w:t>Consit Pro SRL</w:t>
            </w:r>
          </w:p>
        </w:tc>
        <w:tc>
          <w:tcPr>
            <w:tcW w:w="648"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398.816,09</w:t>
            </w:r>
          </w:p>
        </w:tc>
        <w:tc>
          <w:tcPr>
            <w:tcW w:w="780"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nr.  Din 10.08.2021</w:t>
            </w:r>
            <w:r w:rsidRPr="002D1AB3">
              <w:rPr>
                <w:rFonts w:ascii="Calibri Light" w:eastAsia="Times New Roman" w:hAnsi="Calibri Light" w:cstheme="majorHAnsi"/>
                <w:color w:val="000000"/>
                <w:sz w:val="20"/>
                <w:szCs w:val="20"/>
              </w:rPr>
              <w:br/>
              <w:t>Consit Pro SRL</w:t>
            </w:r>
          </w:p>
        </w:tc>
        <w:tc>
          <w:tcPr>
            <w:tcW w:w="648"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398.816,09</w:t>
            </w:r>
          </w:p>
        </w:tc>
        <w:tc>
          <w:tcPr>
            <w:tcW w:w="624" w:type="pct"/>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p>
        </w:tc>
        <w:tc>
          <w:tcPr>
            <w:tcW w:w="716" w:type="pct"/>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p>
        </w:tc>
      </w:tr>
      <w:tr w:rsidR="002D1AB3" w:rsidRPr="002D1AB3" w:rsidTr="002D1AB3">
        <w:trPr>
          <w:trHeight w:val="720"/>
        </w:trPr>
        <w:tc>
          <w:tcPr>
            <w:tcW w:w="189" w:type="pct"/>
            <w:shd w:val="clear" w:color="auto" w:fill="auto"/>
            <w:noWrap/>
            <w:vAlign w:val="center"/>
            <w:hideMark/>
          </w:tcPr>
          <w:p w:rsidR="002D1AB3" w:rsidRPr="002D1AB3" w:rsidRDefault="002D1AB3" w:rsidP="002D1AB3">
            <w:pPr>
              <w:spacing w:after="0" w:line="240" w:lineRule="auto"/>
              <w:jc w:val="right"/>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16</w:t>
            </w:r>
          </w:p>
        </w:tc>
        <w:tc>
          <w:tcPr>
            <w:tcW w:w="593"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Ungheni</w:t>
            </w:r>
            <w:r w:rsidRPr="002D1AB3">
              <w:rPr>
                <w:rFonts w:ascii="Calibri Light" w:eastAsia="Times New Roman" w:hAnsi="Calibri Light" w:cstheme="majorHAnsi"/>
                <w:color w:val="000000"/>
                <w:sz w:val="20"/>
                <w:szCs w:val="20"/>
              </w:rPr>
              <w:br/>
            </w:r>
            <w:r w:rsidRPr="002D1AB3">
              <w:rPr>
                <w:rFonts w:ascii="Calibri Light" w:eastAsia="Times New Roman" w:hAnsi="Calibri Light" w:cstheme="majorHAnsi"/>
                <w:b/>
                <w:bCs/>
                <w:color w:val="000000"/>
                <w:sz w:val="20"/>
                <w:szCs w:val="20"/>
              </w:rPr>
              <w:t>LT ”Alexandr Pușkin”</w:t>
            </w:r>
          </w:p>
        </w:tc>
        <w:tc>
          <w:tcPr>
            <w:tcW w:w="803"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nr. 5 din 31.07.2019</w:t>
            </w:r>
            <w:r w:rsidRPr="002D1AB3">
              <w:rPr>
                <w:rFonts w:ascii="Calibri Light" w:eastAsia="Times New Roman" w:hAnsi="Calibri Light" w:cstheme="majorHAnsi"/>
                <w:color w:val="000000"/>
                <w:sz w:val="20"/>
                <w:szCs w:val="20"/>
              </w:rPr>
              <w:br/>
              <w:t>Agentinter SRL</w:t>
            </w:r>
          </w:p>
        </w:tc>
        <w:tc>
          <w:tcPr>
            <w:tcW w:w="648"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12.228.065,56</w:t>
            </w:r>
          </w:p>
        </w:tc>
        <w:tc>
          <w:tcPr>
            <w:tcW w:w="780"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nr. 8 din 12.02.2020</w:t>
            </w:r>
            <w:r w:rsidRPr="002D1AB3">
              <w:rPr>
                <w:rFonts w:ascii="Calibri Light" w:eastAsia="Times New Roman" w:hAnsi="Calibri Light" w:cstheme="majorHAnsi"/>
                <w:color w:val="000000"/>
                <w:sz w:val="20"/>
                <w:szCs w:val="20"/>
              </w:rPr>
              <w:br/>
              <w:t>Agentinter SRL</w:t>
            </w:r>
          </w:p>
        </w:tc>
        <w:tc>
          <w:tcPr>
            <w:tcW w:w="648"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12.228.065,57</w:t>
            </w:r>
          </w:p>
        </w:tc>
        <w:tc>
          <w:tcPr>
            <w:tcW w:w="624" w:type="pct"/>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din 6.10.2020</w:t>
            </w:r>
          </w:p>
        </w:tc>
        <w:tc>
          <w:tcPr>
            <w:tcW w:w="716" w:type="pct"/>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12.394.129,08</w:t>
            </w:r>
          </w:p>
        </w:tc>
      </w:tr>
      <w:tr w:rsidR="002D1AB3" w:rsidRPr="002D1AB3" w:rsidTr="002D1AB3">
        <w:trPr>
          <w:trHeight w:val="720"/>
        </w:trPr>
        <w:tc>
          <w:tcPr>
            <w:tcW w:w="189" w:type="pct"/>
            <w:shd w:val="clear" w:color="auto" w:fill="auto"/>
            <w:noWrap/>
            <w:vAlign w:val="center"/>
            <w:hideMark/>
          </w:tcPr>
          <w:p w:rsidR="002D1AB3" w:rsidRPr="002D1AB3" w:rsidRDefault="002D1AB3" w:rsidP="002D1AB3">
            <w:pPr>
              <w:spacing w:after="0" w:line="240" w:lineRule="auto"/>
              <w:jc w:val="right"/>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17</w:t>
            </w:r>
          </w:p>
        </w:tc>
        <w:tc>
          <w:tcPr>
            <w:tcW w:w="593"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Glodeni</w:t>
            </w:r>
            <w:r w:rsidRPr="002D1AB3">
              <w:rPr>
                <w:rFonts w:ascii="Calibri Light" w:eastAsia="Times New Roman" w:hAnsi="Calibri Light" w:cstheme="majorHAnsi"/>
                <w:color w:val="000000"/>
                <w:sz w:val="20"/>
                <w:szCs w:val="20"/>
              </w:rPr>
              <w:br/>
            </w:r>
            <w:r w:rsidRPr="002D1AB3">
              <w:rPr>
                <w:rFonts w:ascii="Calibri Light" w:eastAsia="Times New Roman" w:hAnsi="Calibri Light" w:cstheme="majorHAnsi"/>
                <w:b/>
                <w:bCs/>
                <w:color w:val="000000"/>
                <w:sz w:val="20"/>
                <w:szCs w:val="20"/>
              </w:rPr>
              <w:t>LT ”Vasile Coroban”</w:t>
            </w:r>
          </w:p>
        </w:tc>
        <w:tc>
          <w:tcPr>
            <w:tcW w:w="803"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nr. 2 din 29.08.2019</w:t>
            </w:r>
            <w:r w:rsidRPr="002D1AB3">
              <w:rPr>
                <w:rFonts w:ascii="Calibri Light" w:eastAsia="Times New Roman" w:hAnsi="Calibri Light" w:cstheme="majorHAnsi"/>
                <w:color w:val="000000"/>
                <w:sz w:val="20"/>
                <w:szCs w:val="20"/>
              </w:rPr>
              <w:br/>
              <w:t>Agentinter SRL</w:t>
            </w:r>
          </w:p>
        </w:tc>
        <w:tc>
          <w:tcPr>
            <w:tcW w:w="648"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11.845.324,41</w:t>
            </w:r>
          </w:p>
        </w:tc>
        <w:tc>
          <w:tcPr>
            <w:tcW w:w="780"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nr. 3/20 din 20.05.2020</w:t>
            </w:r>
            <w:r w:rsidRPr="002D1AB3">
              <w:rPr>
                <w:rFonts w:ascii="Calibri Light" w:eastAsia="Times New Roman" w:hAnsi="Calibri Light" w:cstheme="majorHAnsi"/>
                <w:color w:val="000000"/>
                <w:sz w:val="20"/>
                <w:szCs w:val="20"/>
              </w:rPr>
              <w:br/>
              <w:t>Agentinter SRL</w:t>
            </w:r>
          </w:p>
        </w:tc>
        <w:tc>
          <w:tcPr>
            <w:tcW w:w="648"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11.845.324,41</w:t>
            </w:r>
          </w:p>
        </w:tc>
        <w:tc>
          <w:tcPr>
            <w:tcW w:w="624" w:type="pct"/>
            <w:shd w:val="clear" w:color="auto" w:fill="auto"/>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din 24.11.2020</w:t>
            </w:r>
          </w:p>
        </w:tc>
        <w:tc>
          <w:tcPr>
            <w:tcW w:w="716" w:type="pct"/>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12.007.305,07</w:t>
            </w:r>
          </w:p>
        </w:tc>
      </w:tr>
      <w:tr w:rsidR="002D1AB3" w:rsidRPr="002D1AB3" w:rsidTr="002D1AB3">
        <w:trPr>
          <w:trHeight w:val="250"/>
        </w:trPr>
        <w:tc>
          <w:tcPr>
            <w:tcW w:w="782" w:type="pct"/>
            <w:gridSpan w:val="2"/>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b/>
                <w:bCs/>
                <w:color w:val="000000"/>
                <w:sz w:val="20"/>
                <w:szCs w:val="20"/>
              </w:rPr>
            </w:pPr>
            <w:r w:rsidRPr="002D1AB3">
              <w:rPr>
                <w:rFonts w:ascii="Calibri Light" w:eastAsia="Times New Roman" w:hAnsi="Calibri Light" w:cstheme="majorHAnsi"/>
                <w:b/>
                <w:bCs/>
                <w:color w:val="000000"/>
                <w:sz w:val="20"/>
                <w:szCs w:val="20"/>
              </w:rPr>
              <w:t>Total</w:t>
            </w:r>
          </w:p>
        </w:tc>
        <w:tc>
          <w:tcPr>
            <w:tcW w:w="803" w:type="pct"/>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p>
        </w:tc>
        <w:tc>
          <w:tcPr>
            <w:tcW w:w="648" w:type="pct"/>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189.941.250,96</w:t>
            </w:r>
          </w:p>
        </w:tc>
        <w:tc>
          <w:tcPr>
            <w:tcW w:w="780" w:type="pct"/>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p>
        </w:tc>
        <w:tc>
          <w:tcPr>
            <w:tcW w:w="648" w:type="pct"/>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155.846.273,97</w:t>
            </w:r>
          </w:p>
        </w:tc>
        <w:tc>
          <w:tcPr>
            <w:tcW w:w="624" w:type="pct"/>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p>
        </w:tc>
        <w:tc>
          <w:tcPr>
            <w:tcW w:w="716" w:type="pct"/>
            <w:shd w:val="clear" w:color="auto" w:fill="auto"/>
            <w:noWrap/>
            <w:vAlign w:val="center"/>
            <w:hideMark/>
          </w:tcPr>
          <w:p w:rsidR="002D1AB3" w:rsidRPr="002D1AB3" w:rsidRDefault="002D1AB3" w:rsidP="002D1AB3">
            <w:pPr>
              <w:spacing w:after="0" w:line="240" w:lineRule="auto"/>
              <w:jc w:val="center"/>
              <w:rPr>
                <w:rFonts w:ascii="Calibri Light" w:eastAsia="Times New Roman" w:hAnsi="Calibri Light" w:cstheme="majorHAnsi"/>
                <w:color w:val="000000"/>
                <w:sz w:val="20"/>
                <w:szCs w:val="20"/>
              </w:rPr>
            </w:pPr>
            <w:r w:rsidRPr="002D1AB3">
              <w:rPr>
                <w:rFonts w:ascii="Calibri Light" w:eastAsia="Times New Roman" w:hAnsi="Calibri Light" w:cstheme="majorHAnsi"/>
                <w:color w:val="000000"/>
                <w:sz w:val="20"/>
                <w:szCs w:val="20"/>
              </w:rPr>
              <w:t>72.034.221,44</w:t>
            </w:r>
          </w:p>
        </w:tc>
      </w:tr>
    </w:tbl>
    <w:p w:rsidR="002D1AB3" w:rsidRPr="002D1AB3" w:rsidRDefault="002D1AB3" w:rsidP="002D1AB3">
      <w:pPr>
        <w:pStyle w:val="ListParagraph"/>
        <w:spacing w:after="0"/>
        <w:ind w:left="0"/>
        <w:outlineLvl w:val="1"/>
        <w:rPr>
          <w:rFonts w:ascii="Calibri Light" w:hAnsi="Calibri Light" w:cstheme="majorHAnsi"/>
          <w:i/>
          <w:sz w:val="20"/>
          <w:szCs w:val="20"/>
        </w:rPr>
      </w:pPr>
      <w:r w:rsidRPr="002D1AB3">
        <w:rPr>
          <w:rFonts w:ascii="Calibri Light" w:hAnsi="Calibri Light" w:cstheme="majorHAnsi"/>
          <w:b/>
          <w:i/>
          <w:sz w:val="20"/>
          <w:szCs w:val="20"/>
        </w:rPr>
        <w:t>Sursa</w:t>
      </w:r>
      <w:r w:rsidRPr="002D1AB3">
        <w:rPr>
          <w:rFonts w:ascii="Calibri Light" w:hAnsi="Calibri Light" w:cstheme="majorHAnsi"/>
          <w:i/>
          <w:sz w:val="20"/>
          <w:szCs w:val="20"/>
        </w:rPr>
        <w:t xml:space="preserve">: Informații generalizate de echipa de audit conform documentelor primare prezentate. </w:t>
      </w:r>
    </w:p>
    <w:p w:rsidR="002D1AB3" w:rsidRPr="002D1AB3" w:rsidRDefault="002D1AB3" w:rsidP="002D1AB3">
      <w:pPr>
        <w:pStyle w:val="ListParagraph"/>
        <w:spacing w:after="0"/>
        <w:ind w:left="0"/>
        <w:jc w:val="right"/>
        <w:outlineLvl w:val="1"/>
        <w:rPr>
          <w:rFonts w:ascii="Calibri Light" w:hAnsi="Calibri Light" w:cstheme="majorHAnsi"/>
          <w:i/>
          <w:sz w:val="24"/>
          <w:szCs w:val="24"/>
        </w:rPr>
      </w:pPr>
    </w:p>
    <w:p w:rsidR="002D1AB3" w:rsidRPr="002D1AB3" w:rsidRDefault="002D1AB3" w:rsidP="002D1AB3">
      <w:pPr>
        <w:pStyle w:val="ListParagraph"/>
        <w:spacing w:after="0"/>
        <w:ind w:left="0"/>
        <w:jc w:val="right"/>
        <w:outlineLvl w:val="1"/>
        <w:rPr>
          <w:rFonts w:ascii="Calibri Light" w:hAnsi="Calibri Light" w:cstheme="majorHAnsi"/>
          <w:i/>
          <w:sz w:val="24"/>
          <w:szCs w:val="24"/>
        </w:rPr>
      </w:pPr>
      <w:r w:rsidRPr="002D1AB3">
        <w:rPr>
          <w:rFonts w:ascii="Calibri Light" w:hAnsi="Calibri Light" w:cstheme="majorHAnsi"/>
          <w:i/>
          <w:sz w:val="24"/>
          <w:szCs w:val="24"/>
        </w:rPr>
        <w:t xml:space="preserve">Anexa nr.6 </w:t>
      </w:r>
      <w:bookmarkEnd w:id="8"/>
    </w:p>
    <w:p w:rsidR="002D1AB3" w:rsidRPr="002D1AB3" w:rsidRDefault="002D1AB3" w:rsidP="002D1AB3">
      <w:pPr>
        <w:spacing w:after="0" w:line="276" w:lineRule="auto"/>
        <w:jc w:val="center"/>
        <w:rPr>
          <w:rFonts w:ascii="Calibri Light" w:hAnsi="Calibri Light" w:cstheme="majorHAnsi"/>
          <w:b/>
          <w:sz w:val="28"/>
          <w:szCs w:val="28"/>
        </w:rPr>
      </w:pPr>
      <w:r w:rsidRPr="002D1AB3">
        <w:rPr>
          <w:rFonts w:ascii="Calibri Light" w:eastAsia="MS Mincho" w:hAnsi="Calibri Light" w:cstheme="majorHAnsi"/>
          <w:b/>
          <w:i/>
          <w:sz w:val="24"/>
          <w:szCs w:val="24"/>
          <w:lang w:eastAsia="ru-RU"/>
        </w:rPr>
        <w:t>Finanțarea pe componentele Proiectului „Reforma învățământului în Moldova”</w:t>
      </w:r>
    </w:p>
    <w:tbl>
      <w:tblPr>
        <w:tblStyle w:val="TableGridLight1"/>
        <w:tblW w:w="10525" w:type="dxa"/>
        <w:tblInd w:w="26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689"/>
        <w:gridCol w:w="2126"/>
        <w:gridCol w:w="5710"/>
      </w:tblGrid>
      <w:tr w:rsidR="002D1AB3" w:rsidRPr="002D1AB3" w:rsidTr="002D1AB3">
        <w:tc>
          <w:tcPr>
            <w:tcW w:w="2689" w:type="dxa"/>
            <w:vMerge w:val="restart"/>
            <w:vAlign w:val="center"/>
          </w:tcPr>
          <w:p w:rsidR="002D1AB3" w:rsidRPr="002D1AB3" w:rsidRDefault="002D1AB3" w:rsidP="002D1AB3">
            <w:pPr>
              <w:jc w:val="center"/>
              <w:rPr>
                <w:rFonts w:ascii="Calibri Light" w:hAnsi="Calibri Light" w:cstheme="majorHAnsi"/>
                <w:b/>
              </w:rPr>
            </w:pPr>
            <w:r w:rsidRPr="002D1AB3">
              <w:rPr>
                <w:rFonts w:ascii="Calibri Light" w:hAnsi="Calibri Light" w:cstheme="majorHAnsi"/>
                <w:b/>
              </w:rPr>
              <w:t>Componenta A</w:t>
            </w:r>
          </w:p>
          <w:p w:rsidR="002D1AB3" w:rsidRPr="002D1AB3" w:rsidRDefault="002D1AB3" w:rsidP="002D1AB3">
            <w:pPr>
              <w:autoSpaceDE w:val="0"/>
              <w:autoSpaceDN w:val="0"/>
              <w:adjustRightInd w:val="0"/>
              <w:jc w:val="center"/>
              <w:rPr>
                <w:rFonts w:ascii="Calibri Light" w:eastAsia="SimSun" w:hAnsi="Calibri Light" w:cstheme="majorHAnsi"/>
                <w:lang w:eastAsia="zh-CN"/>
              </w:rPr>
            </w:pPr>
            <w:r w:rsidRPr="002D1AB3">
              <w:rPr>
                <w:rFonts w:ascii="Calibri Light" w:hAnsi="Calibri Light" w:cstheme="majorHAnsi"/>
              </w:rPr>
              <w:t>„</w:t>
            </w:r>
            <w:r w:rsidRPr="002D1AB3">
              <w:rPr>
                <w:rFonts w:ascii="Calibri Light" w:eastAsia="SimSun" w:hAnsi="Calibri Light" w:cstheme="majorHAnsi"/>
                <w:lang w:eastAsia="zh-CN"/>
              </w:rPr>
              <w:t>Consolidarea calității educației”</w:t>
            </w:r>
          </w:p>
          <w:p w:rsidR="002D1AB3" w:rsidRPr="002D1AB3" w:rsidRDefault="002D1AB3" w:rsidP="002D1AB3">
            <w:pPr>
              <w:autoSpaceDE w:val="0"/>
              <w:autoSpaceDN w:val="0"/>
              <w:adjustRightInd w:val="0"/>
              <w:jc w:val="center"/>
              <w:rPr>
                <w:rFonts w:ascii="Calibri Light" w:eastAsia="SimSun" w:hAnsi="Calibri Light" w:cstheme="majorHAnsi"/>
                <w:b/>
                <w:lang w:eastAsia="zh-CN"/>
              </w:rPr>
            </w:pPr>
            <w:r w:rsidRPr="002D1AB3">
              <w:rPr>
                <w:rFonts w:ascii="Calibri Light" w:eastAsia="SimSun" w:hAnsi="Calibri Light" w:cstheme="majorHAnsi"/>
                <w:lang w:eastAsia="zh-CN"/>
              </w:rPr>
              <w:t>(39,78 mil. dolari SUA)</w:t>
            </w:r>
          </w:p>
          <w:p w:rsidR="002D1AB3" w:rsidRPr="002D1AB3" w:rsidRDefault="002D1AB3" w:rsidP="002D1AB3">
            <w:pPr>
              <w:autoSpaceDE w:val="0"/>
              <w:autoSpaceDN w:val="0"/>
              <w:adjustRightInd w:val="0"/>
              <w:jc w:val="center"/>
              <w:rPr>
                <w:rFonts w:ascii="Calibri Light" w:eastAsia="SimSun" w:hAnsi="Calibri Light" w:cstheme="majorHAnsi"/>
                <w:b/>
                <w:lang w:eastAsia="zh-CN"/>
              </w:rPr>
            </w:pPr>
          </w:p>
          <w:p w:rsidR="002D1AB3" w:rsidRPr="002D1AB3" w:rsidRDefault="002D1AB3" w:rsidP="002D1AB3">
            <w:pPr>
              <w:jc w:val="center"/>
              <w:rPr>
                <w:rFonts w:ascii="Calibri Light" w:hAnsi="Calibri Light" w:cstheme="majorHAnsi"/>
                <w:b/>
              </w:rPr>
            </w:pPr>
          </w:p>
        </w:tc>
        <w:tc>
          <w:tcPr>
            <w:tcW w:w="2126" w:type="dxa"/>
          </w:tcPr>
          <w:p w:rsidR="002D1AB3" w:rsidRPr="002D1AB3" w:rsidRDefault="002D1AB3" w:rsidP="002D1AB3">
            <w:pPr>
              <w:jc w:val="both"/>
              <w:rPr>
                <w:rFonts w:ascii="Calibri Light" w:hAnsi="Calibri Light" w:cstheme="majorHAnsi"/>
                <w:b/>
              </w:rPr>
            </w:pPr>
            <w:r w:rsidRPr="002D1AB3">
              <w:rPr>
                <w:rFonts w:ascii="Calibri Light" w:hAnsi="Calibri Light" w:cstheme="majorHAnsi"/>
                <w:b/>
              </w:rPr>
              <w:t>Subcomponenta A.1</w:t>
            </w:r>
          </w:p>
          <w:p w:rsidR="002D1AB3" w:rsidRPr="002D1AB3" w:rsidRDefault="002D1AB3" w:rsidP="002D1AB3">
            <w:pPr>
              <w:jc w:val="both"/>
              <w:rPr>
                <w:rFonts w:ascii="Calibri Light" w:eastAsia="SimSun" w:hAnsi="Calibri Light" w:cstheme="majorHAnsi"/>
                <w:color w:val="000000"/>
                <w:lang w:eastAsia="zh-CN"/>
              </w:rPr>
            </w:pPr>
            <w:r w:rsidRPr="002D1AB3">
              <w:rPr>
                <w:rFonts w:ascii="Calibri Light" w:eastAsia="SimSun" w:hAnsi="Calibri Light" w:cstheme="majorHAnsi"/>
                <w:color w:val="000000"/>
                <w:lang w:eastAsia="zh-CN"/>
              </w:rPr>
              <w:t>(16,5 mil. dolari SUA, abordare bazată pe indicatori)</w:t>
            </w:r>
          </w:p>
          <w:p w:rsidR="002D1AB3" w:rsidRPr="002D1AB3" w:rsidRDefault="002D1AB3" w:rsidP="002D1AB3">
            <w:pPr>
              <w:jc w:val="both"/>
              <w:rPr>
                <w:rFonts w:ascii="Calibri Light" w:eastAsia="SimSun" w:hAnsi="Calibri Light" w:cstheme="majorHAnsi"/>
                <w:color w:val="000000"/>
                <w:lang w:eastAsia="zh-CN"/>
              </w:rPr>
            </w:pPr>
          </w:p>
        </w:tc>
        <w:tc>
          <w:tcPr>
            <w:tcW w:w="5710" w:type="dxa"/>
          </w:tcPr>
          <w:p w:rsidR="002D1AB3" w:rsidRPr="002D1AB3" w:rsidRDefault="002D1AB3" w:rsidP="002D1AB3">
            <w:pPr>
              <w:jc w:val="both"/>
              <w:rPr>
                <w:rFonts w:ascii="Calibri Light" w:hAnsi="Calibri Light" w:cstheme="majorHAnsi"/>
              </w:rPr>
            </w:pPr>
            <w:r w:rsidRPr="002D1AB3">
              <w:rPr>
                <w:rFonts w:ascii="Calibri Light" w:eastAsia="SimSun" w:hAnsi="Calibri Light" w:cstheme="majorHAnsi"/>
                <w:i/>
                <w:lang w:eastAsia="zh-CN"/>
              </w:rPr>
              <w:t>Obiectivul subcomponentei</w:t>
            </w:r>
            <w:r w:rsidRPr="002D1AB3">
              <w:rPr>
                <w:rFonts w:ascii="Calibri Light" w:eastAsia="SimSun" w:hAnsi="Calibri Light" w:cstheme="majorHAnsi"/>
                <w:i/>
                <w:color w:val="000000"/>
                <w:lang w:eastAsia="zh-CN"/>
              </w:rPr>
              <w:t xml:space="preserve"> A.1</w:t>
            </w:r>
            <w:r w:rsidRPr="002D1AB3">
              <w:rPr>
                <w:rFonts w:ascii="Calibri Light" w:eastAsia="SimSun" w:hAnsi="Calibri Light" w:cstheme="majorHAnsi"/>
                <w:color w:val="000000"/>
                <w:lang w:eastAsia="zh-CN"/>
              </w:rPr>
              <w:t xml:space="preserve"> este </w:t>
            </w:r>
            <w:r w:rsidRPr="002D1AB3">
              <w:rPr>
                <w:rFonts w:ascii="Calibri Light" w:eastAsia="SimSun" w:hAnsi="Calibri Light" w:cstheme="majorHAnsi"/>
                <w:lang w:eastAsia="zh-CN"/>
              </w:rPr>
              <w:t>de a contribui la consolidarea calității educației în învățământul general prin îmbunătățirea sistemelor în următoarele domenii: standardele școlare, formarea directorilor de școală și cadrelor didactice, evaluarea elevilor și colectarea datelor</w:t>
            </w:r>
          </w:p>
        </w:tc>
      </w:tr>
      <w:tr w:rsidR="002D1AB3" w:rsidRPr="002D1AB3" w:rsidTr="002D1AB3">
        <w:tc>
          <w:tcPr>
            <w:tcW w:w="2689" w:type="dxa"/>
            <w:vMerge/>
            <w:vAlign w:val="center"/>
          </w:tcPr>
          <w:p w:rsidR="002D1AB3" w:rsidRPr="002D1AB3" w:rsidRDefault="002D1AB3" w:rsidP="002D1AB3">
            <w:pPr>
              <w:jc w:val="center"/>
              <w:rPr>
                <w:rFonts w:ascii="Calibri Light" w:hAnsi="Calibri Light" w:cstheme="majorHAnsi"/>
                <w:b/>
              </w:rPr>
            </w:pPr>
          </w:p>
        </w:tc>
        <w:tc>
          <w:tcPr>
            <w:tcW w:w="2126" w:type="dxa"/>
          </w:tcPr>
          <w:p w:rsidR="002D1AB3" w:rsidRPr="002D1AB3" w:rsidRDefault="002D1AB3" w:rsidP="002D1AB3">
            <w:pPr>
              <w:jc w:val="both"/>
              <w:rPr>
                <w:rFonts w:ascii="Calibri Light" w:hAnsi="Calibri Light" w:cstheme="majorHAnsi"/>
                <w:b/>
              </w:rPr>
            </w:pPr>
            <w:r w:rsidRPr="002D1AB3">
              <w:rPr>
                <w:rFonts w:ascii="Calibri Light" w:hAnsi="Calibri Light" w:cstheme="majorHAnsi"/>
                <w:b/>
              </w:rPr>
              <w:t>Subcomponenta A.2</w:t>
            </w:r>
          </w:p>
          <w:p w:rsidR="002D1AB3" w:rsidRPr="002D1AB3" w:rsidRDefault="002D1AB3" w:rsidP="002D1AB3">
            <w:pPr>
              <w:jc w:val="both"/>
              <w:rPr>
                <w:rFonts w:ascii="Calibri Light" w:eastAsia="SimSun" w:hAnsi="Calibri Light" w:cstheme="majorHAnsi"/>
                <w:color w:val="000000"/>
                <w:lang w:eastAsia="zh-CN"/>
              </w:rPr>
            </w:pPr>
            <w:r w:rsidRPr="002D1AB3">
              <w:rPr>
                <w:rFonts w:ascii="Calibri Light" w:eastAsia="SimSun" w:hAnsi="Calibri Light" w:cstheme="majorHAnsi"/>
                <w:color w:val="000000"/>
                <w:lang w:eastAsia="zh-CN"/>
              </w:rPr>
              <w:t>(14,0 mil. dolari SUA)</w:t>
            </w:r>
          </w:p>
          <w:p w:rsidR="002D1AB3" w:rsidRPr="002D1AB3" w:rsidRDefault="002D1AB3" w:rsidP="002D1AB3">
            <w:pPr>
              <w:jc w:val="both"/>
              <w:rPr>
                <w:rFonts w:ascii="Calibri Light" w:eastAsia="SimSun" w:hAnsi="Calibri Light" w:cstheme="majorHAnsi"/>
                <w:color w:val="000000"/>
                <w:lang w:eastAsia="zh-CN"/>
              </w:rPr>
            </w:pPr>
          </w:p>
        </w:tc>
        <w:tc>
          <w:tcPr>
            <w:tcW w:w="5710" w:type="dxa"/>
          </w:tcPr>
          <w:p w:rsidR="002D1AB3" w:rsidRPr="002D1AB3" w:rsidRDefault="002D1AB3" w:rsidP="002D1AB3">
            <w:pPr>
              <w:jc w:val="both"/>
              <w:rPr>
                <w:rFonts w:ascii="Calibri Light" w:hAnsi="Calibri Light" w:cstheme="majorHAnsi"/>
              </w:rPr>
            </w:pPr>
            <w:r w:rsidRPr="002D1AB3">
              <w:rPr>
                <w:rFonts w:ascii="Calibri Light" w:eastAsia="SimSun" w:hAnsi="Calibri Light" w:cstheme="majorHAnsi"/>
                <w:i/>
                <w:color w:val="000000"/>
                <w:lang w:eastAsia="zh-CN"/>
              </w:rPr>
              <w:t>Obiectivul subcomponentei A.2</w:t>
            </w:r>
            <w:r w:rsidRPr="002D1AB3">
              <w:rPr>
                <w:rFonts w:ascii="Calibri Light" w:eastAsia="SimSun" w:hAnsi="Calibri Light" w:cstheme="majorHAnsi"/>
                <w:color w:val="000000"/>
                <w:lang w:eastAsia="zh-CN"/>
              </w:rPr>
              <w:t xml:space="preserve"> este de a contribui la consolidarea calității educației în învățământul general prin renovarea a 17 școli de circumscripție. Activitățile în cadrul subcomponentei sunt desfășurate de FISM</w:t>
            </w:r>
          </w:p>
        </w:tc>
      </w:tr>
      <w:tr w:rsidR="002D1AB3" w:rsidRPr="002D1AB3" w:rsidTr="002D1AB3">
        <w:trPr>
          <w:trHeight w:val="545"/>
        </w:trPr>
        <w:tc>
          <w:tcPr>
            <w:tcW w:w="2689" w:type="dxa"/>
            <w:vMerge/>
            <w:vAlign w:val="center"/>
          </w:tcPr>
          <w:p w:rsidR="002D1AB3" w:rsidRPr="002D1AB3" w:rsidRDefault="002D1AB3" w:rsidP="002D1AB3">
            <w:pPr>
              <w:jc w:val="center"/>
              <w:rPr>
                <w:rFonts w:ascii="Calibri Light" w:hAnsi="Calibri Light" w:cstheme="majorHAnsi"/>
              </w:rPr>
            </w:pPr>
          </w:p>
        </w:tc>
        <w:tc>
          <w:tcPr>
            <w:tcW w:w="2126" w:type="dxa"/>
          </w:tcPr>
          <w:p w:rsidR="002D1AB3" w:rsidRPr="002D1AB3" w:rsidRDefault="002D1AB3" w:rsidP="002D1AB3">
            <w:pPr>
              <w:jc w:val="both"/>
              <w:rPr>
                <w:rFonts w:ascii="Calibri Light" w:hAnsi="Calibri Light" w:cstheme="majorHAnsi"/>
                <w:b/>
              </w:rPr>
            </w:pPr>
            <w:r w:rsidRPr="002D1AB3">
              <w:rPr>
                <w:rFonts w:ascii="Calibri Light" w:hAnsi="Calibri Light" w:cstheme="majorHAnsi"/>
                <w:b/>
              </w:rPr>
              <w:t>Subcomponenta A.3</w:t>
            </w:r>
          </w:p>
          <w:p w:rsidR="002D1AB3" w:rsidRPr="002D1AB3" w:rsidRDefault="002D1AB3" w:rsidP="002D1AB3">
            <w:pPr>
              <w:jc w:val="both"/>
              <w:rPr>
                <w:rFonts w:ascii="Calibri Light" w:eastAsia="SimSun" w:hAnsi="Calibri Light" w:cstheme="majorHAnsi"/>
                <w:color w:val="000000"/>
                <w:lang w:eastAsia="zh-CN"/>
              </w:rPr>
            </w:pPr>
            <w:r w:rsidRPr="002D1AB3">
              <w:rPr>
                <w:rFonts w:ascii="Calibri Light" w:hAnsi="Calibri Light" w:cstheme="majorHAnsi"/>
              </w:rPr>
              <w:t>(</w:t>
            </w:r>
            <w:r w:rsidRPr="002D1AB3">
              <w:rPr>
                <w:rFonts w:ascii="Calibri Light" w:eastAsia="SimSun" w:hAnsi="Calibri Light" w:cstheme="majorHAnsi"/>
                <w:lang w:eastAsia="zh-CN"/>
              </w:rPr>
              <w:t xml:space="preserve">Finanțare adițională de </w:t>
            </w:r>
            <w:r w:rsidRPr="002D1AB3">
              <w:rPr>
                <w:rFonts w:ascii="Calibri Light" w:eastAsia="SimSun" w:hAnsi="Calibri Light" w:cstheme="majorHAnsi"/>
                <w:color w:val="000000"/>
                <w:lang w:eastAsia="zh-CN"/>
              </w:rPr>
              <w:t xml:space="preserve">9,28 mil. dolari SUA) </w:t>
            </w:r>
          </w:p>
        </w:tc>
        <w:tc>
          <w:tcPr>
            <w:tcW w:w="5710" w:type="dxa"/>
          </w:tcPr>
          <w:p w:rsidR="002D1AB3" w:rsidRPr="002D1AB3" w:rsidRDefault="002D1AB3" w:rsidP="002D1AB3">
            <w:pPr>
              <w:jc w:val="both"/>
              <w:rPr>
                <w:rFonts w:ascii="Calibri Light" w:eastAsia="SimSun" w:hAnsi="Calibri Light" w:cstheme="majorHAnsi"/>
                <w:color w:val="000000"/>
                <w:lang w:eastAsia="zh-CN"/>
              </w:rPr>
            </w:pPr>
            <w:r w:rsidRPr="002D1AB3">
              <w:rPr>
                <w:rFonts w:ascii="Calibri Light" w:eastAsia="SimSun" w:hAnsi="Calibri Light" w:cstheme="majorHAnsi"/>
                <w:i/>
                <w:color w:val="000000"/>
                <w:lang w:eastAsia="zh-CN"/>
              </w:rPr>
              <w:t>Obiectivul subcomponentei A.3</w:t>
            </w:r>
            <w:r w:rsidRPr="002D1AB3">
              <w:rPr>
                <w:rFonts w:ascii="Calibri Light" w:eastAsia="SimSun" w:hAnsi="Calibri Light" w:cstheme="majorHAnsi"/>
                <w:color w:val="000000"/>
                <w:lang w:eastAsia="zh-CN"/>
              </w:rPr>
              <w:t xml:space="preserve"> este de a contribui la consolidarea calității educației</w:t>
            </w:r>
          </w:p>
        </w:tc>
      </w:tr>
      <w:tr w:rsidR="002D1AB3" w:rsidRPr="002D1AB3" w:rsidTr="002D1AB3">
        <w:tc>
          <w:tcPr>
            <w:tcW w:w="2689" w:type="dxa"/>
            <w:vMerge w:val="restart"/>
            <w:vAlign w:val="center"/>
          </w:tcPr>
          <w:p w:rsidR="002D1AB3" w:rsidRPr="002D1AB3" w:rsidRDefault="002D1AB3" w:rsidP="002D1AB3">
            <w:pPr>
              <w:autoSpaceDE w:val="0"/>
              <w:autoSpaceDN w:val="0"/>
              <w:adjustRightInd w:val="0"/>
              <w:jc w:val="center"/>
              <w:rPr>
                <w:rFonts w:ascii="Calibri Light" w:eastAsia="SimSun" w:hAnsi="Calibri Light" w:cstheme="majorHAnsi"/>
                <w:b/>
                <w:lang w:eastAsia="zh-CN"/>
              </w:rPr>
            </w:pPr>
            <w:r w:rsidRPr="002D1AB3">
              <w:rPr>
                <w:rFonts w:ascii="Calibri Light" w:eastAsia="SimSun" w:hAnsi="Calibri Light" w:cstheme="majorHAnsi"/>
                <w:b/>
                <w:lang w:eastAsia="zh-CN"/>
              </w:rPr>
              <w:t>Componenta B</w:t>
            </w:r>
          </w:p>
          <w:p w:rsidR="002D1AB3" w:rsidRPr="002D1AB3" w:rsidRDefault="002D1AB3" w:rsidP="002D1AB3">
            <w:pPr>
              <w:jc w:val="center"/>
              <w:rPr>
                <w:rFonts w:ascii="Calibri Light" w:eastAsia="SimSun" w:hAnsi="Calibri Light" w:cstheme="majorHAnsi"/>
                <w:lang w:eastAsia="zh-CN"/>
              </w:rPr>
            </w:pPr>
            <w:r w:rsidRPr="002D1AB3">
              <w:rPr>
                <w:rFonts w:ascii="Calibri Light" w:eastAsia="SimSun" w:hAnsi="Calibri Light" w:cstheme="majorHAnsi"/>
                <w:lang w:eastAsia="zh-CN"/>
              </w:rPr>
              <w:lastRenderedPageBreak/>
              <w:t>„Îmbunătățirea eficienței sectorului educației”</w:t>
            </w:r>
          </w:p>
          <w:p w:rsidR="002D1AB3" w:rsidRPr="002D1AB3" w:rsidRDefault="002D1AB3" w:rsidP="002D1AB3">
            <w:pPr>
              <w:jc w:val="center"/>
              <w:rPr>
                <w:rFonts w:ascii="Calibri Light" w:eastAsia="SimSun" w:hAnsi="Calibri Light" w:cstheme="majorHAnsi"/>
                <w:lang w:eastAsia="zh-CN"/>
              </w:rPr>
            </w:pPr>
            <w:r w:rsidRPr="002D1AB3">
              <w:rPr>
                <w:rFonts w:ascii="Calibri Light" w:eastAsia="SimSun" w:hAnsi="Calibri Light" w:cstheme="majorHAnsi"/>
                <w:lang w:eastAsia="zh-CN"/>
              </w:rPr>
              <w:t>(8,16 mil. dolari SUA)</w:t>
            </w:r>
          </w:p>
          <w:p w:rsidR="002D1AB3" w:rsidRPr="002D1AB3" w:rsidRDefault="002D1AB3" w:rsidP="002D1AB3">
            <w:pPr>
              <w:jc w:val="center"/>
              <w:rPr>
                <w:rFonts w:ascii="Calibri Light" w:eastAsia="SimSun" w:hAnsi="Calibri Light" w:cstheme="majorHAnsi"/>
                <w:lang w:eastAsia="zh-CN"/>
              </w:rPr>
            </w:pPr>
          </w:p>
          <w:p w:rsidR="002D1AB3" w:rsidRPr="002D1AB3" w:rsidRDefault="002D1AB3" w:rsidP="002D1AB3">
            <w:pPr>
              <w:jc w:val="center"/>
              <w:rPr>
                <w:rFonts w:ascii="Calibri Light" w:eastAsia="SimSun" w:hAnsi="Calibri Light" w:cstheme="majorHAnsi"/>
                <w:b/>
                <w:lang w:eastAsia="zh-CN"/>
              </w:rPr>
            </w:pPr>
          </w:p>
        </w:tc>
        <w:tc>
          <w:tcPr>
            <w:tcW w:w="7836" w:type="dxa"/>
            <w:gridSpan w:val="2"/>
          </w:tcPr>
          <w:p w:rsidR="002D1AB3" w:rsidRPr="002D1AB3" w:rsidRDefault="002D1AB3" w:rsidP="002D1AB3">
            <w:pPr>
              <w:jc w:val="both"/>
              <w:rPr>
                <w:rFonts w:ascii="Calibri Light" w:eastAsia="SimSun" w:hAnsi="Calibri Light" w:cstheme="majorHAnsi"/>
                <w:color w:val="000000"/>
                <w:lang w:eastAsia="zh-CN"/>
              </w:rPr>
            </w:pPr>
            <w:r w:rsidRPr="002D1AB3">
              <w:rPr>
                <w:rFonts w:ascii="Calibri Light" w:eastAsia="SimSun" w:hAnsi="Calibri Light" w:cstheme="majorHAnsi"/>
                <w:i/>
                <w:lang w:eastAsia="zh-CN"/>
              </w:rPr>
              <w:lastRenderedPageBreak/>
              <w:t>Obiectivul acestei componente</w:t>
            </w:r>
            <w:r w:rsidRPr="002D1AB3">
              <w:rPr>
                <w:rFonts w:ascii="Calibri Light" w:eastAsia="SimSun" w:hAnsi="Calibri Light" w:cstheme="majorHAnsi"/>
                <w:lang w:eastAsia="zh-CN"/>
              </w:rPr>
              <w:t xml:space="preserve"> este de a acorda suport Guvernului RM în </w:t>
            </w:r>
            <w:r w:rsidRPr="002D1AB3">
              <w:rPr>
                <w:rFonts w:ascii="Calibri Light" w:eastAsia="SimSun" w:hAnsi="Calibri Light" w:cstheme="majorHAnsi"/>
                <w:lang w:eastAsia="zh-CN"/>
              </w:rPr>
              <w:lastRenderedPageBreak/>
              <w:t>îmbunătățirea eficienței sectorului prin eliminarea capacității excesive și crearea unui sistem educațional mai flexibil, care ar fi mai bine dotat pentru a oferi o educație ce satisface cerințele unei economii moderne</w:t>
            </w:r>
          </w:p>
        </w:tc>
      </w:tr>
      <w:tr w:rsidR="002D1AB3" w:rsidRPr="002D1AB3" w:rsidTr="002D1AB3">
        <w:tc>
          <w:tcPr>
            <w:tcW w:w="2689" w:type="dxa"/>
            <w:vMerge/>
            <w:vAlign w:val="center"/>
          </w:tcPr>
          <w:p w:rsidR="002D1AB3" w:rsidRPr="002D1AB3" w:rsidRDefault="002D1AB3" w:rsidP="002D1AB3">
            <w:pPr>
              <w:autoSpaceDE w:val="0"/>
              <w:autoSpaceDN w:val="0"/>
              <w:adjustRightInd w:val="0"/>
              <w:jc w:val="center"/>
              <w:rPr>
                <w:rFonts w:ascii="Calibri Light" w:eastAsia="SimSun" w:hAnsi="Calibri Light" w:cstheme="majorHAnsi"/>
                <w:b/>
                <w:lang w:eastAsia="zh-CN"/>
              </w:rPr>
            </w:pPr>
          </w:p>
        </w:tc>
        <w:tc>
          <w:tcPr>
            <w:tcW w:w="2126" w:type="dxa"/>
          </w:tcPr>
          <w:p w:rsidR="002D1AB3" w:rsidRPr="002D1AB3" w:rsidRDefault="002D1AB3" w:rsidP="002D1AB3">
            <w:pPr>
              <w:jc w:val="both"/>
              <w:rPr>
                <w:rFonts w:ascii="Calibri Light" w:hAnsi="Calibri Light" w:cstheme="majorHAnsi"/>
                <w:b/>
              </w:rPr>
            </w:pPr>
            <w:r w:rsidRPr="002D1AB3">
              <w:rPr>
                <w:rFonts w:ascii="Calibri Light" w:hAnsi="Calibri Light" w:cstheme="majorHAnsi"/>
                <w:b/>
              </w:rPr>
              <w:t>Subcomponenta B.1</w:t>
            </w:r>
          </w:p>
        </w:tc>
        <w:tc>
          <w:tcPr>
            <w:tcW w:w="5710" w:type="dxa"/>
          </w:tcPr>
          <w:p w:rsidR="002D1AB3" w:rsidRPr="002D1AB3" w:rsidRDefault="002D1AB3" w:rsidP="002D1AB3">
            <w:pPr>
              <w:jc w:val="both"/>
              <w:rPr>
                <w:rFonts w:ascii="Calibri Light" w:eastAsia="SimSun" w:hAnsi="Calibri Light" w:cstheme="majorHAnsi"/>
                <w:lang w:eastAsia="zh-CN"/>
              </w:rPr>
            </w:pPr>
            <w:r w:rsidRPr="002D1AB3">
              <w:rPr>
                <w:rFonts w:ascii="Calibri Light" w:eastAsia="SimSun" w:hAnsi="Calibri Light" w:cstheme="majorHAnsi"/>
                <w:lang w:eastAsia="zh-CN"/>
              </w:rPr>
              <w:t>8,0 mil. dolari SUA</w:t>
            </w:r>
          </w:p>
        </w:tc>
      </w:tr>
      <w:tr w:rsidR="002D1AB3" w:rsidRPr="002D1AB3" w:rsidTr="002D1AB3">
        <w:trPr>
          <w:trHeight w:val="301"/>
        </w:trPr>
        <w:tc>
          <w:tcPr>
            <w:tcW w:w="2689" w:type="dxa"/>
            <w:vMerge/>
            <w:vAlign w:val="center"/>
          </w:tcPr>
          <w:p w:rsidR="002D1AB3" w:rsidRPr="002D1AB3" w:rsidRDefault="002D1AB3" w:rsidP="002D1AB3">
            <w:pPr>
              <w:jc w:val="center"/>
              <w:rPr>
                <w:rFonts w:ascii="Calibri Light" w:hAnsi="Calibri Light" w:cstheme="majorHAnsi"/>
                <w:b/>
              </w:rPr>
            </w:pPr>
          </w:p>
        </w:tc>
        <w:tc>
          <w:tcPr>
            <w:tcW w:w="2126" w:type="dxa"/>
          </w:tcPr>
          <w:p w:rsidR="002D1AB3" w:rsidRPr="002D1AB3" w:rsidRDefault="002D1AB3" w:rsidP="002D1AB3">
            <w:pPr>
              <w:autoSpaceDE w:val="0"/>
              <w:autoSpaceDN w:val="0"/>
              <w:adjustRightInd w:val="0"/>
              <w:jc w:val="both"/>
              <w:rPr>
                <w:rFonts w:ascii="Calibri Light" w:eastAsia="SimSun" w:hAnsi="Calibri Light" w:cstheme="majorHAnsi"/>
                <w:lang w:eastAsia="zh-CN"/>
              </w:rPr>
            </w:pPr>
            <w:r w:rsidRPr="002D1AB3">
              <w:rPr>
                <w:rFonts w:ascii="Calibri Light" w:hAnsi="Calibri Light" w:cstheme="majorHAnsi"/>
                <w:b/>
              </w:rPr>
              <w:t>Subcomponenta B.2</w:t>
            </w:r>
          </w:p>
        </w:tc>
        <w:tc>
          <w:tcPr>
            <w:tcW w:w="5710" w:type="dxa"/>
          </w:tcPr>
          <w:p w:rsidR="002D1AB3" w:rsidRPr="002D1AB3" w:rsidRDefault="002D1AB3" w:rsidP="002D1AB3">
            <w:pPr>
              <w:autoSpaceDE w:val="0"/>
              <w:autoSpaceDN w:val="0"/>
              <w:adjustRightInd w:val="0"/>
              <w:jc w:val="both"/>
              <w:rPr>
                <w:rFonts w:ascii="Calibri Light" w:eastAsia="SimSun" w:hAnsi="Calibri Light" w:cstheme="majorHAnsi"/>
                <w:lang w:eastAsia="zh-CN"/>
              </w:rPr>
            </w:pPr>
            <w:r w:rsidRPr="002D1AB3">
              <w:rPr>
                <w:rFonts w:ascii="Calibri Light" w:eastAsia="SimSun" w:hAnsi="Calibri Light" w:cstheme="majorHAnsi"/>
                <w:lang w:eastAsia="zh-CN"/>
              </w:rPr>
              <w:t>Finanțare adițională de 160,0 mii dolari SUA</w:t>
            </w:r>
          </w:p>
        </w:tc>
      </w:tr>
      <w:tr w:rsidR="002D1AB3" w:rsidRPr="002D1AB3" w:rsidTr="002D1AB3">
        <w:trPr>
          <w:trHeight w:val="559"/>
        </w:trPr>
        <w:tc>
          <w:tcPr>
            <w:tcW w:w="2689" w:type="dxa"/>
            <w:vAlign w:val="center"/>
          </w:tcPr>
          <w:p w:rsidR="002D1AB3" w:rsidRPr="002D1AB3" w:rsidRDefault="002D1AB3" w:rsidP="002D1AB3">
            <w:pPr>
              <w:jc w:val="center"/>
              <w:rPr>
                <w:rFonts w:ascii="Calibri Light" w:eastAsia="SimSun" w:hAnsi="Calibri Light" w:cstheme="majorHAnsi"/>
                <w:b/>
                <w:lang w:eastAsia="zh-CN"/>
              </w:rPr>
            </w:pPr>
            <w:r w:rsidRPr="002D1AB3">
              <w:rPr>
                <w:rFonts w:ascii="Calibri Light" w:eastAsia="SimSun" w:hAnsi="Calibri Light" w:cstheme="majorHAnsi"/>
                <w:b/>
                <w:lang w:eastAsia="zh-CN"/>
              </w:rPr>
              <w:t>Componenta C</w:t>
            </w:r>
          </w:p>
          <w:p w:rsidR="002D1AB3" w:rsidRPr="002D1AB3" w:rsidRDefault="002D1AB3" w:rsidP="002D1AB3">
            <w:pPr>
              <w:jc w:val="center"/>
              <w:rPr>
                <w:rFonts w:ascii="Calibri Light" w:eastAsia="SimSun" w:hAnsi="Calibri Light" w:cstheme="majorHAnsi"/>
                <w:lang w:eastAsia="zh-CN"/>
              </w:rPr>
            </w:pPr>
            <w:r w:rsidRPr="002D1AB3">
              <w:rPr>
                <w:rFonts w:ascii="Calibri Light" w:eastAsia="SimSun" w:hAnsi="Calibri Light" w:cstheme="majorHAnsi"/>
                <w:lang w:eastAsia="zh-CN"/>
              </w:rPr>
              <w:t>„Îmbunătățirea capacității Ministerului Educației de a monitoriza proiectul”</w:t>
            </w:r>
          </w:p>
          <w:p w:rsidR="002D1AB3" w:rsidRPr="002D1AB3" w:rsidRDefault="002D1AB3" w:rsidP="002D1AB3">
            <w:pPr>
              <w:jc w:val="center"/>
              <w:rPr>
                <w:rFonts w:ascii="Calibri Light" w:eastAsia="SimSun" w:hAnsi="Calibri Light" w:cstheme="majorHAnsi"/>
                <w:i/>
                <w:lang w:eastAsia="zh-CN"/>
              </w:rPr>
            </w:pPr>
            <w:r w:rsidRPr="002D1AB3">
              <w:rPr>
                <w:rFonts w:ascii="Calibri Light" w:eastAsia="SimSun" w:hAnsi="Calibri Light" w:cstheme="majorHAnsi"/>
                <w:lang w:eastAsia="zh-CN"/>
              </w:rPr>
              <w:t>(2,06 mil. dolari SUA)</w:t>
            </w:r>
          </w:p>
        </w:tc>
        <w:tc>
          <w:tcPr>
            <w:tcW w:w="7836" w:type="dxa"/>
            <w:gridSpan w:val="2"/>
          </w:tcPr>
          <w:p w:rsidR="002D1AB3" w:rsidRPr="002D1AB3" w:rsidRDefault="002D1AB3" w:rsidP="002D1AB3">
            <w:pPr>
              <w:jc w:val="both"/>
              <w:rPr>
                <w:rFonts w:ascii="Calibri Light" w:eastAsia="SimSun" w:hAnsi="Calibri Light" w:cstheme="majorHAnsi"/>
                <w:lang w:eastAsia="zh-CN"/>
              </w:rPr>
            </w:pPr>
            <w:r w:rsidRPr="002D1AB3">
              <w:rPr>
                <w:rFonts w:ascii="Calibri Light" w:eastAsia="SimSun" w:hAnsi="Calibri Light" w:cstheme="majorHAnsi"/>
                <w:lang w:eastAsia="zh-CN"/>
              </w:rPr>
              <w:t>1,5 mil. dolari SUA, inclusiv finanțare adițională de 560,0 mii dolari SUA.</w:t>
            </w:r>
          </w:p>
          <w:p w:rsidR="002D1AB3" w:rsidRPr="002D1AB3" w:rsidRDefault="002D1AB3" w:rsidP="002D1AB3">
            <w:pPr>
              <w:autoSpaceDE w:val="0"/>
              <w:autoSpaceDN w:val="0"/>
              <w:adjustRightInd w:val="0"/>
              <w:jc w:val="both"/>
              <w:rPr>
                <w:rFonts w:ascii="Calibri Light" w:eastAsia="SimSun" w:hAnsi="Calibri Light" w:cstheme="majorHAnsi"/>
                <w:lang w:eastAsia="zh-CN"/>
              </w:rPr>
            </w:pPr>
            <w:r w:rsidRPr="002D1AB3">
              <w:rPr>
                <w:rFonts w:ascii="Calibri Light" w:eastAsia="SimSun" w:hAnsi="Calibri Light" w:cstheme="majorHAnsi"/>
                <w:i/>
                <w:lang w:eastAsia="zh-CN"/>
              </w:rPr>
              <w:t>Obiectivul acestei componente</w:t>
            </w:r>
            <w:r w:rsidRPr="002D1AB3">
              <w:rPr>
                <w:rFonts w:ascii="Calibri Light" w:eastAsia="SimSun" w:hAnsi="Calibri Light" w:cstheme="majorHAnsi"/>
                <w:lang w:eastAsia="zh-CN"/>
              </w:rPr>
              <w:t xml:space="preserve"> este de a finanța asistența tehnică pentru MECC, pentru a acorda suport la implementarea, monitorizarea și evaluarea PRIM și finanțarea adițională. Această componentă oferă resurse și expertiză MECC pentru a finanța activitățile de bază și a atinge ID ai Proiectului  </w:t>
            </w:r>
          </w:p>
        </w:tc>
      </w:tr>
      <w:tr w:rsidR="002D1AB3" w:rsidRPr="002D1AB3" w:rsidTr="002D1AB3">
        <w:trPr>
          <w:trHeight w:val="559"/>
        </w:trPr>
        <w:tc>
          <w:tcPr>
            <w:tcW w:w="2689" w:type="dxa"/>
            <w:vAlign w:val="center"/>
          </w:tcPr>
          <w:p w:rsidR="002D1AB3" w:rsidRPr="002D1AB3" w:rsidRDefault="002D1AB3" w:rsidP="002D1AB3">
            <w:pPr>
              <w:jc w:val="center"/>
              <w:rPr>
                <w:rFonts w:ascii="Calibri Light" w:eastAsia="SimSun" w:hAnsi="Calibri Light" w:cstheme="majorHAnsi"/>
                <w:b/>
                <w:lang w:eastAsia="zh-CN"/>
              </w:rPr>
            </w:pPr>
            <w:r w:rsidRPr="002D1AB3">
              <w:rPr>
                <w:rFonts w:ascii="Calibri Light" w:eastAsia="SimSun" w:hAnsi="Calibri Light" w:cstheme="majorHAnsi"/>
                <w:b/>
                <w:lang w:eastAsia="zh-CN"/>
              </w:rPr>
              <w:t>Total cost</w:t>
            </w:r>
          </w:p>
        </w:tc>
        <w:tc>
          <w:tcPr>
            <w:tcW w:w="7836" w:type="dxa"/>
            <w:gridSpan w:val="2"/>
            <w:vAlign w:val="center"/>
          </w:tcPr>
          <w:p w:rsidR="002D1AB3" w:rsidRPr="002D1AB3" w:rsidRDefault="002D1AB3" w:rsidP="002D1AB3">
            <w:pPr>
              <w:jc w:val="center"/>
              <w:rPr>
                <w:rFonts w:ascii="Calibri Light" w:eastAsia="SimSun" w:hAnsi="Calibri Light" w:cstheme="majorHAnsi"/>
                <w:b/>
                <w:lang w:eastAsia="zh-CN"/>
              </w:rPr>
            </w:pPr>
            <w:r w:rsidRPr="002D1AB3">
              <w:rPr>
                <w:rFonts w:ascii="Calibri Light" w:eastAsia="SimSun" w:hAnsi="Calibri Light" w:cstheme="majorHAnsi"/>
                <w:b/>
                <w:lang w:eastAsia="zh-CN"/>
              </w:rPr>
              <w:t>50,0 mil. dolari SUA (inclusiv finanțare adițională în sumă de 10,0 mil. dolari SUA)</w:t>
            </w:r>
          </w:p>
        </w:tc>
      </w:tr>
    </w:tbl>
    <w:p w:rsidR="002D1AB3" w:rsidRPr="002D1AB3" w:rsidRDefault="002D1AB3" w:rsidP="002D1AB3">
      <w:pPr>
        <w:ind w:left="270"/>
        <w:jc w:val="both"/>
        <w:rPr>
          <w:rFonts w:ascii="Calibri Light" w:hAnsi="Calibri Light" w:cstheme="majorHAnsi"/>
          <w:i/>
          <w:sz w:val="20"/>
          <w:szCs w:val="20"/>
        </w:rPr>
      </w:pPr>
      <w:r w:rsidRPr="002D1AB3">
        <w:rPr>
          <w:rFonts w:ascii="Calibri Light" w:hAnsi="Calibri Light" w:cstheme="majorHAnsi"/>
          <w:b/>
          <w:i/>
          <w:sz w:val="20"/>
          <w:szCs w:val="20"/>
        </w:rPr>
        <w:t>Sursă:</w:t>
      </w:r>
      <w:r w:rsidRPr="002D1AB3">
        <w:rPr>
          <w:rFonts w:ascii="Calibri Light" w:hAnsi="Calibri Light" w:cstheme="majorHAnsi"/>
          <w:i/>
          <w:sz w:val="20"/>
          <w:szCs w:val="20"/>
        </w:rPr>
        <w:t xml:space="preserve"> Manualul operațional al Proiectului.</w:t>
      </w:r>
    </w:p>
    <w:p w:rsidR="002D1AB3" w:rsidRPr="002D1AB3" w:rsidRDefault="002D1AB3" w:rsidP="002D1AB3">
      <w:pPr>
        <w:pStyle w:val="ListParagraph"/>
        <w:spacing w:after="0"/>
        <w:ind w:left="0"/>
        <w:jc w:val="right"/>
        <w:outlineLvl w:val="1"/>
        <w:rPr>
          <w:rFonts w:ascii="Calibri Light" w:hAnsi="Calibri Light" w:cstheme="majorHAnsi"/>
          <w:i/>
          <w:sz w:val="24"/>
          <w:szCs w:val="24"/>
        </w:rPr>
      </w:pPr>
      <w:r w:rsidRPr="002D1AB3">
        <w:rPr>
          <w:rFonts w:ascii="Calibri Light" w:hAnsi="Calibri Light" w:cstheme="majorHAnsi"/>
          <w:i/>
          <w:sz w:val="24"/>
          <w:szCs w:val="24"/>
        </w:rPr>
        <w:t xml:space="preserve">Anexa nr.7 </w:t>
      </w:r>
    </w:p>
    <w:p w:rsidR="002D1AB3" w:rsidRPr="002D1AB3" w:rsidRDefault="002D1AB3" w:rsidP="002D1AB3">
      <w:pPr>
        <w:ind w:left="270"/>
        <w:jc w:val="center"/>
        <w:rPr>
          <w:rFonts w:ascii="Calibri Light" w:hAnsi="Calibri Light" w:cstheme="majorHAnsi"/>
          <w:i/>
          <w:sz w:val="20"/>
          <w:szCs w:val="20"/>
        </w:rPr>
      </w:pPr>
      <w:r w:rsidRPr="002D1AB3">
        <w:rPr>
          <w:rFonts w:ascii="Calibri Light" w:eastAsia="Times New Roman" w:hAnsi="Calibri Light" w:cstheme="majorHAnsi"/>
          <w:b/>
          <w:bCs/>
          <w:iCs/>
          <w:lang w:eastAsia="ru-RU"/>
        </w:rPr>
        <w:t>Implementarea cerințelor și recomandărilor expuse în Hotărârile anterioare ale Curții de Conturi (Hotărârea Curții de Conturi nr.51 din 10.09.2021 „Cu privire la Raportul auditului asupra rapoartelor financiare ale Proiectului „Reforma învățământului în Moldova” încheiate la 31 decembrie 2020”).</w:t>
      </w:r>
    </w:p>
    <w:tbl>
      <w:tblPr>
        <w:tblW w:w="10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5528"/>
        <w:gridCol w:w="731"/>
        <w:gridCol w:w="713"/>
        <w:gridCol w:w="656"/>
        <w:gridCol w:w="22"/>
      </w:tblGrid>
      <w:tr w:rsidR="002D1AB3" w:rsidRPr="002D1AB3" w:rsidTr="001371A0">
        <w:trPr>
          <w:gridAfter w:val="1"/>
          <w:wAfter w:w="22" w:type="dxa"/>
        </w:trPr>
        <w:tc>
          <w:tcPr>
            <w:tcW w:w="3256" w:type="dxa"/>
            <w:vMerge w:val="restart"/>
            <w:vAlign w:val="center"/>
          </w:tcPr>
          <w:p w:rsidR="002D1AB3" w:rsidRPr="002D1AB3" w:rsidRDefault="002D1AB3" w:rsidP="002D1AB3">
            <w:pPr>
              <w:spacing w:line="276" w:lineRule="auto"/>
              <w:contextualSpacing/>
              <w:jc w:val="center"/>
              <w:rPr>
                <w:rFonts w:ascii="Calibri Light" w:hAnsi="Calibri Light" w:cstheme="majorHAnsi"/>
                <w:b/>
                <w:color w:val="000000" w:themeColor="text1"/>
                <w:sz w:val="20"/>
                <w:szCs w:val="20"/>
              </w:rPr>
            </w:pPr>
            <w:r w:rsidRPr="002D1AB3">
              <w:rPr>
                <w:rFonts w:ascii="Calibri Light" w:hAnsi="Calibri Light" w:cstheme="majorHAnsi"/>
                <w:b/>
                <w:color w:val="000000" w:themeColor="text1"/>
                <w:sz w:val="20"/>
                <w:szCs w:val="20"/>
              </w:rPr>
              <w:t>Recomandarea</w:t>
            </w:r>
          </w:p>
        </w:tc>
        <w:tc>
          <w:tcPr>
            <w:tcW w:w="5528" w:type="dxa"/>
            <w:vMerge w:val="restart"/>
            <w:vAlign w:val="center"/>
          </w:tcPr>
          <w:p w:rsidR="002D1AB3" w:rsidRPr="002D1AB3" w:rsidRDefault="002D1AB3" w:rsidP="002D1AB3">
            <w:pPr>
              <w:spacing w:line="276" w:lineRule="auto"/>
              <w:contextualSpacing/>
              <w:jc w:val="center"/>
              <w:rPr>
                <w:rFonts w:ascii="Calibri Light" w:hAnsi="Calibri Light" w:cstheme="majorHAnsi"/>
                <w:b/>
                <w:color w:val="000000" w:themeColor="text1"/>
                <w:sz w:val="20"/>
                <w:szCs w:val="20"/>
              </w:rPr>
            </w:pPr>
            <w:r w:rsidRPr="002D1AB3">
              <w:rPr>
                <w:rFonts w:ascii="Calibri Light" w:hAnsi="Calibri Light" w:cstheme="majorHAnsi"/>
                <w:b/>
                <w:color w:val="000000" w:themeColor="text1"/>
                <w:sz w:val="20"/>
                <w:szCs w:val="20"/>
              </w:rPr>
              <w:t>Măsurile întreprinse</w:t>
            </w:r>
          </w:p>
        </w:tc>
        <w:tc>
          <w:tcPr>
            <w:tcW w:w="2100" w:type="dxa"/>
            <w:gridSpan w:val="3"/>
          </w:tcPr>
          <w:p w:rsidR="002D1AB3" w:rsidRPr="002D1AB3" w:rsidRDefault="002D1AB3" w:rsidP="002D1AB3">
            <w:pPr>
              <w:spacing w:line="276" w:lineRule="auto"/>
              <w:contextualSpacing/>
              <w:jc w:val="center"/>
              <w:rPr>
                <w:rFonts w:ascii="Calibri Light" w:hAnsi="Calibri Light" w:cstheme="majorHAnsi"/>
                <w:b/>
                <w:color w:val="000000" w:themeColor="text1"/>
                <w:sz w:val="20"/>
                <w:szCs w:val="20"/>
              </w:rPr>
            </w:pPr>
            <w:r w:rsidRPr="002D1AB3">
              <w:rPr>
                <w:rFonts w:ascii="Calibri Light" w:hAnsi="Calibri Light" w:cstheme="majorHAnsi"/>
                <w:b/>
                <w:color w:val="000000" w:themeColor="text1"/>
                <w:sz w:val="20"/>
                <w:szCs w:val="20"/>
              </w:rPr>
              <w:t>Statutul implementării cerinței/recomandării</w:t>
            </w:r>
          </w:p>
        </w:tc>
      </w:tr>
      <w:tr w:rsidR="002D1AB3" w:rsidRPr="002D1AB3" w:rsidTr="001371A0">
        <w:trPr>
          <w:gridAfter w:val="1"/>
          <w:wAfter w:w="22" w:type="dxa"/>
          <w:cantSplit/>
          <w:trHeight w:val="1009"/>
        </w:trPr>
        <w:tc>
          <w:tcPr>
            <w:tcW w:w="3256" w:type="dxa"/>
            <w:vMerge/>
          </w:tcPr>
          <w:p w:rsidR="002D1AB3" w:rsidRPr="002D1AB3" w:rsidRDefault="002D1AB3" w:rsidP="002D1AB3">
            <w:pPr>
              <w:spacing w:line="276" w:lineRule="auto"/>
              <w:contextualSpacing/>
              <w:jc w:val="center"/>
              <w:rPr>
                <w:rFonts w:ascii="Calibri Light" w:hAnsi="Calibri Light" w:cstheme="majorHAnsi"/>
                <w:b/>
                <w:color w:val="000000" w:themeColor="text1"/>
                <w:sz w:val="20"/>
                <w:szCs w:val="20"/>
              </w:rPr>
            </w:pPr>
          </w:p>
        </w:tc>
        <w:tc>
          <w:tcPr>
            <w:tcW w:w="5528" w:type="dxa"/>
            <w:vMerge/>
          </w:tcPr>
          <w:p w:rsidR="002D1AB3" w:rsidRPr="002D1AB3" w:rsidRDefault="002D1AB3" w:rsidP="002D1AB3">
            <w:pPr>
              <w:spacing w:line="276" w:lineRule="auto"/>
              <w:contextualSpacing/>
              <w:jc w:val="center"/>
              <w:rPr>
                <w:rFonts w:ascii="Calibri Light" w:hAnsi="Calibri Light" w:cstheme="majorHAnsi"/>
                <w:b/>
                <w:color w:val="000000" w:themeColor="text1"/>
                <w:sz w:val="20"/>
                <w:szCs w:val="20"/>
              </w:rPr>
            </w:pPr>
          </w:p>
        </w:tc>
        <w:tc>
          <w:tcPr>
            <w:tcW w:w="731" w:type="dxa"/>
            <w:textDirection w:val="btLr"/>
          </w:tcPr>
          <w:p w:rsidR="002D1AB3" w:rsidRPr="002D1AB3" w:rsidRDefault="002D1AB3" w:rsidP="002D1AB3">
            <w:pPr>
              <w:spacing w:line="276" w:lineRule="auto"/>
              <w:ind w:left="113" w:right="113"/>
              <w:contextualSpacing/>
              <w:jc w:val="center"/>
              <w:rPr>
                <w:rFonts w:ascii="Calibri Light" w:hAnsi="Calibri Light" w:cstheme="majorHAnsi"/>
                <w:b/>
                <w:color w:val="000000" w:themeColor="text1"/>
                <w:sz w:val="20"/>
                <w:szCs w:val="20"/>
              </w:rPr>
            </w:pPr>
            <w:r w:rsidRPr="002D1AB3">
              <w:rPr>
                <w:rFonts w:ascii="Calibri Light" w:hAnsi="Calibri Light" w:cstheme="majorHAnsi"/>
                <w:b/>
                <w:color w:val="000000" w:themeColor="text1"/>
                <w:sz w:val="20"/>
                <w:szCs w:val="20"/>
              </w:rPr>
              <w:t>realizat</w:t>
            </w:r>
          </w:p>
        </w:tc>
        <w:tc>
          <w:tcPr>
            <w:tcW w:w="713" w:type="dxa"/>
            <w:textDirection w:val="btLr"/>
          </w:tcPr>
          <w:p w:rsidR="002D1AB3" w:rsidRPr="002D1AB3" w:rsidRDefault="002D1AB3" w:rsidP="002D1AB3">
            <w:pPr>
              <w:spacing w:line="276" w:lineRule="auto"/>
              <w:ind w:left="113" w:right="113"/>
              <w:contextualSpacing/>
              <w:jc w:val="center"/>
              <w:rPr>
                <w:rFonts w:ascii="Calibri Light" w:hAnsi="Calibri Light" w:cstheme="majorHAnsi"/>
                <w:b/>
                <w:color w:val="000000" w:themeColor="text1"/>
                <w:sz w:val="20"/>
                <w:szCs w:val="20"/>
              </w:rPr>
            </w:pPr>
            <w:r w:rsidRPr="002D1AB3">
              <w:rPr>
                <w:rFonts w:ascii="Calibri Light" w:hAnsi="Calibri Light" w:cstheme="majorHAnsi"/>
                <w:b/>
                <w:color w:val="000000" w:themeColor="text1"/>
                <w:sz w:val="20"/>
                <w:szCs w:val="20"/>
              </w:rPr>
              <w:t>parțial realizat</w:t>
            </w:r>
          </w:p>
        </w:tc>
        <w:tc>
          <w:tcPr>
            <w:tcW w:w="656" w:type="dxa"/>
            <w:textDirection w:val="btLr"/>
          </w:tcPr>
          <w:p w:rsidR="002D1AB3" w:rsidRPr="002D1AB3" w:rsidRDefault="002D1AB3" w:rsidP="002D1AB3">
            <w:pPr>
              <w:spacing w:line="276" w:lineRule="auto"/>
              <w:ind w:left="113" w:right="113"/>
              <w:contextualSpacing/>
              <w:jc w:val="center"/>
              <w:rPr>
                <w:rFonts w:ascii="Calibri Light" w:hAnsi="Calibri Light" w:cstheme="majorHAnsi"/>
                <w:b/>
                <w:color w:val="000000" w:themeColor="text1"/>
                <w:sz w:val="20"/>
                <w:szCs w:val="20"/>
              </w:rPr>
            </w:pPr>
            <w:r w:rsidRPr="002D1AB3">
              <w:rPr>
                <w:rFonts w:ascii="Calibri Light" w:hAnsi="Calibri Light" w:cstheme="majorHAnsi"/>
                <w:b/>
                <w:color w:val="000000" w:themeColor="text1"/>
                <w:sz w:val="20"/>
                <w:szCs w:val="20"/>
              </w:rPr>
              <w:t>nerealizat</w:t>
            </w:r>
          </w:p>
        </w:tc>
      </w:tr>
      <w:tr w:rsidR="002D1AB3" w:rsidRPr="002D1AB3" w:rsidTr="001371A0">
        <w:trPr>
          <w:trHeight w:val="436"/>
        </w:trPr>
        <w:tc>
          <w:tcPr>
            <w:tcW w:w="10906" w:type="dxa"/>
            <w:gridSpan w:val="6"/>
            <w:shd w:val="clear" w:color="auto" w:fill="auto"/>
            <w:vAlign w:val="center"/>
          </w:tcPr>
          <w:p w:rsidR="002D1AB3" w:rsidRPr="002D1AB3" w:rsidRDefault="002D1AB3" w:rsidP="002D1AB3">
            <w:pPr>
              <w:spacing w:line="276" w:lineRule="auto"/>
              <w:contextualSpacing/>
              <w:jc w:val="center"/>
              <w:rPr>
                <w:rFonts w:ascii="Calibri Light" w:hAnsi="Calibri Light" w:cstheme="majorHAnsi"/>
                <w:b/>
                <w:i/>
                <w:color w:val="000000" w:themeColor="text1"/>
                <w:sz w:val="20"/>
                <w:szCs w:val="20"/>
              </w:rPr>
            </w:pPr>
            <w:r w:rsidRPr="002D1AB3">
              <w:rPr>
                <w:rFonts w:ascii="Calibri Light" w:hAnsi="Calibri Light" w:cstheme="majorHAnsi"/>
                <w:b/>
                <w:i/>
                <w:color w:val="000000" w:themeColor="text1"/>
                <w:sz w:val="20"/>
                <w:szCs w:val="20"/>
              </w:rPr>
              <w:t>Ministerului Educației și Cercetării</w:t>
            </w:r>
          </w:p>
        </w:tc>
      </w:tr>
      <w:tr w:rsidR="002D1AB3" w:rsidRPr="002D1AB3" w:rsidTr="001371A0">
        <w:trPr>
          <w:gridAfter w:val="1"/>
          <w:wAfter w:w="22" w:type="dxa"/>
        </w:trPr>
        <w:tc>
          <w:tcPr>
            <w:tcW w:w="3256" w:type="dxa"/>
          </w:tcPr>
          <w:p w:rsidR="002D1AB3" w:rsidRPr="002D1AB3" w:rsidRDefault="002D1AB3" w:rsidP="002D1AB3">
            <w:pPr>
              <w:pStyle w:val="ListParagraph"/>
              <w:tabs>
                <w:tab w:val="left" w:pos="450"/>
              </w:tabs>
              <w:spacing w:after="120" w:line="276" w:lineRule="auto"/>
              <w:ind w:left="69"/>
              <w:jc w:val="both"/>
              <w:rPr>
                <w:rFonts w:ascii="Calibri Light" w:hAnsi="Calibri Light" w:cstheme="majorHAnsi"/>
                <w:sz w:val="20"/>
                <w:szCs w:val="20"/>
              </w:rPr>
            </w:pPr>
            <w:r w:rsidRPr="002D1AB3">
              <w:rPr>
                <w:rFonts w:ascii="Calibri Light" w:hAnsi="Calibri Light" w:cstheme="majorHAnsi"/>
                <w:sz w:val="20"/>
                <w:szCs w:val="20"/>
              </w:rPr>
              <w:t>9.1. să asigure o planificare corectă și justificată a cheltuielilor aferente Proiectului „Reforma învățământului în Moldova” în corespundere cu necesitățile reale, în vederea excluderii discrepanțelor legate de valorificarea resurselor prevăzute;</w:t>
            </w:r>
          </w:p>
        </w:tc>
        <w:tc>
          <w:tcPr>
            <w:tcW w:w="5528" w:type="dxa"/>
            <w:shd w:val="clear" w:color="auto" w:fill="auto"/>
          </w:tcPr>
          <w:p w:rsidR="002D1AB3" w:rsidRPr="002D1AB3" w:rsidRDefault="002D1AB3" w:rsidP="002D1AB3">
            <w:pPr>
              <w:spacing w:line="276" w:lineRule="auto"/>
              <w:jc w:val="both"/>
              <w:rPr>
                <w:rFonts w:ascii="Calibri Light" w:eastAsia="MS Mincho" w:hAnsi="Calibri Light" w:cstheme="majorHAnsi"/>
                <w:color w:val="000000" w:themeColor="text1"/>
                <w:sz w:val="20"/>
                <w:szCs w:val="20"/>
                <w:lang w:eastAsia="ru-RU"/>
              </w:rPr>
            </w:pPr>
            <w:r w:rsidRPr="002D1AB3">
              <w:rPr>
                <w:rFonts w:ascii="Calibri Light" w:eastAsia="MS Mincho" w:hAnsi="Calibri Light" w:cstheme="majorHAnsi"/>
                <w:color w:val="000000" w:themeColor="text1"/>
                <w:sz w:val="20"/>
                <w:szCs w:val="20"/>
                <w:lang w:eastAsia="ru-RU"/>
              </w:rPr>
              <w:t xml:space="preserve">Ministerul Educației și Cercetării  în permanență monitorizează implementarea eficientă a activităților proiectului. Ajustează bugetul la necesitate, în bază  termenilor noi de implementare a activităților proiectului, aprobați de Banca Mondială, în cazul modificării lor. </w:t>
            </w:r>
          </w:p>
          <w:p w:rsidR="002D1AB3" w:rsidRPr="002D1AB3" w:rsidRDefault="002D1AB3" w:rsidP="002D1AB3">
            <w:pPr>
              <w:spacing w:line="276" w:lineRule="auto"/>
              <w:jc w:val="both"/>
              <w:rPr>
                <w:rFonts w:ascii="Calibri Light" w:eastAsia="MS Mincho" w:hAnsi="Calibri Light" w:cstheme="majorHAnsi"/>
                <w:color w:val="000000" w:themeColor="text1"/>
                <w:sz w:val="20"/>
                <w:szCs w:val="20"/>
                <w:lang w:eastAsia="ru-RU"/>
              </w:rPr>
            </w:pPr>
          </w:p>
        </w:tc>
        <w:tc>
          <w:tcPr>
            <w:tcW w:w="731" w:type="dxa"/>
            <w:vAlign w:val="center"/>
          </w:tcPr>
          <w:p w:rsidR="002D1AB3" w:rsidRPr="002D1AB3" w:rsidRDefault="002D1AB3" w:rsidP="002D1AB3">
            <w:pPr>
              <w:spacing w:line="276" w:lineRule="auto"/>
              <w:contextualSpacing/>
              <w:jc w:val="center"/>
              <w:rPr>
                <w:rFonts w:ascii="Calibri Light" w:hAnsi="Calibri Light" w:cstheme="majorHAnsi"/>
                <w:color w:val="000000" w:themeColor="text1"/>
                <w:sz w:val="20"/>
                <w:szCs w:val="20"/>
              </w:rPr>
            </w:pPr>
            <w:r w:rsidRPr="002D1AB3">
              <w:rPr>
                <w:rFonts w:ascii="Calibri Light" w:hAnsi="Calibri Light" w:cstheme="majorHAnsi"/>
                <w:color w:val="000000" w:themeColor="text1"/>
                <w:sz w:val="20"/>
                <w:szCs w:val="20"/>
              </w:rPr>
              <w:t>v</w:t>
            </w:r>
          </w:p>
        </w:tc>
        <w:tc>
          <w:tcPr>
            <w:tcW w:w="713" w:type="dxa"/>
            <w:vAlign w:val="center"/>
          </w:tcPr>
          <w:p w:rsidR="002D1AB3" w:rsidRPr="002D1AB3" w:rsidRDefault="002D1AB3" w:rsidP="002D1AB3">
            <w:pPr>
              <w:spacing w:line="276" w:lineRule="auto"/>
              <w:contextualSpacing/>
              <w:jc w:val="center"/>
              <w:rPr>
                <w:rFonts w:ascii="Calibri Light" w:hAnsi="Calibri Light" w:cstheme="majorHAnsi"/>
                <w:color w:val="000000" w:themeColor="text1"/>
                <w:sz w:val="20"/>
                <w:szCs w:val="20"/>
              </w:rPr>
            </w:pPr>
          </w:p>
        </w:tc>
        <w:tc>
          <w:tcPr>
            <w:tcW w:w="656" w:type="dxa"/>
            <w:vAlign w:val="center"/>
          </w:tcPr>
          <w:p w:rsidR="002D1AB3" w:rsidRPr="002D1AB3" w:rsidRDefault="002D1AB3" w:rsidP="002D1AB3">
            <w:pPr>
              <w:spacing w:line="276" w:lineRule="auto"/>
              <w:contextualSpacing/>
              <w:jc w:val="center"/>
              <w:rPr>
                <w:rFonts w:ascii="Calibri Light" w:hAnsi="Calibri Light" w:cstheme="majorHAnsi"/>
                <w:b/>
                <w:i/>
                <w:color w:val="000000" w:themeColor="text1"/>
                <w:sz w:val="20"/>
                <w:szCs w:val="20"/>
              </w:rPr>
            </w:pPr>
          </w:p>
        </w:tc>
      </w:tr>
      <w:tr w:rsidR="002D1AB3" w:rsidRPr="002D1AB3" w:rsidTr="001371A0">
        <w:trPr>
          <w:gridAfter w:val="1"/>
          <w:wAfter w:w="22" w:type="dxa"/>
        </w:trPr>
        <w:tc>
          <w:tcPr>
            <w:tcW w:w="3256" w:type="dxa"/>
          </w:tcPr>
          <w:p w:rsidR="002D1AB3" w:rsidRPr="002D1AB3" w:rsidRDefault="002D1AB3" w:rsidP="002D1AB3">
            <w:pPr>
              <w:pStyle w:val="ListParagraph"/>
              <w:tabs>
                <w:tab w:val="left" w:pos="450"/>
              </w:tabs>
              <w:spacing w:after="120" w:line="276" w:lineRule="auto"/>
              <w:ind w:left="69"/>
              <w:jc w:val="both"/>
              <w:rPr>
                <w:rFonts w:ascii="Calibri Light" w:eastAsia="Times New Roman" w:hAnsi="Calibri Light" w:cstheme="majorHAnsi"/>
                <w:sz w:val="20"/>
                <w:szCs w:val="20"/>
              </w:rPr>
            </w:pPr>
            <w:r w:rsidRPr="002D1AB3">
              <w:rPr>
                <w:rFonts w:ascii="Calibri Light" w:eastAsia="Times New Roman" w:hAnsi="Calibri Light" w:cstheme="majorHAnsi"/>
                <w:sz w:val="20"/>
                <w:szCs w:val="20"/>
              </w:rPr>
              <w:t xml:space="preserve">9.2. să implementeze activitățile de control și de monitorizare în vederea asigurării corectitudinii valorificării resurselor financiare aferente cheltuielilor operaționale la Componenta A.2, gestionată de IP FISM, inclusiv privind stabilirea cuantumului și limitelor remunerării consultanților, în strictă </w:t>
            </w:r>
            <w:r w:rsidRPr="002D1AB3">
              <w:rPr>
                <w:rFonts w:ascii="Calibri Light" w:eastAsia="Times New Roman" w:hAnsi="Calibri Light" w:cstheme="majorHAnsi"/>
                <w:sz w:val="20"/>
                <w:szCs w:val="20"/>
              </w:rPr>
              <w:lastRenderedPageBreak/>
              <w:t>conformitate cu documentele Proiectului;</w:t>
            </w:r>
          </w:p>
        </w:tc>
        <w:tc>
          <w:tcPr>
            <w:tcW w:w="5528" w:type="dxa"/>
            <w:shd w:val="clear" w:color="auto" w:fill="auto"/>
          </w:tcPr>
          <w:p w:rsidR="002D1AB3" w:rsidRPr="002D1AB3" w:rsidRDefault="002D1AB3" w:rsidP="002D1AB3">
            <w:pPr>
              <w:spacing w:line="276" w:lineRule="auto"/>
              <w:jc w:val="both"/>
              <w:rPr>
                <w:rFonts w:ascii="Calibri Light" w:eastAsia="MS Mincho" w:hAnsi="Calibri Light" w:cstheme="majorHAnsi"/>
                <w:color w:val="000000" w:themeColor="text1"/>
                <w:sz w:val="20"/>
                <w:szCs w:val="20"/>
                <w:lang w:eastAsia="ru-RU"/>
              </w:rPr>
            </w:pPr>
            <w:r w:rsidRPr="002D1AB3">
              <w:rPr>
                <w:rFonts w:ascii="Calibri Light" w:eastAsia="MS Mincho" w:hAnsi="Calibri Light" w:cstheme="majorHAnsi"/>
                <w:color w:val="000000" w:themeColor="text1"/>
                <w:sz w:val="20"/>
                <w:szCs w:val="20"/>
                <w:lang w:eastAsia="ru-RU"/>
              </w:rPr>
              <w:lastRenderedPageBreak/>
              <w:t>Ministerul Educației și Cercetării coordonează implementarea Componentei A2 a proiectului și monitorizează implementarea acestei componente, de care este responsabil FISM. Totodată, ministerul va analiza implementarea activităților acestei componente cu respectarea tuturor cerințelor  stipulate în acordul de finanțare.</w:t>
            </w:r>
          </w:p>
        </w:tc>
        <w:tc>
          <w:tcPr>
            <w:tcW w:w="731" w:type="dxa"/>
            <w:vAlign w:val="center"/>
          </w:tcPr>
          <w:p w:rsidR="002D1AB3" w:rsidRPr="002D1AB3" w:rsidRDefault="002D1AB3" w:rsidP="002D1AB3">
            <w:pPr>
              <w:spacing w:line="276" w:lineRule="auto"/>
              <w:contextualSpacing/>
              <w:jc w:val="center"/>
              <w:rPr>
                <w:rFonts w:ascii="Calibri Light" w:hAnsi="Calibri Light" w:cstheme="majorHAnsi"/>
                <w:b/>
                <w:i/>
                <w:color w:val="000000" w:themeColor="text1"/>
                <w:sz w:val="20"/>
                <w:szCs w:val="20"/>
              </w:rPr>
            </w:pPr>
          </w:p>
        </w:tc>
        <w:tc>
          <w:tcPr>
            <w:tcW w:w="713" w:type="dxa"/>
            <w:vAlign w:val="center"/>
          </w:tcPr>
          <w:p w:rsidR="002D1AB3" w:rsidRPr="002D1AB3" w:rsidRDefault="002D1AB3" w:rsidP="002D1AB3">
            <w:pPr>
              <w:spacing w:line="276" w:lineRule="auto"/>
              <w:contextualSpacing/>
              <w:jc w:val="center"/>
              <w:rPr>
                <w:rFonts w:ascii="Calibri Light" w:hAnsi="Calibri Light" w:cstheme="majorHAnsi"/>
                <w:color w:val="000000" w:themeColor="text1"/>
                <w:sz w:val="20"/>
                <w:szCs w:val="20"/>
              </w:rPr>
            </w:pPr>
          </w:p>
        </w:tc>
        <w:tc>
          <w:tcPr>
            <w:tcW w:w="656" w:type="dxa"/>
            <w:vAlign w:val="center"/>
          </w:tcPr>
          <w:p w:rsidR="002D1AB3" w:rsidRPr="002D1AB3" w:rsidRDefault="002D1AB3" w:rsidP="002D1AB3">
            <w:pPr>
              <w:spacing w:line="276" w:lineRule="auto"/>
              <w:contextualSpacing/>
              <w:jc w:val="center"/>
              <w:rPr>
                <w:rFonts w:ascii="Calibri Light" w:hAnsi="Calibri Light" w:cstheme="majorHAnsi"/>
                <w:color w:val="000000" w:themeColor="text1"/>
                <w:sz w:val="20"/>
                <w:szCs w:val="20"/>
              </w:rPr>
            </w:pPr>
            <w:r w:rsidRPr="002D1AB3">
              <w:rPr>
                <w:rFonts w:ascii="Calibri Light" w:hAnsi="Calibri Light" w:cstheme="majorHAnsi"/>
                <w:color w:val="000000" w:themeColor="text1"/>
                <w:sz w:val="20"/>
                <w:szCs w:val="20"/>
              </w:rPr>
              <w:t>v</w:t>
            </w:r>
          </w:p>
        </w:tc>
      </w:tr>
      <w:tr w:rsidR="002D1AB3" w:rsidRPr="002D1AB3" w:rsidTr="001371A0">
        <w:trPr>
          <w:gridAfter w:val="1"/>
          <w:wAfter w:w="22" w:type="dxa"/>
        </w:trPr>
        <w:tc>
          <w:tcPr>
            <w:tcW w:w="3256" w:type="dxa"/>
          </w:tcPr>
          <w:p w:rsidR="002D1AB3" w:rsidRPr="002D1AB3" w:rsidRDefault="002D1AB3" w:rsidP="002D1AB3">
            <w:pPr>
              <w:pStyle w:val="ListParagraph"/>
              <w:tabs>
                <w:tab w:val="left" w:pos="450"/>
              </w:tabs>
              <w:spacing w:line="276" w:lineRule="auto"/>
              <w:ind w:left="69"/>
              <w:jc w:val="both"/>
              <w:rPr>
                <w:rFonts w:ascii="Calibri Light" w:eastAsia="Times New Roman" w:hAnsi="Calibri Light" w:cstheme="majorHAnsi"/>
                <w:sz w:val="20"/>
                <w:szCs w:val="20"/>
              </w:rPr>
            </w:pPr>
            <w:r w:rsidRPr="002D1AB3">
              <w:rPr>
                <w:rFonts w:ascii="Calibri Light" w:eastAsia="Times New Roman" w:hAnsi="Calibri Light" w:cstheme="majorHAnsi"/>
                <w:sz w:val="20"/>
                <w:szCs w:val="20"/>
              </w:rPr>
              <w:t>9.3. să definitiveze procesul de ajustare și să completeze Manualul operațional al Proiectului cu prevederi referitor la:</w:t>
            </w:r>
          </w:p>
          <w:p w:rsidR="002D1AB3" w:rsidRPr="002D1AB3" w:rsidRDefault="002D1AB3" w:rsidP="002D1AB3">
            <w:pPr>
              <w:pStyle w:val="ListParagraph"/>
              <w:tabs>
                <w:tab w:val="left" w:pos="450"/>
              </w:tabs>
              <w:spacing w:line="276" w:lineRule="auto"/>
              <w:ind w:left="69"/>
              <w:jc w:val="both"/>
              <w:rPr>
                <w:rFonts w:ascii="Calibri Light" w:eastAsia="Times New Roman" w:hAnsi="Calibri Light" w:cstheme="majorHAnsi"/>
                <w:sz w:val="20"/>
                <w:szCs w:val="20"/>
              </w:rPr>
            </w:pPr>
            <w:r w:rsidRPr="002D1AB3">
              <w:rPr>
                <w:rFonts w:ascii="Calibri Light" w:eastAsia="Times New Roman" w:hAnsi="Calibri Light" w:cstheme="majorHAnsi"/>
                <w:sz w:val="20"/>
                <w:szCs w:val="20"/>
              </w:rPr>
              <w:t>9.3.1 modul de utilizare a mijloacelor financiare provenite din penalitățile calculate și garanția de bună execuție reținută în cazurile de neexecutare a contractului de lucrări civile;</w:t>
            </w:r>
          </w:p>
          <w:p w:rsidR="002D1AB3" w:rsidRPr="002D1AB3" w:rsidRDefault="002D1AB3" w:rsidP="002D1AB3">
            <w:pPr>
              <w:pStyle w:val="ListParagraph"/>
              <w:tabs>
                <w:tab w:val="left" w:pos="450"/>
              </w:tabs>
              <w:spacing w:line="276" w:lineRule="auto"/>
              <w:ind w:left="69"/>
              <w:jc w:val="both"/>
              <w:rPr>
                <w:rFonts w:ascii="Calibri Light" w:eastAsia="Times New Roman" w:hAnsi="Calibri Light" w:cstheme="majorHAnsi"/>
                <w:sz w:val="20"/>
                <w:szCs w:val="20"/>
              </w:rPr>
            </w:pPr>
            <w:r w:rsidRPr="002D1AB3">
              <w:rPr>
                <w:rFonts w:ascii="Calibri Light" w:eastAsia="Times New Roman" w:hAnsi="Calibri Light" w:cstheme="majorHAnsi"/>
                <w:sz w:val="20"/>
                <w:szCs w:val="20"/>
              </w:rPr>
              <w:t>9.3.2. descrierea procedurii de modificare a valorii contractelor privind achiziționarea lucrărilor de renovare în cazul depășirii sumei inițiale a acestora cu peste 15%;</w:t>
            </w:r>
          </w:p>
        </w:tc>
        <w:tc>
          <w:tcPr>
            <w:tcW w:w="5528" w:type="dxa"/>
            <w:shd w:val="clear" w:color="auto" w:fill="auto"/>
          </w:tcPr>
          <w:p w:rsidR="002D1AB3" w:rsidRPr="002D1AB3" w:rsidRDefault="002D1AB3" w:rsidP="002D1AB3">
            <w:pPr>
              <w:spacing w:line="276" w:lineRule="auto"/>
              <w:jc w:val="both"/>
              <w:rPr>
                <w:rFonts w:ascii="Calibri Light" w:eastAsia="MS Mincho" w:hAnsi="Calibri Light" w:cstheme="majorHAnsi"/>
                <w:color w:val="000000" w:themeColor="text1"/>
                <w:sz w:val="20"/>
                <w:szCs w:val="20"/>
                <w:lang w:eastAsia="ru-RU"/>
              </w:rPr>
            </w:pPr>
            <w:r w:rsidRPr="002D1AB3">
              <w:rPr>
                <w:rFonts w:ascii="Calibri Light" w:eastAsia="MS Mincho" w:hAnsi="Calibri Light" w:cstheme="majorHAnsi"/>
                <w:color w:val="000000" w:themeColor="text1"/>
                <w:sz w:val="20"/>
                <w:szCs w:val="20"/>
                <w:lang w:eastAsia="ru-RU"/>
              </w:rPr>
              <w:t>Manualul operațional al Proiectului a fost ajustat cu prevederi ce țin de:</w:t>
            </w:r>
          </w:p>
          <w:p w:rsidR="002D1AB3" w:rsidRPr="002D1AB3" w:rsidRDefault="002D1AB3" w:rsidP="002D1AB3">
            <w:pPr>
              <w:spacing w:line="276" w:lineRule="auto"/>
              <w:jc w:val="both"/>
              <w:rPr>
                <w:rFonts w:ascii="Calibri Light" w:eastAsia="MS Mincho" w:hAnsi="Calibri Light" w:cstheme="majorHAnsi"/>
                <w:color w:val="000000" w:themeColor="text1"/>
                <w:sz w:val="20"/>
                <w:szCs w:val="20"/>
                <w:lang w:eastAsia="ru-RU"/>
              </w:rPr>
            </w:pPr>
            <w:r w:rsidRPr="002D1AB3">
              <w:rPr>
                <w:rFonts w:ascii="Calibri Light" w:eastAsia="MS Mincho" w:hAnsi="Calibri Light" w:cstheme="majorHAnsi"/>
                <w:color w:val="000000" w:themeColor="text1"/>
                <w:sz w:val="20"/>
                <w:szCs w:val="20"/>
                <w:lang w:eastAsia="ru-RU"/>
              </w:rPr>
              <w:t>1) mijloacele financiare provenite din penalități și garanții de bună execuție, reținute în cazul neexecutării contractului de lucrări civile pot fi utilizate de FISM  pentru cheltuieli operaționale în cadrul implementării componentei A2 (pct. 219 al MOP);</w:t>
            </w:r>
          </w:p>
          <w:p w:rsidR="002D1AB3" w:rsidRPr="002D1AB3" w:rsidRDefault="002D1AB3" w:rsidP="002D1AB3">
            <w:pPr>
              <w:spacing w:line="276" w:lineRule="auto"/>
              <w:jc w:val="both"/>
              <w:rPr>
                <w:rFonts w:ascii="Calibri Light" w:eastAsia="MS Mincho" w:hAnsi="Calibri Light" w:cstheme="majorHAnsi"/>
                <w:color w:val="000000" w:themeColor="text1"/>
                <w:sz w:val="20"/>
                <w:szCs w:val="20"/>
                <w:lang w:eastAsia="ru-RU"/>
              </w:rPr>
            </w:pPr>
            <w:r w:rsidRPr="002D1AB3">
              <w:rPr>
                <w:rFonts w:ascii="Calibri Light" w:eastAsia="MS Mincho" w:hAnsi="Calibri Light" w:cstheme="majorHAnsi"/>
                <w:color w:val="000000" w:themeColor="text1"/>
                <w:sz w:val="20"/>
                <w:szCs w:val="20"/>
                <w:lang w:eastAsia="ru-RU"/>
              </w:rPr>
              <w:t>2) MOP a fost completat cu un punct nou 199 ce ține de costul lucrărilor de renovare și Anexa 16 a fost completat cu punctul 31 prin care sunt stabilite limitele și responsabilii privind mărirea costului Contractului:</w:t>
            </w:r>
          </w:p>
          <w:p w:rsidR="002D1AB3" w:rsidRPr="002D1AB3" w:rsidRDefault="002D1AB3" w:rsidP="002D1AB3">
            <w:pPr>
              <w:spacing w:line="276" w:lineRule="auto"/>
              <w:jc w:val="both"/>
              <w:rPr>
                <w:rFonts w:ascii="Calibri Light" w:eastAsia="MS Mincho" w:hAnsi="Calibri Light" w:cstheme="majorHAnsi"/>
                <w:color w:val="000000" w:themeColor="text1"/>
                <w:sz w:val="20"/>
                <w:szCs w:val="20"/>
                <w:lang w:eastAsia="ru-RU"/>
              </w:rPr>
            </w:pPr>
            <w:r w:rsidRPr="002D1AB3">
              <w:rPr>
                <w:rFonts w:ascii="Calibri Light" w:eastAsia="MS Mincho" w:hAnsi="Calibri Light" w:cstheme="majorHAnsi"/>
                <w:color w:val="000000" w:themeColor="text1"/>
                <w:sz w:val="20"/>
                <w:szCs w:val="20"/>
                <w:lang w:eastAsia="ru-RU"/>
              </w:rPr>
              <w:t>Ordinul Ministerului Educației Și Cercetării nr.1701 din 28.12.2021 ”Cu privire la aprobarea modificărilor în Manualul Operațional al Proiectului Reforma Învățământului în Moldova”</w:t>
            </w:r>
          </w:p>
        </w:tc>
        <w:tc>
          <w:tcPr>
            <w:tcW w:w="731" w:type="dxa"/>
            <w:vAlign w:val="center"/>
          </w:tcPr>
          <w:p w:rsidR="002D1AB3" w:rsidRPr="002D1AB3" w:rsidRDefault="002D1AB3" w:rsidP="002D1AB3">
            <w:pPr>
              <w:spacing w:line="276" w:lineRule="auto"/>
              <w:contextualSpacing/>
              <w:jc w:val="center"/>
              <w:rPr>
                <w:rFonts w:ascii="Calibri Light" w:hAnsi="Calibri Light" w:cstheme="majorHAnsi"/>
                <w:color w:val="000000" w:themeColor="text1"/>
                <w:sz w:val="20"/>
                <w:szCs w:val="20"/>
              </w:rPr>
            </w:pPr>
            <w:r w:rsidRPr="002D1AB3">
              <w:rPr>
                <w:rFonts w:ascii="Calibri Light" w:hAnsi="Calibri Light" w:cstheme="majorHAnsi"/>
                <w:color w:val="000000" w:themeColor="text1"/>
                <w:sz w:val="20"/>
                <w:szCs w:val="20"/>
              </w:rPr>
              <w:t>v</w:t>
            </w:r>
          </w:p>
        </w:tc>
        <w:tc>
          <w:tcPr>
            <w:tcW w:w="713" w:type="dxa"/>
            <w:vAlign w:val="center"/>
          </w:tcPr>
          <w:p w:rsidR="002D1AB3" w:rsidRPr="002D1AB3" w:rsidRDefault="002D1AB3" w:rsidP="002D1AB3">
            <w:pPr>
              <w:spacing w:line="276" w:lineRule="auto"/>
              <w:contextualSpacing/>
              <w:jc w:val="center"/>
              <w:rPr>
                <w:rFonts w:ascii="Calibri Light" w:hAnsi="Calibri Light" w:cstheme="majorHAnsi"/>
                <w:color w:val="000000" w:themeColor="text1"/>
                <w:sz w:val="20"/>
                <w:szCs w:val="20"/>
              </w:rPr>
            </w:pPr>
          </w:p>
        </w:tc>
        <w:tc>
          <w:tcPr>
            <w:tcW w:w="656" w:type="dxa"/>
            <w:vAlign w:val="center"/>
          </w:tcPr>
          <w:p w:rsidR="002D1AB3" w:rsidRPr="002D1AB3" w:rsidRDefault="002D1AB3" w:rsidP="002D1AB3">
            <w:pPr>
              <w:spacing w:line="276" w:lineRule="auto"/>
              <w:contextualSpacing/>
              <w:jc w:val="center"/>
              <w:rPr>
                <w:rFonts w:ascii="Calibri Light" w:hAnsi="Calibri Light" w:cstheme="majorHAnsi"/>
                <w:b/>
                <w:i/>
                <w:color w:val="000000" w:themeColor="text1"/>
                <w:sz w:val="20"/>
                <w:szCs w:val="20"/>
              </w:rPr>
            </w:pPr>
          </w:p>
        </w:tc>
      </w:tr>
      <w:tr w:rsidR="002D1AB3" w:rsidRPr="002D1AB3" w:rsidTr="001371A0">
        <w:trPr>
          <w:trHeight w:val="409"/>
        </w:trPr>
        <w:tc>
          <w:tcPr>
            <w:tcW w:w="10906" w:type="dxa"/>
            <w:gridSpan w:val="6"/>
            <w:shd w:val="clear" w:color="auto" w:fill="auto"/>
            <w:vAlign w:val="center"/>
          </w:tcPr>
          <w:p w:rsidR="002D1AB3" w:rsidRPr="002D1AB3" w:rsidRDefault="002D1AB3" w:rsidP="002D1AB3">
            <w:pPr>
              <w:spacing w:line="276" w:lineRule="auto"/>
              <w:contextualSpacing/>
              <w:jc w:val="center"/>
              <w:rPr>
                <w:rFonts w:ascii="Calibri Light" w:eastAsia="Times New Roman" w:hAnsi="Calibri Light" w:cstheme="majorHAnsi"/>
                <w:b/>
                <w:bCs/>
                <w:iCs/>
                <w:color w:val="000000" w:themeColor="text1"/>
                <w:sz w:val="20"/>
                <w:szCs w:val="20"/>
              </w:rPr>
            </w:pPr>
            <w:r w:rsidRPr="002D1AB3">
              <w:rPr>
                <w:rFonts w:ascii="Calibri Light" w:eastAsia="Times New Roman" w:hAnsi="Calibri Light" w:cstheme="majorHAnsi"/>
                <w:b/>
                <w:bCs/>
                <w:iCs/>
                <w:color w:val="000000" w:themeColor="text1"/>
                <w:sz w:val="20"/>
                <w:szCs w:val="20"/>
              </w:rPr>
              <w:t>Instituția Publică Oficiul Național de Dezvoltare Regională și Locală</w:t>
            </w:r>
          </w:p>
          <w:p w:rsidR="002D1AB3" w:rsidRPr="002D1AB3" w:rsidRDefault="002D1AB3" w:rsidP="002D1AB3">
            <w:pPr>
              <w:spacing w:line="276" w:lineRule="auto"/>
              <w:contextualSpacing/>
              <w:jc w:val="center"/>
              <w:rPr>
                <w:rFonts w:ascii="Calibri Light" w:hAnsi="Calibri Light" w:cstheme="majorHAnsi"/>
                <w:b/>
                <w:i/>
                <w:color w:val="000000" w:themeColor="text1"/>
                <w:sz w:val="20"/>
                <w:szCs w:val="20"/>
              </w:rPr>
            </w:pPr>
            <w:r w:rsidRPr="002D1AB3">
              <w:rPr>
                <w:rFonts w:ascii="Calibri Light" w:eastAsia="Times New Roman" w:hAnsi="Calibri Light" w:cstheme="majorHAnsi"/>
                <w:b/>
                <w:bCs/>
                <w:iCs/>
                <w:color w:val="000000" w:themeColor="text1"/>
                <w:sz w:val="20"/>
                <w:szCs w:val="20"/>
              </w:rPr>
              <w:t>(Instituția Publică „Fondul de Investiții Sociale din Moldova”)</w:t>
            </w:r>
          </w:p>
        </w:tc>
      </w:tr>
      <w:tr w:rsidR="002D1AB3" w:rsidRPr="002D1AB3" w:rsidTr="001371A0">
        <w:trPr>
          <w:gridAfter w:val="1"/>
          <w:wAfter w:w="22" w:type="dxa"/>
        </w:trPr>
        <w:tc>
          <w:tcPr>
            <w:tcW w:w="3256" w:type="dxa"/>
          </w:tcPr>
          <w:p w:rsidR="002D1AB3" w:rsidRPr="002D1AB3" w:rsidRDefault="002D1AB3" w:rsidP="002D1AB3">
            <w:pPr>
              <w:pStyle w:val="ListParagraph"/>
              <w:tabs>
                <w:tab w:val="left" w:pos="450"/>
              </w:tabs>
              <w:spacing w:after="120" w:line="276" w:lineRule="auto"/>
              <w:ind w:left="0"/>
              <w:jc w:val="both"/>
              <w:rPr>
                <w:rFonts w:ascii="Calibri Light" w:eastAsia="Times New Roman" w:hAnsi="Calibri Light" w:cstheme="majorHAnsi"/>
                <w:sz w:val="20"/>
                <w:szCs w:val="20"/>
              </w:rPr>
            </w:pPr>
            <w:r w:rsidRPr="002D1AB3">
              <w:rPr>
                <w:rFonts w:ascii="Calibri Light" w:eastAsia="Times New Roman" w:hAnsi="Calibri Light" w:cstheme="majorHAnsi"/>
                <w:sz w:val="20"/>
                <w:szCs w:val="20"/>
              </w:rPr>
              <w:t xml:space="preserve">9.4. să examineze cauzele care au determinat achiziționarea lucrărilor de renovare suplimentare în lipsa coordonării și aprobării prealabile a acestora de către Donator (procedură prestabilită de directivele BM), </w:t>
            </w:r>
            <w:r w:rsidRPr="002D1AB3">
              <w:rPr>
                <w:rFonts w:ascii="Calibri Light" w:eastAsia="Times New Roman" w:hAnsi="Calibri Light" w:cstheme="majorHAnsi"/>
                <w:bCs/>
                <w:sz w:val="20"/>
                <w:szCs w:val="20"/>
              </w:rPr>
              <w:t>precum și instituirea controalelor de prevenire a acestor tipuri de neconformități;</w:t>
            </w:r>
          </w:p>
        </w:tc>
        <w:tc>
          <w:tcPr>
            <w:tcW w:w="5528" w:type="dxa"/>
            <w:shd w:val="clear" w:color="auto" w:fill="auto"/>
          </w:tcPr>
          <w:p w:rsidR="002D1AB3" w:rsidRPr="002D1AB3" w:rsidRDefault="002D1AB3" w:rsidP="002D1AB3">
            <w:pPr>
              <w:spacing w:line="276" w:lineRule="auto"/>
              <w:jc w:val="both"/>
              <w:rPr>
                <w:rFonts w:ascii="Calibri Light" w:eastAsia="MS Mincho" w:hAnsi="Calibri Light" w:cstheme="majorHAnsi"/>
                <w:color w:val="000000" w:themeColor="text1"/>
                <w:sz w:val="20"/>
                <w:szCs w:val="20"/>
                <w:lang w:eastAsia="ru-RU"/>
              </w:rPr>
            </w:pPr>
            <w:r w:rsidRPr="002D1AB3">
              <w:rPr>
                <w:rFonts w:ascii="Calibri Light" w:eastAsia="MS Mincho" w:hAnsi="Calibri Light" w:cstheme="majorHAnsi"/>
                <w:color w:val="000000" w:themeColor="text1"/>
                <w:sz w:val="20"/>
                <w:szCs w:val="20"/>
                <w:lang w:eastAsia="ru-RU"/>
              </w:rPr>
              <w:t xml:space="preserve">În cadrul ședinței Comitetului Executiv FISM din 19 noiembrie 2021 au fost examinate circumstanțele în care a fost admisă majorarea cu peste 15% a valorii contractului nr. IFB-W-11746-IDA(MERP) „Lucrări civile la Gimnaziul „Mihai Eminescu” din or. Telenești, devizul 2, fără aprobarea prealabilă a Donatorului. </w:t>
            </w:r>
          </w:p>
          <w:p w:rsidR="002D1AB3" w:rsidRPr="002D1AB3" w:rsidRDefault="002D1AB3" w:rsidP="002D1AB3">
            <w:pPr>
              <w:spacing w:line="276" w:lineRule="auto"/>
              <w:jc w:val="both"/>
              <w:rPr>
                <w:rFonts w:ascii="Calibri Light" w:eastAsia="MS Mincho" w:hAnsi="Calibri Light" w:cstheme="majorHAnsi"/>
                <w:color w:val="000000" w:themeColor="text1"/>
                <w:sz w:val="20"/>
                <w:szCs w:val="20"/>
                <w:lang w:eastAsia="ru-RU"/>
              </w:rPr>
            </w:pPr>
            <w:r w:rsidRPr="002D1AB3">
              <w:rPr>
                <w:rFonts w:ascii="Calibri Light" w:eastAsia="MS Mincho" w:hAnsi="Calibri Light" w:cstheme="majorHAnsi"/>
                <w:color w:val="000000" w:themeColor="text1"/>
                <w:sz w:val="20"/>
                <w:szCs w:val="20"/>
                <w:lang w:eastAsia="ru-RU"/>
              </w:rPr>
              <w:t>Sa constatat faptul că majorarea valorii contractului la subproiectul respectiv a fost efectuată prin câteva acorduri adiționale și anume:</w:t>
            </w:r>
          </w:p>
          <w:p w:rsidR="002D1AB3" w:rsidRPr="002D1AB3" w:rsidRDefault="002D1AB3" w:rsidP="002D1AB3">
            <w:pPr>
              <w:spacing w:line="276" w:lineRule="auto"/>
              <w:jc w:val="both"/>
              <w:rPr>
                <w:rFonts w:ascii="Calibri Light" w:eastAsia="MS Mincho" w:hAnsi="Calibri Light" w:cstheme="majorHAnsi"/>
                <w:color w:val="000000" w:themeColor="text1"/>
                <w:sz w:val="20"/>
                <w:szCs w:val="20"/>
                <w:lang w:eastAsia="ru-RU"/>
              </w:rPr>
            </w:pPr>
            <w:r w:rsidRPr="002D1AB3">
              <w:rPr>
                <w:rFonts w:ascii="Calibri Light" w:eastAsia="MS Mincho" w:hAnsi="Calibri Light" w:cstheme="majorHAnsi"/>
                <w:color w:val="000000" w:themeColor="text1"/>
                <w:sz w:val="20"/>
                <w:szCs w:val="20"/>
                <w:lang w:eastAsia="ru-RU"/>
              </w:rPr>
              <w:t>1.</w:t>
            </w:r>
            <w:r w:rsidRPr="002D1AB3">
              <w:rPr>
                <w:rFonts w:ascii="Calibri Light" w:eastAsia="MS Mincho" w:hAnsi="Calibri Light" w:cstheme="majorHAnsi"/>
                <w:color w:val="000000" w:themeColor="text1"/>
                <w:sz w:val="20"/>
                <w:szCs w:val="20"/>
                <w:lang w:eastAsia="ru-RU"/>
              </w:rPr>
              <w:tab/>
              <w:t>Acordul adițional nr.1, majorare cu 270368,03 lei sau 7,63% din valoarea contractului;</w:t>
            </w:r>
          </w:p>
          <w:p w:rsidR="002D1AB3" w:rsidRPr="002D1AB3" w:rsidRDefault="002D1AB3" w:rsidP="002D1AB3">
            <w:pPr>
              <w:spacing w:line="276" w:lineRule="auto"/>
              <w:jc w:val="both"/>
              <w:rPr>
                <w:rFonts w:ascii="Calibri Light" w:eastAsia="MS Mincho" w:hAnsi="Calibri Light" w:cstheme="majorHAnsi"/>
                <w:color w:val="000000" w:themeColor="text1"/>
                <w:sz w:val="20"/>
                <w:szCs w:val="20"/>
                <w:lang w:eastAsia="ru-RU"/>
              </w:rPr>
            </w:pPr>
            <w:r w:rsidRPr="002D1AB3">
              <w:rPr>
                <w:rFonts w:ascii="Calibri Light" w:eastAsia="MS Mincho" w:hAnsi="Calibri Light" w:cstheme="majorHAnsi"/>
                <w:color w:val="000000" w:themeColor="text1"/>
                <w:sz w:val="20"/>
                <w:szCs w:val="20"/>
                <w:lang w:eastAsia="ru-RU"/>
              </w:rPr>
              <w:t>2.</w:t>
            </w:r>
            <w:r w:rsidRPr="002D1AB3">
              <w:rPr>
                <w:rFonts w:ascii="Calibri Light" w:eastAsia="MS Mincho" w:hAnsi="Calibri Light" w:cstheme="majorHAnsi"/>
                <w:color w:val="000000" w:themeColor="text1"/>
                <w:sz w:val="20"/>
                <w:szCs w:val="20"/>
                <w:lang w:eastAsia="ru-RU"/>
              </w:rPr>
              <w:tab/>
              <w:t>Acordul adițional nr.3, majorare cu 205813,28 lei sau 5,81% din valoarea contractului;</w:t>
            </w:r>
          </w:p>
          <w:p w:rsidR="002D1AB3" w:rsidRPr="002D1AB3" w:rsidRDefault="002D1AB3" w:rsidP="002D1AB3">
            <w:pPr>
              <w:spacing w:line="276" w:lineRule="auto"/>
              <w:jc w:val="both"/>
              <w:rPr>
                <w:rFonts w:ascii="Calibri Light" w:eastAsia="MS Mincho" w:hAnsi="Calibri Light" w:cstheme="majorHAnsi"/>
                <w:color w:val="000000" w:themeColor="text1"/>
                <w:sz w:val="20"/>
                <w:szCs w:val="20"/>
                <w:lang w:eastAsia="ru-RU"/>
              </w:rPr>
            </w:pPr>
            <w:r w:rsidRPr="002D1AB3">
              <w:rPr>
                <w:rFonts w:ascii="Calibri Light" w:eastAsia="MS Mincho" w:hAnsi="Calibri Light" w:cstheme="majorHAnsi"/>
                <w:color w:val="000000" w:themeColor="text1"/>
                <w:sz w:val="20"/>
                <w:szCs w:val="20"/>
                <w:lang w:eastAsia="ru-RU"/>
              </w:rPr>
              <w:t>3.</w:t>
            </w:r>
            <w:r w:rsidRPr="002D1AB3">
              <w:rPr>
                <w:rFonts w:ascii="Calibri Light" w:eastAsia="MS Mincho" w:hAnsi="Calibri Light" w:cstheme="majorHAnsi"/>
                <w:color w:val="000000" w:themeColor="text1"/>
                <w:sz w:val="20"/>
                <w:szCs w:val="20"/>
                <w:lang w:eastAsia="ru-RU"/>
              </w:rPr>
              <w:tab/>
              <w:t>Acordul adițional nr.4, majorare cu 159667,62 lei sau 4,51% din valoarea contractului;</w:t>
            </w:r>
          </w:p>
          <w:p w:rsidR="002D1AB3" w:rsidRPr="002D1AB3" w:rsidRDefault="002D1AB3" w:rsidP="002D1AB3">
            <w:pPr>
              <w:spacing w:line="276" w:lineRule="auto"/>
              <w:jc w:val="both"/>
              <w:rPr>
                <w:rFonts w:ascii="Calibri Light" w:eastAsia="MS Mincho" w:hAnsi="Calibri Light" w:cstheme="majorHAnsi"/>
                <w:color w:val="000000" w:themeColor="text1"/>
                <w:sz w:val="20"/>
                <w:szCs w:val="20"/>
                <w:lang w:eastAsia="ru-RU"/>
              </w:rPr>
            </w:pPr>
            <w:r w:rsidRPr="002D1AB3">
              <w:rPr>
                <w:rFonts w:ascii="Calibri Light" w:eastAsia="MS Mincho" w:hAnsi="Calibri Light" w:cstheme="majorHAnsi"/>
                <w:color w:val="000000" w:themeColor="text1"/>
                <w:sz w:val="20"/>
                <w:szCs w:val="20"/>
                <w:lang w:eastAsia="ru-RU"/>
              </w:rPr>
              <w:t>4.</w:t>
            </w:r>
            <w:r w:rsidRPr="002D1AB3">
              <w:rPr>
                <w:rFonts w:ascii="Calibri Light" w:eastAsia="MS Mincho" w:hAnsi="Calibri Light" w:cstheme="majorHAnsi"/>
                <w:color w:val="000000" w:themeColor="text1"/>
                <w:sz w:val="20"/>
                <w:szCs w:val="20"/>
                <w:lang w:eastAsia="ru-RU"/>
              </w:rPr>
              <w:tab/>
              <w:t>Acordul adițional nr.5, majorare cu 84872,69 lei sau 2,40% din valoarea contractului.</w:t>
            </w:r>
          </w:p>
          <w:p w:rsidR="002D1AB3" w:rsidRPr="002D1AB3" w:rsidRDefault="002D1AB3" w:rsidP="002D1AB3">
            <w:pPr>
              <w:spacing w:line="276" w:lineRule="auto"/>
              <w:jc w:val="both"/>
              <w:rPr>
                <w:rFonts w:ascii="Calibri Light" w:eastAsia="MS Mincho" w:hAnsi="Calibri Light" w:cstheme="majorHAnsi"/>
                <w:color w:val="000000" w:themeColor="text1"/>
                <w:sz w:val="20"/>
                <w:szCs w:val="20"/>
                <w:lang w:eastAsia="ru-RU"/>
              </w:rPr>
            </w:pPr>
            <w:r w:rsidRPr="002D1AB3">
              <w:rPr>
                <w:rFonts w:ascii="Calibri Light" w:eastAsia="MS Mincho" w:hAnsi="Calibri Light" w:cstheme="majorHAnsi"/>
                <w:color w:val="000000" w:themeColor="text1"/>
                <w:sz w:val="20"/>
                <w:szCs w:val="20"/>
                <w:lang w:eastAsia="ru-RU"/>
              </w:rPr>
              <w:t>Dat fiind faptul că majorarea valorii contractului a fost efectuată etapizat a fost omis faptul că valoarea totală a majorărilor a depășit 15% din valoarea inițială a contractului și prin urmare nu au fost întreprinse acțiuni în vederea obținerii aprobării prealabile de la MEC și Banca Mondială a modificărilor respective.</w:t>
            </w:r>
          </w:p>
          <w:p w:rsidR="002D1AB3" w:rsidRPr="002D1AB3" w:rsidRDefault="002D1AB3" w:rsidP="002D1AB3">
            <w:pPr>
              <w:spacing w:line="276" w:lineRule="auto"/>
              <w:jc w:val="both"/>
              <w:rPr>
                <w:rFonts w:ascii="Calibri Light" w:eastAsia="MS Mincho" w:hAnsi="Calibri Light" w:cstheme="majorHAnsi"/>
                <w:color w:val="000000" w:themeColor="text1"/>
                <w:sz w:val="20"/>
                <w:szCs w:val="20"/>
                <w:lang w:eastAsia="ru-RU"/>
              </w:rPr>
            </w:pPr>
            <w:r w:rsidRPr="002D1AB3">
              <w:rPr>
                <w:rFonts w:ascii="Calibri Light" w:eastAsia="MS Mincho" w:hAnsi="Calibri Light" w:cstheme="majorHAnsi"/>
                <w:color w:val="000000" w:themeColor="text1"/>
                <w:sz w:val="20"/>
                <w:szCs w:val="20"/>
                <w:lang w:eastAsia="ru-RU"/>
              </w:rPr>
              <w:t xml:space="preserve">Totodată, s-a constatat faptul că actele generate în Sistemul Informațional de Management, care se prezintă la ședințele </w:t>
            </w:r>
            <w:r w:rsidRPr="002D1AB3">
              <w:rPr>
                <w:rFonts w:ascii="Calibri Light" w:eastAsia="MS Mincho" w:hAnsi="Calibri Light" w:cstheme="majorHAnsi"/>
                <w:color w:val="000000" w:themeColor="text1"/>
                <w:sz w:val="20"/>
                <w:szCs w:val="20"/>
                <w:lang w:eastAsia="ru-RU"/>
              </w:rPr>
              <w:lastRenderedPageBreak/>
              <w:t xml:space="preserve">Comitetului Executiv, nu conține informații care să indice procentul totală a majorărilor operate la valoarea inițială a contractelor, fapt care face dificilă identificarea faptului dacă majorarea propusă depășește sau nu 15%. </w:t>
            </w:r>
          </w:p>
          <w:p w:rsidR="002D1AB3" w:rsidRPr="002D1AB3" w:rsidRDefault="002D1AB3" w:rsidP="002D1AB3">
            <w:pPr>
              <w:spacing w:line="276" w:lineRule="auto"/>
              <w:jc w:val="both"/>
              <w:rPr>
                <w:rFonts w:ascii="Calibri Light" w:eastAsia="MS Mincho" w:hAnsi="Calibri Light" w:cstheme="majorHAnsi"/>
                <w:color w:val="000000" w:themeColor="text1"/>
                <w:sz w:val="20"/>
                <w:szCs w:val="20"/>
                <w:lang w:eastAsia="ru-RU"/>
              </w:rPr>
            </w:pPr>
            <w:r w:rsidRPr="002D1AB3">
              <w:rPr>
                <w:rFonts w:ascii="Calibri Light" w:eastAsia="MS Mincho" w:hAnsi="Calibri Light" w:cstheme="majorHAnsi"/>
                <w:color w:val="000000" w:themeColor="text1"/>
                <w:sz w:val="20"/>
                <w:szCs w:val="20"/>
                <w:lang w:eastAsia="ru-RU"/>
              </w:rPr>
              <w:t>Prin urmare, s-a dispus operarea modificărilor în Sistemul Informațional de Management al FISM astfel încât acesta să emită notificări automate în cazul în care se operează modificări care depășesc cu 15% valoarea inițială a contractului.</w:t>
            </w:r>
          </w:p>
          <w:p w:rsidR="002D1AB3" w:rsidRPr="002D1AB3" w:rsidRDefault="002D1AB3" w:rsidP="002D1AB3">
            <w:pPr>
              <w:spacing w:line="276" w:lineRule="auto"/>
              <w:jc w:val="both"/>
              <w:rPr>
                <w:rFonts w:ascii="Calibri Light" w:eastAsia="MS Mincho" w:hAnsi="Calibri Light" w:cstheme="majorHAnsi"/>
                <w:color w:val="000000" w:themeColor="text1"/>
                <w:sz w:val="20"/>
                <w:szCs w:val="20"/>
                <w:lang w:eastAsia="ru-RU"/>
              </w:rPr>
            </w:pPr>
            <w:r w:rsidRPr="002D1AB3">
              <w:rPr>
                <w:rFonts w:ascii="Calibri Light" w:eastAsia="MS Mincho" w:hAnsi="Calibri Light" w:cstheme="majorHAnsi"/>
                <w:color w:val="000000" w:themeColor="text1"/>
                <w:sz w:val="20"/>
                <w:szCs w:val="20"/>
                <w:lang w:eastAsia="ru-RU"/>
              </w:rPr>
              <w:t>Este de menționat faptul că la etapa recepționării finale a lucrărilor au fost acceptate și achitate lucrări de reparație în sumă totală de 3906,7 mii lei, sau cu 355,5 mii lei mai puțin, ce constituie o depășire de numai 11% de la valoarea inițială a contractului.</w:t>
            </w:r>
          </w:p>
          <w:p w:rsidR="002D1AB3" w:rsidRPr="002D1AB3" w:rsidRDefault="002D1AB3" w:rsidP="002D1AB3">
            <w:pPr>
              <w:spacing w:line="276" w:lineRule="auto"/>
              <w:jc w:val="both"/>
              <w:rPr>
                <w:rFonts w:ascii="Calibri Light" w:eastAsia="MS Mincho" w:hAnsi="Calibri Light" w:cstheme="majorHAnsi"/>
                <w:color w:val="000000" w:themeColor="text1"/>
                <w:sz w:val="20"/>
                <w:szCs w:val="20"/>
                <w:lang w:eastAsia="ru-RU"/>
              </w:rPr>
            </w:pPr>
          </w:p>
        </w:tc>
        <w:tc>
          <w:tcPr>
            <w:tcW w:w="731" w:type="dxa"/>
            <w:vAlign w:val="center"/>
          </w:tcPr>
          <w:p w:rsidR="002D1AB3" w:rsidRPr="002D1AB3" w:rsidRDefault="002D1AB3" w:rsidP="002D1AB3">
            <w:pPr>
              <w:spacing w:line="276" w:lineRule="auto"/>
              <w:contextualSpacing/>
              <w:jc w:val="center"/>
              <w:rPr>
                <w:rFonts w:ascii="Calibri Light" w:hAnsi="Calibri Light" w:cstheme="majorHAnsi"/>
                <w:b/>
                <w:i/>
                <w:color w:val="000000" w:themeColor="text1"/>
                <w:sz w:val="20"/>
                <w:szCs w:val="20"/>
              </w:rPr>
            </w:pPr>
            <w:r w:rsidRPr="002D1AB3">
              <w:rPr>
                <w:rFonts w:ascii="Calibri Light" w:hAnsi="Calibri Light" w:cstheme="majorHAnsi"/>
                <w:color w:val="000000" w:themeColor="text1"/>
                <w:sz w:val="20"/>
                <w:szCs w:val="20"/>
              </w:rPr>
              <w:lastRenderedPageBreak/>
              <w:t>v</w:t>
            </w:r>
          </w:p>
        </w:tc>
        <w:tc>
          <w:tcPr>
            <w:tcW w:w="713" w:type="dxa"/>
            <w:vAlign w:val="center"/>
          </w:tcPr>
          <w:p w:rsidR="002D1AB3" w:rsidRPr="002D1AB3" w:rsidRDefault="002D1AB3" w:rsidP="002D1AB3">
            <w:pPr>
              <w:spacing w:line="276" w:lineRule="auto"/>
              <w:contextualSpacing/>
              <w:jc w:val="center"/>
              <w:rPr>
                <w:rFonts w:ascii="Calibri Light" w:hAnsi="Calibri Light" w:cstheme="majorHAnsi"/>
                <w:b/>
                <w:i/>
                <w:color w:val="000000" w:themeColor="text1"/>
                <w:sz w:val="20"/>
                <w:szCs w:val="20"/>
              </w:rPr>
            </w:pPr>
          </w:p>
        </w:tc>
        <w:tc>
          <w:tcPr>
            <w:tcW w:w="656" w:type="dxa"/>
            <w:vAlign w:val="center"/>
          </w:tcPr>
          <w:p w:rsidR="002D1AB3" w:rsidRPr="002D1AB3" w:rsidRDefault="002D1AB3" w:rsidP="002D1AB3">
            <w:pPr>
              <w:spacing w:line="276" w:lineRule="auto"/>
              <w:contextualSpacing/>
              <w:jc w:val="center"/>
              <w:rPr>
                <w:rFonts w:ascii="Calibri Light" w:hAnsi="Calibri Light" w:cstheme="majorHAnsi"/>
                <w:color w:val="000000" w:themeColor="text1"/>
                <w:sz w:val="20"/>
                <w:szCs w:val="20"/>
              </w:rPr>
            </w:pPr>
          </w:p>
        </w:tc>
      </w:tr>
      <w:tr w:rsidR="002D1AB3" w:rsidRPr="002D1AB3" w:rsidTr="001371A0">
        <w:trPr>
          <w:gridAfter w:val="1"/>
          <w:wAfter w:w="22" w:type="dxa"/>
          <w:trHeight w:val="3347"/>
        </w:trPr>
        <w:tc>
          <w:tcPr>
            <w:tcW w:w="3256" w:type="dxa"/>
          </w:tcPr>
          <w:p w:rsidR="002D1AB3" w:rsidRPr="002D1AB3" w:rsidRDefault="002D1AB3" w:rsidP="002D1AB3">
            <w:pPr>
              <w:pStyle w:val="ListParagraph"/>
              <w:tabs>
                <w:tab w:val="left" w:pos="450"/>
              </w:tabs>
              <w:spacing w:after="120" w:line="276" w:lineRule="auto"/>
              <w:ind w:left="0"/>
              <w:jc w:val="both"/>
              <w:rPr>
                <w:rFonts w:ascii="Calibri Light" w:eastAsia="Times New Roman" w:hAnsi="Calibri Light" w:cstheme="majorHAnsi"/>
                <w:sz w:val="20"/>
                <w:szCs w:val="20"/>
              </w:rPr>
            </w:pPr>
            <w:r w:rsidRPr="002D1AB3">
              <w:rPr>
                <w:rFonts w:ascii="Calibri Light" w:eastAsia="Times New Roman" w:hAnsi="Calibri Light" w:cstheme="majorHAnsi"/>
                <w:sz w:val="20"/>
                <w:szCs w:val="20"/>
              </w:rPr>
              <w:t xml:space="preserve">9.5. să publice </w:t>
            </w:r>
            <w:r w:rsidRPr="002D1AB3">
              <w:rPr>
                <w:rFonts w:ascii="Calibri Light" w:hAnsi="Calibri Light" w:cstheme="majorHAnsi"/>
                <w:sz w:val="20"/>
                <w:szCs w:val="20"/>
              </w:rPr>
              <w:t xml:space="preserve">în presa națională informațiile despre rezultatele concursurilor privind angajarea lucrărilor civile, </w:t>
            </w:r>
            <w:r w:rsidRPr="002D1AB3">
              <w:rPr>
                <w:rFonts w:ascii="Calibri Light" w:eastAsia="Times New Roman" w:hAnsi="Calibri Light" w:cstheme="majorHAnsi"/>
                <w:sz w:val="20"/>
                <w:szCs w:val="20"/>
              </w:rPr>
              <w:t>în cazul desfășurării procedurilor de achiziție prin Licitația națională competitivă.</w:t>
            </w:r>
          </w:p>
        </w:tc>
        <w:tc>
          <w:tcPr>
            <w:tcW w:w="5528" w:type="dxa"/>
            <w:shd w:val="clear" w:color="auto" w:fill="auto"/>
          </w:tcPr>
          <w:p w:rsidR="002D1AB3" w:rsidRPr="002D1AB3" w:rsidRDefault="002D1AB3" w:rsidP="002D1AB3">
            <w:pPr>
              <w:spacing w:line="276" w:lineRule="auto"/>
              <w:jc w:val="both"/>
              <w:rPr>
                <w:rFonts w:ascii="Calibri Light" w:eastAsia="MS Mincho" w:hAnsi="Calibri Light" w:cstheme="majorHAnsi"/>
                <w:color w:val="000000" w:themeColor="text1"/>
                <w:sz w:val="20"/>
                <w:szCs w:val="20"/>
                <w:lang w:eastAsia="ru-RU"/>
              </w:rPr>
            </w:pPr>
            <w:r w:rsidRPr="002D1AB3">
              <w:rPr>
                <w:rFonts w:ascii="Calibri Light" w:eastAsia="MS Mincho" w:hAnsi="Calibri Light" w:cstheme="majorHAnsi"/>
                <w:color w:val="000000" w:themeColor="text1"/>
                <w:sz w:val="20"/>
                <w:szCs w:val="20"/>
                <w:lang w:eastAsia="ru-RU"/>
              </w:rPr>
              <w:t>Conform prevederilor Ghidului pentru achiziția bunurilor, lucrărilor și serviciilor altele decât de consultanță în cadrul împrumuturilor BIRD și creditelor și granturilor AID de către împrumutații Băncii Mondiale, Ediția ianuarie 2011, Revizuit: iulie 2014, ANEXA nr.1 punctul 7, “…Publicarea (informațiilor despre rezultatele concursului privind angajarea lucrărilor civile) va avea loc în termen de două săptămâni de la primirea notei fără obiecții a Băncii privind recomandarea de atribuire pentru contracte supuse examinării prealabile a Băncii și în termen de două săptămâni de la decizia de atribuire a Împrumutatului pentru contracte supuse examinării ulterioare a Băncii”.</w:t>
            </w:r>
          </w:p>
          <w:p w:rsidR="002D1AB3" w:rsidRPr="002D1AB3" w:rsidRDefault="002D1AB3" w:rsidP="002D1AB3">
            <w:pPr>
              <w:spacing w:line="276" w:lineRule="auto"/>
              <w:jc w:val="both"/>
              <w:rPr>
                <w:rFonts w:ascii="Calibri Light" w:eastAsia="MS Mincho" w:hAnsi="Calibri Light" w:cstheme="majorHAnsi"/>
                <w:color w:val="000000" w:themeColor="text1"/>
                <w:sz w:val="20"/>
                <w:szCs w:val="20"/>
                <w:lang w:eastAsia="ru-RU"/>
              </w:rPr>
            </w:pPr>
            <w:r w:rsidRPr="002D1AB3">
              <w:rPr>
                <w:rFonts w:ascii="Calibri Light" w:eastAsia="MS Mincho" w:hAnsi="Calibri Light" w:cstheme="majorHAnsi"/>
                <w:color w:val="000000" w:themeColor="text1"/>
                <w:sz w:val="20"/>
                <w:szCs w:val="20"/>
                <w:lang w:eastAsia="ru-RU"/>
              </w:rPr>
              <w:t>Luând în considerație faptul că procedurile de achiziție desfășurate prin Licitația națională competitivă au avut loc în anii precedenți, inclusiv în prima jumătate a anului 2021, iar lucrările civile la unele din contracte au fost finalizate iar la altele sunt la o etapă foarte avansată, IP FISM a  publicat rezultatelor procedurilor desfășurate doar pe pagina oficială WEB a instituției la următorul link: https://fism.gov.md/ro/content/contracts-award-notice-ida-merp-0</w:t>
            </w:r>
          </w:p>
          <w:p w:rsidR="002D1AB3" w:rsidRPr="002D1AB3" w:rsidRDefault="002D1AB3" w:rsidP="002D1AB3">
            <w:pPr>
              <w:spacing w:line="276" w:lineRule="auto"/>
              <w:jc w:val="both"/>
              <w:rPr>
                <w:rFonts w:ascii="Calibri Light" w:eastAsia="MS Mincho" w:hAnsi="Calibri Light" w:cstheme="majorHAnsi"/>
                <w:color w:val="000000" w:themeColor="text1"/>
                <w:sz w:val="20"/>
                <w:szCs w:val="20"/>
                <w:lang w:eastAsia="ru-RU"/>
              </w:rPr>
            </w:pPr>
          </w:p>
        </w:tc>
        <w:tc>
          <w:tcPr>
            <w:tcW w:w="731" w:type="dxa"/>
            <w:vAlign w:val="center"/>
          </w:tcPr>
          <w:p w:rsidR="002D1AB3" w:rsidRPr="002D1AB3" w:rsidRDefault="002D1AB3" w:rsidP="002D1AB3">
            <w:pPr>
              <w:spacing w:line="276" w:lineRule="auto"/>
              <w:contextualSpacing/>
              <w:jc w:val="center"/>
              <w:rPr>
                <w:rFonts w:ascii="Calibri Light" w:hAnsi="Calibri Light" w:cstheme="majorHAnsi"/>
                <w:color w:val="000000" w:themeColor="text1"/>
                <w:sz w:val="20"/>
                <w:szCs w:val="20"/>
              </w:rPr>
            </w:pPr>
          </w:p>
        </w:tc>
        <w:tc>
          <w:tcPr>
            <w:tcW w:w="713" w:type="dxa"/>
            <w:vAlign w:val="center"/>
          </w:tcPr>
          <w:p w:rsidR="002D1AB3" w:rsidRPr="002D1AB3" w:rsidRDefault="002D1AB3" w:rsidP="002D1AB3">
            <w:pPr>
              <w:spacing w:line="276" w:lineRule="auto"/>
              <w:contextualSpacing/>
              <w:jc w:val="center"/>
              <w:rPr>
                <w:rFonts w:ascii="Calibri Light" w:hAnsi="Calibri Light" w:cstheme="majorHAnsi"/>
                <w:b/>
                <w:i/>
                <w:color w:val="000000" w:themeColor="text1"/>
                <w:sz w:val="20"/>
                <w:szCs w:val="20"/>
              </w:rPr>
            </w:pPr>
          </w:p>
        </w:tc>
        <w:tc>
          <w:tcPr>
            <w:tcW w:w="656" w:type="dxa"/>
            <w:vAlign w:val="center"/>
          </w:tcPr>
          <w:p w:rsidR="002D1AB3" w:rsidRPr="002D1AB3" w:rsidRDefault="002D1AB3" w:rsidP="002D1AB3">
            <w:pPr>
              <w:spacing w:line="276" w:lineRule="auto"/>
              <w:contextualSpacing/>
              <w:jc w:val="center"/>
              <w:rPr>
                <w:rFonts w:ascii="Calibri Light" w:hAnsi="Calibri Light" w:cstheme="majorHAnsi"/>
                <w:b/>
                <w:i/>
                <w:color w:val="000000" w:themeColor="text1"/>
                <w:sz w:val="20"/>
                <w:szCs w:val="20"/>
              </w:rPr>
            </w:pPr>
            <w:r w:rsidRPr="002D1AB3">
              <w:rPr>
                <w:rFonts w:ascii="Calibri Light" w:hAnsi="Calibri Light" w:cstheme="majorHAnsi"/>
                <w:color w:val="000000" w:themeColor="text1"/>
                <w:sz w:val="20"/>
                <w:szCs w:val="20"/>
              </w:rPr>
              <w:t>v</w:t>
            </w:r>
          </w:p>
        </w:tc>
      </w:tr>
    </w:tbl>
    <w:p w:rsidR="002D1AB3" w:rsidRDefault="002D1AB3" w:rsidP="002D1AB3">
      <w:pPr>
        <w:ind w:left="270"/>
        <w:jc w:val="both"/>
        <w:rPr>
          <w:rFonts w:ascii="Calibri Light" w:hAnsi="Calibri Light" w:cstheme="majorHAnsi"/>
          <w:i/>
          <w:sz w:val="20"/>
          <w:szCs w:val="20"/>
          <w:lang w:val="ru-RU"/>
        </w:rPr>
      </w:pPr>
    </w:p>
    <w:p w:rsidR="001371A0" w:rsidRDefault="001371A0" w:rsidP="002D1AB3">
      <w:pPr>
        <w:ind w:left="270"/>
        <w:jc w:val="both"/>
        <w:rPr>
          <w:rFonts w:ascii="Calibri Light" w:hAnsi="Calibri Light" w:cstheme="majorHAnsi"/>
          <w:i/>
          <w:sz w:val="20"/>
          <w:szCs w:val="20"/>
          <w:lang w:val="ru-RU"/>
        </w:rPr>
      </w:pPr>
    </w:p>
    <w:p w:rsidR="001371A0" w:rsidRDefault="001371A0" w:rsidP="002D1AB3">
      <w:pPr>
        <w:ind w:left="270"/>
        <w:jc w:val="both"/>
        <w:rPr>
          <w:rFonts w:ascii="Calibri Light" w:hAnsi="Calibri Light" w:cstheme="majorHAnsi"/>
          <w:i/>
          <w:sz w:val="20"/>
          <w:szCs w:val="20"/>
          <w:lang w:val="ru-RU"/>
        </w:rPr>
      </w:pPr>
    </w:p>
    <w:p w:rsidR="001371A0" w:rsidRDefault="001371A0" w:rsidP="002D1AB3">
      <w:pPr>
        <w:ind w:left="270"/>
        <w:jc w:val="both"/>
        <w:rPr>
          <w:rFonts w:ascii="Calibri Light" w:hAnsi="Calibri Light" w:cstheme="majorHAnsi"/>
          <w:i/>
          <w:sz w:val="20"/>
          <w:szCs w:val="20"/>
          <w:lang w:val="ru-RU"/>
        </w:rPr>
      </w:pPr>
    </w:p>
    <w:p w:rsidR="001371A0" w:rsidRPr="001371A0" w:rsidRDefault="001371A0" w:rsidP="002D1AB3">
      <w:pPr>
        <w:ind w:left="270"/>
        <w:jc w:val="both"/>
        <w:rPr>
          <w:rFonts w:ascii="Calibri Light" w:hAnsi="Calibri Light" w:cstheme="majorHAnsi"/>
          <w:i/>
          <w:sz w:val="20"/>
          <w:szCs w:val="20"/>
          <w:lang w:val="ru-RU"/>
        </w:rPr>
      </w:pPr>
    </w:p>
    <w:p w:rsidR="002D1AB3" w:rsidRPr="002D1AB3" w:rsidRDefault="001371A0" w:rsidP="002D1AB3">
      <w:pPr>
        <w:pStyle w:val="Heading1"/>
        <w:spacing w:before="0"/>
        <w:ind w:left="5241" w:hanging="1411"/>
        <w:rPr>
          <w:rFonts w:ascii="Calibri Light" w:eastAsia="Times New Roman" w:hAnsi="Calibri Light" w:cstheme="majorHAnsi"/>
          <w:bCs/>
          <w:sz w:val="28"/>
          <w:szCs w:val="28"/>
        </w:rPr>
      </w:pPr>
      <w:r>
        <w:rPr>
          <w:rFonts w:ascii="Calibri Light" w:eastAsia="Times New Roman" w:hAnsi="Calibri Light" w:cstheme="majorHAnsi"/>
          <w:bCs/>
          <w:sz w:val="28"/>
          <w:szCs w:val="28"/>
          <w:lang w:val="ru-RU"/>
        </w:rPr>
        <w:lastRenderedPageBreak/>
        <w:t xml:space="preserve">Список аббревиатур </w:t>
      </w:r>
    </w:p>
    <w:tbl>
      <w:tblPr>
        <w:tblStyle w:val="ListTable3-Accent61"/>
        <w:tblW w:w="0" w:type="auto"/>
        <w:jc w:val="center"/>
        <w:tblLook w:val="04A0" w:firstRow="1" w:lastRow="0" w:firstColumn="1" w:lastColumn="0" w:noHBand="0" w:noVBand="1"/>
      </w:tblPr>
      <w:tblGrid>
        <w:gridCol w:w="2877"/>
        <w:gridCol w:w="6149"/>
      </w:tblGrid>
      <w:tr w:rsidR="002D1AB3" w:rsidRPr="002D1AB3" w:rsidTr="002D1AB3">
        <w:trPr>
          <w:cnfStyle w:val="100000000000" w:firstRow="1" w:lastRow="0" w:firstColumn="0" w:lastColumn="0" w:oddVBand="0" w:evenVBand="0" w:oddHBand="0" w:evenHBand="0" w:firstRowFirstColumn="0" w:firstRowLastColumn="0" w:lastRowFirstColumn="0" w:lastRowLastColumn="0"/>
          <w:trHeight w:val="272"/>
          <w:jc w:val="center"/>
        </w:trPr>
        <w:tc>
          <w:tcPr>
            <w:cnfStyle w:val="001000000100" w:firstRow="0" w:lastRow="0" w:firstColumn="1" w:lastColumn="0" w:oddVBand="0" w:evenVBand="0" w:oddHBand="0" w:evenHBand="0" w:firstRowFirstColumn="1" w:firstRowLastColumn="0" w:lastRowFirstColumn="0" w:lastRowLastColumn="0"/>
            <w:tcW w:w="2877" w:type="dxa"/>
          </w:tcPr>
          <w:p w:rsidR="002D1AB3" w:rsidRPr="002D1AB3" w:rsidRDefault="001371A0" w:rsidP="001371A0">
            <w:pPr>
              <w:tabs>
                <w:tab w:val="left" w:pos="720"/>
              </w:tabs>
              <w:spacing w:after="0" w:line="240" w:lineRule="auto"/>
              <w:rPr>
                <w:rFonts w:ascii="Calibri Light" w:eastAsia="Times New Roman" w:hAnsi="Calibri Light" w:cstheme="majorHAnsi"/>
                <w:color w:val="000000"/>
                <w:sz w:val="24"/>
                <w:szCs w:val="24"/>
              </w:rPr>
            </w:pPr>
            <w:r>
              <w:rPr>
                <w:rFonts w:ascii="Calibri Light" w:eastAsia="Times New Roman" w:hAnsi="Calibri Light" w:cstheme="majorHAnsi"/>
                <w:color w:val="000000"/>
                <w:sz w:val="24"/>
                <w:szCs w:val="24"/>
                <w:lang w:val="ru-RU"/>
              </w:rPr>
              <w:t>ВБ</w:t>
            </w:r>
            <w:r w:rsidR="002D1AB3" w:rsidRPr="002D1AB3">
              <w:rPr>
                <w:rFonts w:ascii="Calibri Light" w:eastAsia="Times New Roman" w:hAnsi="Calibri Light" w:cstheme="majorHAnsi"/>
                <w:color w:val="000000"/>
                <w:sz w:val="24"/>
                <w:szCs w:val="24"/>
              </w:rPr>
              <w:t>/</w:t>
            </w:r>
            <w:r>
              <w:rPr>
                <w:rFonts w:ascii="Calibri Light" w:eastAsia="Times New Roman" w:hAnsi="Calibri Light" w:cstheme="majorHAnsi"/>
                <w:color w:val="000000"/>
                <w:sz w:val="24"/>
                <w:szCs w:val="24"/>
                <w:lang w:val="ru-RU"/>
              </w:rPr>
              <w:t>Донор</w:t>
            </w:r>
          </w:p>
        </w:tc>
        <w:tc>
          <w:tcPr>
            <w:tcW w:w="6149" w:type="dxa"/>
          </w:tcPr>
          <w:p w:rsidR="002D1AB3" w:rsidRPr="002D1AB3" w:rsidRDefault="001371A0" w:rsidP="001371A0">
            <w:pPr>
              <w:tabs>
                <w:tab w:val="left" w:pos="720"/>
              </w:tabs>
              <w:spacing w:after="0" w:line="240" w:lineRule="auto"/>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heme="majorHAnsi"/>
                <w:b w:val="0"/>
                <w:color w:val="000000"/>
                <w:sz w:val="24"/>
                <w:szCs w:val="24"/>
              </w:rPr>
            </w:pPr>
            <w:r>
              <w:rPr>
                <w:rFonts w:ascii="Calibri Light" w:eastAsia="Times New Roman" w:hAnsi="Calibri Light" w:cstheme="majorHAnsi"/>
                <w:b w:val="0"/>
                <w:color w:val="000000"/>
                <w:sz w:val="24"/>
                <w:szCs w:val="24"/>
              </w:rPr>
              <w:t>Всемирны</w:t>
            </w:r>
            <w:r>
              <w:rPr>
                <w:rFonts w:ascii="Calibri Light" w:eastAsia="Times New Roman" w:hAnsi="Calibri Light" w:cstheme="majorHAnsi"/>
                <w:b w:val="0"/>
                <w:color w:val="000000"/>
                <w:sz w:val="24"/>
                <w:szCs w:val="24"/>
                <w:lang w:val="ru-RU"/>
              </w:rPr>
              <w:t>й</w:t>
            </w:r>
            <w:r w:rsidRPr="001371A0">
              <w:rPr>
                <w:rFonts w:ascii="Calibri Light" w:eastAsia="Times New Roman" w:hAnsi="Calibri Light" w:cstheme="majorHAnsi"/>
                <w:b w:val="0"/>
                <w:color w:val="000000"/>
                <w:sz w:val="24"/>
                <w:szCs w:val="24"/>
              </w:rPr>
              <w:t xml:space="preserve"> банк</w:t>
            </w:r>
            <w:r>
              <w:rPr>
                <w:rFonts w:ascii="Calibri Light" w:eastAsia="Times New Roman" w:hAnsi="Calibri Light" w:cstheme="majorHAnsi"/>
                <w:b w:val="0"/>
                <w:color w:val="000000"/>
                <w:sz w:val="24"/>
                <w:szCs w:val="24"/>
                <w:lang w:val="ru-RU"/>
              </w:rPr>
              <w:t xml:space="preserve"> </w:t>
            </w:r>
          </w:p>
        </w:tc>
      </w:tr>
      <w:tr w:rsidR="002D1AB3" w:rsidRPr="002D1AB3" w:rsidTr="002D1AB3">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877" w:type="dxa"/>
          </w:tcPr>
          <w:p w:rsidR="002D1AB3" w:rsidRPr="001371A0" w:rsidRDefault="001371A0" w:rsidP="002D1AB3">
            <w:pPr>
              <w:tabs>
                <w:tab w:val="left" w:pos="720"/>
              </w:tabs>
              <w:spacing w:after="0" w:line="240" w:lineRule="auto"/>
              <w:rPr>
                <w:rFonts w:ascii="Calibri Light" w:eastAsia="Times New Roman" w:hAnsi="Calibri Light" w:cstheme="majorHAnsi"/>
                <w:color w:val="000000"/>
                <w:sz w:val="24"/>
                <w:szCs w:val="24"/>
                <w:lang w:val="ru-RU"/>
              </w:rPr>
            </w:pPr>
            <w:r>
              <w:rPr>
                <w:rFonts w:ascii="Calibri Light" w:eastAsia="Times New Roman" w:hAnsi="Calibri Light" w:cstheme="majorHAnsi"/>
                <w:color w:val="000000"/>
                <w:sz w:val="24"/>
                <w:szCs w:val="24"/>
                <w:lang w:val="ru-RU"/>
              </w:rPr>
              <w:t>МФ</w:t>
            </w:r>
          </w:p>
        </w:tc>
        <w:tc>
          <w:tcPr>
            <w:tcW w:w="6149" w:type="dxa"/>
          </w:tcPr>
          <w:p w:rsidR="002D1AB3" w:rsidRPr="002D1AB3" w:rsidRDefault="001371A0" w:rsidP="001371A0">
            <w:pPr>
              <w:tabs>
                <w:tab w:val="left" w:pos="720"/>
              </w:tabs>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color w:val="000000"/>
                <w:sz w:val="24"/>
                <w:szCs w:val="24"/>
              </w:rPr>
            </w:pPr>
            <w:r>
              <w:rPr>
                <w:rFonts w:ascii="Calibri Light" w:eastAsia="Times New Roman" w:hAnsi="Calibri Light" w:cstheme="majorHAnsi"/>
                <w:color w:val="000000"/>
                <w:sz w:val="24"/>
                <w:szCs w:val="24"/>
                <w:lang w:val="ru-RU"/>
              </w:rPr>
              <w:t xml:space="preserve">Министерство финансов </w:t>
            </w:r>
          </w:p>
        </w:tc>
      </w:tr>
      <w:tr w:rsidR="002D1AB3" w:rsidRPr="002D1AB3" w:rsidTr="002D1AB3">
        <w:trPr>
          <w:trHeight w:val="272"/>
          <w:jc w:val="center"/>
        </w:trPr>
        <w:tc>
          <w:tcPr>
            <w:cnfStyle w:val="001000000000" w:firstRow="0" w:lastRow="0" w:firstColumn="1" w:lastColumn="0" w:oddVBand="0" w:evenVBand="0" w:oddHBand="0" w:evenHBand="0" w:firstRowFirstColumn="0" w:firstRowLastColumn="0" w:lastRowFirstColumn="0" w:lastRowLastColumn="0"/>
            <w:tcW w:w="2877" w:type="dxa"/>
          </w:tcPr>
          <w:p w:rsidR="002D1AB3" w:rsidRPr="001371A0" w:rsidRDefault="001371A0" w:rsidP="002D1AB3">
            <w:pPr>
              <w:tabs>
                <w:tab w:val="left" w:pos="720"/>
              </w:tabs>
              <w:spacing w:after="0" w:line="240" w:lineRule="auto"/>
              <w:rPr>
                <w:rFonts w:ascii="Calibri Light" w:eastAsia="Times New Roman" w:hAnsi="Calibri Light" w:cstheme="majorHAnsi"/>
                <w:color w:val="000000"/>
                <w:sz w:val="24"/>
                <w:szCs w:val="24"/>
                <w:lang w:val="ru-RU"/>
              </w:rPr>
            </w:pPr>
            <w:r>
              <w:rPr>
                <w:rFonts w:ascii="Calibri Light" w:eastAsia="Times New Roman" w:hAnsi="Calibri Light" w:cstheme="majorHAnsi"/>
                <w:color w:val="000000"/>
                <w:sz w:val="24"/>
                <w:szCs w:val="24"/>
                <w:lang w:val="ru-RU"/>
              </w:rPr>
              <w:t>МОКИ</w:t>
            </w:r>
          </w:p>
        </w:tc>
        <w:tc>
          <w:tcPr>
            <w:tcW w:w="6149" w:type="dxa"/>
          </w:tcPr>
          <w:p w:rsidR="002D1AB3" w:rsidRPr="002D1AB3" w:rsidRDefault="001371A0" w:rsidP="001371A0">
            <w:pPr>
              <w:tabs>
                <w:tab w:val="left" w:pos="720"/>
              </w:tabs>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color w:val="000000"/>
                <w:sz w:val="24"/>
                <w:szCs w:val="24"/>
              </w:rPr>
            </w:pPr>
            <w:r>
              <w:rPr>
                <w:rFonts w:ascii="Calibri Light" w:eastAsia="Times New Roman" w:hAnsi="Calibri Light" w:cstheme="majorHAnsi"/>
                <w:color w:val="000000"/>
                <w:sz w:val="24"/>
                <w:szCs w:val="24"/>
                <w:lang w:val="ru-RU"/>
              </w:rPr>
              <w:t>Министерство</w:t>
            </w:r>
            <w:r w:rsidRPr="002D1AB3">
              <w:rPr>
                <w:rFonts w:ascii="Calibri Light" w:eastAsia="Times New Roman" w:hAnsi="Calibri Light" w:cstheme="majorHAnsi"/>
                <w:color w:val="000000"/>
                <w:sz w:val="24"/>
                <w:szCs w:val="24"/>
              </w:rPr>
              <w:t xml:space="preserve"> </w:t>
            </w:r>
            <w:r w:rsidRPr="001371A0">
              <w:rPr>
                <w:rFonts w:ascii="Calibri Light" w:eastAsia="Times New Roman" w:hAnsi="Calibri Light" w:cstheme="majorHAnsi"/>
                <w:color w:val="000000"/>
                <w:sz w:val="24"/>
                <w:szCs w:val="24"/>
              </w:rPr>
              <w:t>образования</w:t>
            </w:r>
            <w:r>
              <w:rPr>
                <w:rFonts w:ascii="Calibri Light" w:eastAsia="Times New Roman" w:hAnsi="Calibri Light" w:cstheme="majorHAnsi"/>
                <w:color w:val="000000"/>
                <w:sz w:val="24"/>
                <w:szCs w:val="24"/>
                <w:lang w:val="ru-RU"/>
              </w:rPr>
              <w:t>, культуры</w:t>
            </w:r>
            <w:r w:rsidRPr="001371A0">
              <w:rPr>
                <w:rFonts w:ascii="Calibri Light" w:eastAsia="Times New Roman" w:hAnsi="Calibri Light" w:cstheme="majorHAnsi"/>
                <w:color w:val="000000"/>
                <w:sz w:val="24"/>
                <w:szCs w:val="24"/>
              </w:rPr>
              <w:t xml:space="preserve"> и исследований</w:t>
            </w:r>
          </w:p>
        </w:tc>
      </w:tr>
      <w:tr w:rsidR="002D1AB3" w:rsidRPr="002D1AB3" w:rsidTr="002D1AB3">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2877" w:type="dxa"/>
          </w:tcPr>
          <w:p w:rsidR="002D1AB3" w:rsidRPr="001371A0" w:rsidRDefault="001371A0" w:rsidP="002D1AB3">
            <w:pPr>
              <w:tabs>
                <w:tab w:val="left" w:pos="720"/>
              </w:tabs>
              <w:spacing w:after="0" w:line="240" w:lineRule="auto"/>
              <w:rPr>
                <w:rFonts w:ascii="Calibri Light" w:eastAsia="Times New Roman" w:hAnsi="Calibri Light" w:cstheme="majorHAnsi"/>
                <w:bCs w:val="0"/>
                <w:color w:val="000000"/>
                <w:sz w:val="24"/>
                <w:szCs w:val="24"/>
                <w:lang w:val="ru-RU"/>
              </w:rPr>
            </w:pPr>
            <w:r>
              <w:rPr>
                <w:rFonts w:ascii="Calibri Light" w:eastAsia="Times New Roman" w:hAnsi="Calibri Light" w:cstheme="majorHAnsi"/>
                <w:bCs w:val="0"/>
                <w:color w:val="000000"/>
                <w:sz w:val="24"/>
                <w:szCs w:val="24"/>
                <w:lang w:val="ru-RU"/>
              </w:rPr>
              <w:t>МОИ</w:t>
            </w:r>
          </w:p>
        </w:tc>
        <w:tc>
          <w:tcPr>
            <w:tcW w:w="6149" w:type="dxa"/>
          </w:tcPr>
          <w:p w:rsidR="002D1AB3" w:rsidRPr="002D1AB3" w:rsidRDefault="001371A0" w:rsidP="001371A0">
            <w:pPr>
              <w:tabs>
                <w:tab w:val="left" w:pos="720"/>
              </w:tabs>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color w:val="000000"/>
                <w:sz w:val="24"/>
                <w:szCs w:val="24"/>
              </w:rPr>
            </w:pPr>
            <w:r w:rsidRPr="001371A0">
              <w:rPr>
                <w:rFonts w:ascii="Calibri Light" w:eastAsia="Times New Roman" w:hAnsi="Calibri Light" w:cstheme="majorHAnsi"/>
                <w:color w:val="000000"/>
                <w:sz w:val="24"/>
                <w:szCs w:val="24"/>
              </w:rPr>
              <w:t>Министерств</w:t>
            </w:r>
            <w:r>
              <w:rPr>
                <w:rFonts w:ascii="Calibri Light" w:eastAsia="Times New Roman" w:hAnsi="Calibri Light" w:cstheme="majorHAnsi"/>
                <w:color w:val="000000"/>
                <w:sz w:val="24"/>
                <w:szCs w:val="24"/>
                <w:lang w:val="ru-RU"/>
              </w:rPr>
              <w:t>о</w:t>
            </w:r>
            <w:r w:rsidRPr="001371A0">
              <w:rPr>
                <w:rFonts w:ascii="Calibri Light" w:eastAsia="Times New Roman" w:hAnsi="Calibri Light" w:cstheme="majorHAnsi"/>
                <w:color w:val="000000"/>
                <w:sz w:val="24"/>
                <w:szCs w:val="24"/>
              </w:rPr>
              <w:t xml:space="preserve"> образования и исследований </w:t>
            </w:r>
          </w:p>
        </w:tc>
      </w:tr>
      <w:tr w:rsidR="002D1AB3" w:rsidRPr="002D1AB3" w:rsidTr="002D1AB3">
        <w:trPr>
          <w:trHeight w:val="272"/>
          <w:jc w:val="center"/>
        </w:trPr>
        <w:tc>
          <w:tcPr>
            <w:cnfStyle w:val="001000000000" w:firstRow="0" w:lastRow="0" w:firstColumn="1" w:lastColumn="0" w:oddVBand="0" w:evenVBand="0" w:oddHBand="0" w:evenHBand="0" w:firstRowFirstColumn="0" w:firstRowLastColumn="0" w:lastRowFirstColumn="0" w:lastRowLastColumn="0"/>
            <w:tcW w:w="2877" w:type="dxa"/>
          </w:tcPr>
          <w:p w:rsidR="002D1AB3" w:rsidRPr="002D1AB3" w:rsidRDefault="001371A0" w:rsidP="001371A0">
            <w:pPr>
              <w:tabs>
                <w:tab w:val="left" w:pos="720"/>
              </w:tabs>
              <w:spacing w:after="0" w:line="240" w:lineRule="auto"/>
              <w:rPr>
                <w:rFonts w:ascii="Calibri Light" w:eastAsia="Times New Roman" w:hAnsi="Calibri Light" w:cstheme="majorHAnsi"/>
                <w:sz w:val="24"/>
                <w:szCs w:val="24"/>
              </w:rPr>
            </w:pPr>
            <w:r>
              <w:rPr>
                <w:rFonts w:ascii="Calibri Light" w:eastAsia="Times New Roman" w:hAnsi="Calibri Light" w:cstheme="majorHAnsi"/>
                <w:sz w:val="24"/>
                <w:szCs w:val="24"/>
                <w:lang w:val="ru-RU"/>
              </w:rPr>
              <w:t>Проект</w:t>
            </w:r>
            <w:r w:rsidR="002D1AB3" w:rsidRPr="002D1AB3">
              <w:rPr>
                <w:rFonts w:ascii="Calibri Light" w:eastAsia="Times New Roman" w:hAnsi="Calibri Light" w:cstheme="majorHAnsi"/>
                <w:sz w:val="24"/>
                <w:szCs w:val="24"/>
              </w:rPr>
              <w:t>/</w:t>
            </w:r>
            <w:r>
              <w:rPr>
                <w:rFonts w:ascii="Calibri Light" w:eastAsia="Times New Roman" w:hAnsi="Calibri Light" w:cstheme="majorHAnsi"/>
                <w:sz w:val="24"/>
                <w:szCs w:val="24"/>
                <w:lang w:val="ru-RU"/>
              </w:rPr>
              <w:t>ПРОМ</w:t>
            </w:r>
          </w:p>
        </w:tc>
        <w:tc>
          <w:tcPr>
            <w:tcW w:w="6149" w:type="dxa"/>
          </w:tcPr>
          <w:p w:rsidR="002D1AB3" w:rsidRPr="002D1AB3" w:rsidRDefault="001371A0" w:rsidP="001371A0">
            <w:pPr>
              <w:tabs>
                <w:tab w:val="left" w:pos="720"/>
              </w:tabs>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bCs/>
                <w:sz w:val="24"/>
                <w:szCs w:val="24"/>
              </w:rPr>
            </w:pPr>
            <w:r w:rsidRPr="001371A0">
              <w:rPr>
                <w:rFonts w:ascii="Calibri Light" w:eastAsia="Times New Roman" w:hAnsi="Calibri Light" w:cstheme="majorHAnsi"/>
                <w:sz w:val="24"/>
                <w:szCs w:val="24"/>
              </w:rPr>
              <w:t xml:space="preserve">Проект ,,Реформа образования в Молдове” </w:t>
            </w:r>
          </w:p>
        </w:tc>
      </w:tr>
      <w:tr w:rsidR="002D1AB3" w:rsidRPr="002D1AB3" w:rsidTr="002D1AB3">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2877" w:type="dxa"/>
          </w:tcPr>
          <w:p w:rsidR="002D1AB3" w:rsidRPr="001371A0" w:rsidRDefault="001371A0" w:rsidP="002D1AB3">
            <w:pPr>
              <w:tabs>
                <w:tab w:val="left" w:pos="720"/>
              </w:tabs>
              <w:spacing w:after="0" w:line="240" w:lineRule="auto"/>
              <w:rPr>
                <w:rFonts w:ascii="Calibri Light" w:eastAsia="Times New Roman" w:hAnsi="Calibri Light" w:cstheme="majorHAnsi"/>
                <w:color w:val="000000"/>
                <w:sz w:val="24"/>
                <w:szCs w:val="24"/>
                <w:lang w:val="ru-RU"/>
              </w:rPr>
            </w:pPr>
            <w:r>
              <w:rPr>
                <w:rFonts w:ascii="Calibri Light" w:eastAsia="Times New Roman" w:hAnsi="Calibri Light" w:cstheme="majorHAnsi"/>
                <w:color w:val="000000"/>
                <w:sz w:val="24"/>
                <w:szCs w:val="24"/>
                <w:lang w:val="ru-RU"/>
              </w:rPr>
              <w:t xml:space="preserve">МБРР </w:t>
            </w:r>
          </w:p>
        </w:tc>
        <w:tc>
          <w:tcPr>
            <w:tcW w:w="6149" w:type="dxa"/>
          </w:tcPr>
          <w:p w:rsidR="002D1AB3" w:rsidRPr="002D1AB3" w:rsidRDefault="001371A0" w:rsidP="001371A0">
            <w:pPr>
              <w:tabs>
                <w:tab w:val="left" w:pos="720"/>
              </w:tabs>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color w:val="000000"/>
                <w:sz w:val="24"/>
                <w:szCs w:val="24"/>
              </w:rPr>
            </w:pPr>
            <w:r>
              <w:rPr>
                <w:rFonts w:ascii="Calibri Light" w:eastAsia="Times New Roman" w:hAnsi="Calibri Light" w:cstheme="majorHAnsi"/>
                <w:color w:val="000000"/>
                <w:sz w:val="24"/>
                <w:szCs w:val="24"/>
                <w:lang w:val="ru-RU"/>
              </w:rPr>
              <w:t xml:space="preserve">Международный банк по реконструкции и развитию </w:t>
            </w:r>
          </w:p>
        </w:tc>
      </w:tr>
      <w:tr w:rsidR="002D1AB3" w:rsidRPr="002D1AB3" w:rsidTr="002D1AB3">
        <w:trPr>
          <w:trHeight w:val="272"/>
          <w:jc w:val="center"/>
        </w:trPr>
        <w:tc>
          <w:tcPr>
            <w:cnfStyle w:val="001000000000" w:firstRow="0" w:lastRow="0" w:firstColumn="1" w:lastColumn="0" w:oddVBand="0" w:evenVBand="0" w:oddHBand="0" w:evenHBand="0" w:firstRowFirstColumn="0" w:firstRowLastColumn="0" w:lastRowFirstColumn="0" w:lastRowLastColumn="0"/>
            <w:tcW w:w="2877" w:type="dxa"/>
          </w:tcPr>
          <w:p w:rsidR="002D1AB3" w:rsidRPr="001371A0" w:rsidRDefault="001371A0" w:rsidP="002D1AB3">
            <w:pPr>
              <w:tabs>
                <w:tab w:val="left" w:pos="720"/>
              </w:tabs>
              <w:spacing w:after="0" w:line="240" w:lineRule="auto"/>
              <w:rPr>
                <w:rFonts w:ascii="Calibri Light" w:eastAsia="Times New Roman" w:hAnsi="Calibri Light" w:cstheme="majorHAnsi"/>
                <w:sz w:val="24"/>
                <w:szCs w:val="24"/>
                <w:lang w:val="ru-RU"/>
              </w:rPr>
            </w:pPr>
            <w:r>
              <w:rPr>
                <w:rFonts w:ascii="Calibri Light" w:eastAsia="Times New Roman" w:hAnsi="Calibri Light" w:cstheme="majorHAnsi"/>
                <w:sz w:val="24"/>
                <w:szCs w:val="24"/>
                <w:lang w:val="ru-RU"/>
              </w:rPr>
              <w:t>СПЗ</w:t>
            </w:r>
          </w:p>
        </w:tc>
        <w:tc>
          <w:tcPr>
            <w:tcW w:w="6149" w:type="dxa"/>
          </w:tcPr>
          <w:p w:rsidR="002D1AB3" w:rsidRPr="002D1AB3" w:rsidRDefault="001371A0" w:rsidP="001371A0">
            <w:pPr>
              <w:tabs>
                <w:tab w:val="left" w:pos="720"/>
              </w:tabs>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bCs/>
                <w:sz w:val="24"/>
                <w:szCs w:val="24"/>
              </w:rPr>
            </w:pPr>
            <w:r>
              <w:rPr>
                <w:rFonts w:ascii="Calibri Light" w:eastAsia="Times New Roman" w:hAnsi="Calibri Light" w:cstheme="majorHAnsi"/>
                <w:color w:val="000000"/>
                <w:sz w:val="24"/>
                <w:szCs w:val="24"/>
                <w:lang w:val="ru-RU"/>
              </w:rPr>
              <w:t xml:space="preserve">Специальные права заимствования </w:t>
            </w:r>
          </w:p>
        </w:tc>
      </w:tr>
      <w:tr w:rsidR="002D1AB3" w:rsidRPr="002D1AB3" w:rsidTr="002D1AB3">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2877" w:type="dxa"/>
          </w:tcPr>
          <w:p w:rsidR="002D1AB3" w:rsidRPr="002D1AB3" w:rsidRDefault="002D1AB3" w:rsidP="002D1AB3">
            <w:pPr>
              <w:tabs>
                <w:tab w:val="left" w:pos="720"/>
              </w:tabs>
              <w:spacing w:after="0" w:line="240" w:lineRule="auto"/>
              <w:rPr>
                <w:rFonts w:ascii="Calibri Light" w:eastAsia="Times New Roman" w:hAnsi="Calibri Light" w:cstheme="majorHAnsi"/>
                <w:sz w:val="24"/>
                <w:szCs w:val="24"/>
              </w:rPr>
            </w:pPr>
            <w:r w:rsidRPr="002D1AB3">
              <w:rPr>
                <w:rFonts w:ascii="Calibri Light" w:eastAsia="Times New Roman" w:hAnsi="Calibri Light" w:cstheme="majorHAnsi"/>
                <w:color w:val="000000"/>
                <w:sz w:val="24"/>
                <w:szCs w:val="24"/>
              </w:rPr>
              <w:t>IDA</w:t>
            </w:r>
          </w:p>
        </w:tc>
        <w:tc>
          <w:tcPr>
            <w:tcW w:w="6149" w:type="dxa"/>
          </w:tcPr>
          <w:p w:rsidR="002D1AB3" w:rsidRPr="002D1AB3" w:rsidRDefault="00461D8D" w:rsidP="00461D8D">
            <w:pPr>
              <w:tabs>
                <w:tab w:val="left" w:pos="720"/>
              </w:tabs>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bCs/>
                <w:sz w:val="24"/>
                <w:szCs w:val="24"/>
              </w:rPr>
            </w:pPr>
            <w:r w:rsidRPr="00461D8D">
              <w:rPr>
                <w:rFonts w:ascii="Calibri Light" w:eastAsia="Times New Roman" w:hAnsi="Calibri Light" w:cstheme="majorHAnsi"/>
                <w:color w:val="000000"/>
                <w:sz w:val="24"/>
                <w:szCs w:val="24"/>
              </w:rPr>
              <w:t xml:space="preserve">Международная ассоциация по развитию </w:t>
            </w:r>
          </w:p>
        </w:tc>
      </w:tr>
      <w:tr w:rsidR="002D1AB3" w:rsidRPr="002D1AB3" w:rsidTr="002D1AB3">
        <w:trPr>
          <w:trHeight w:val="272"/>
          <w:jc w:val="center"/>
        </w:trPr>
        <w:tc>
          <w:tcPr>
            <w:cnfStyle w:val="001000000000" w:firstRow="0" w:lastRow="0" w:firstColumn="1" w:lastColumn="0" w:oddVBand="0" w:evenVBand="0" w:oddHBand="0" w:evenHBand="0" w:firstRowFirstColumn="0" w:firstRowLastColumn="0" w:lastRowFirstColumn="0" w:lastRowLastColumn="0"/>
            <w:tcW w:w="2877" w:type="dxa"/>
          </w:tcPr>
          <w:p w:rsidR="002D1AB3" w:rsidRPr="00461D8D" w:rsidRDefault="00461D8D" w:rsidP="002D1AB3">
            <w:pPr>
              <w:tabs>
                <w:tab w:val="left" w:pos="720"/>
              </w:tabs>
              <w:spacing w:after="0" w:line="240" w:lineRule="auto"/>
              <w:rPr>
                <w:rFonts w:ascii="Calibri Light" w:eastAsia="Times New Roman" w:hAnsi="Calibri Light" w:cstheme="majorHAnsi"/>
                <w:color w:val="000000"/>
                <w:sz w:val="24"/>
                <w:szCs w:val="24"/>
                <w:lang w:val="ru-RU"/>
              </w:rPr>
            </w:pPr>
            <w:r>
              <w:rPr>
                <w:rFonts w:ascii="Calibri Light" w:eastAsia="Times New Roman" w:hAnsi="Calibri Light" w:cstheme="majorHAnsi"/>
                <w:color w:val="000000"/>
                <w:sz w:val="24"/>
                <w:szCs w:val="24"/>
                <w:lang w:val="ru-RU"/>
              </w:rPr>
              <w:t>ОПП</w:t>
            </w:r>
          </w:p>
        </w:tc>
        <w:tc>
          <w:tcPr>
            <w:tcW w:w="6149" w:type="dxa"/>
          </w:tcPr>
          <w:p w:rsidR="002D1AB3" w:rsidRPr="002D1AB3" w:rsidRDefault="00461D8D" w:rsidP="00461D8D">
            <w:pPr>
              <w:tabs>
                <w:tab w:val="left" w:pos="720"/>
              </w:tabs>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color w:val="000000"/>
                <w:sz w:val="24"/>
                <w:szCs w:val="24"/>
              </w:rPr>
            </w:pPr>
            <w:r>
              <w:rPr>
                <w:rFonts w:ascii="Calibri Light" w:eastAsia="Times New Roman" w:hAnsi="Calibri Light" w:cstheme="majorHAnsi"/>
                <w:color w:val="000000"/>
                <w:sz w:val="24"/>
                <w:szCs w:val="24"/>
                <w:lang w:val="ru-RU"/>
              </w:rPr>
              <w:t xml:space="preserve">Операционное пособие Проекта </w:t>
            </w:r>
          </w:p>
        </w:tc>
      </w:tr>
      <w:tr w:rsidR="002D1AB3" w:rsidRPr="002D1AB3" w:rsidTr="002D1AB3">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2877" w:type="dxa"/>
          </w:tcPr>
          <w:p w:rsidR="002D1AB3" w:rsidRPr="00461D8D" w:rsidRDefault="00461D8D" w:rsidP="002D1AB3">
            <w:pPr>
              <w:tabs>
                <w:tab w:val="left" w:pos="720"/>
              </w:tabs>
              <w:spacing w:after="0" w:line="240" w:lineRule="auto"/>
              <w:rPr>
                <w:rFonts w:ascii="Calibri Light" w:eastAsia="Times New Roman" w:hAnsi="Calibri Light" w:cstheme="majorHAnsi"/>
                <w:sz w:val="24"/>
                <w:szCs w:val="24"/>
                <w:lang w:val="ru-RU"/>
              </w:rPr>
            </w:pPr>
            <w:r>
              <w:rPr>
                <w:rFonts w:ascii="Calibri Light" w:eastAsia="Times New Roman" w:hAnsi="Calibri Light" w:cstheme="majorHAnsi"/>
                <w:sz w:val="24"/>
                <w:szCs w:val="24"/>
                <w:lang w:val="ru-RU"/>
              </w:rPr>
              <w:t xml:space="preserve">ПУ ФСИМ </w:t>
            </w:r>
          </w:p>
        </w:tc>
        <w:tc>
          <w:tcPr>
            <w:tcW w:w="6149" w:type="dxa"/>
          </w:tcPr>
          <w:p w:rsidR="002D1AB3" w:rsidRPr="002D1AB3" w:rsidRDefault="00461D8D" w:rsidP="00461D8D">
            <w:pPr>
              <w:tabs>
                <w:tab w:val="left" w:pos="720"/>
              </w:tabs>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bCs/>
                <w:sz w:val="24"/>
                <w:szCs w:val="24"/>
              </w:rPr>
            </w:pPr>
            <w:r>
              <w:rPr>
                <w:rFonts w:ascii="Calibri Light" w:eastAsia="Times New Roman" w:hAnsi="Calibri Light" w:cstheme="majorHAnsi"/>
                <w:bCs/>
                <w:sz w:val="24"/>
                <w:szCs w:val="24"/>
                <w:lang w:val="ru-RU"/>
              </w:rPr>
              <w:t>Публичное</w:t>
            </w:r>
            <w:r w:rsidRPr="00461D8D">
              <w:rPr>
                <w:rFonts w:ascii="Calibri Light" w:eastAsia="Times New Roman" w:hAnsi="Calibri Light" w:cstheme="majorHAnsi"/>
                <w:bCs/>
                <w:sz w:val="24"/>
                <w:szCs w:val="24"/>
                <w:lang w:val="ru-RU"/>
              </w:rPr>
              <w:t xml:space="preserve"> </w:t>
            </w:r>
            <w:r>
              <w:rPr>
                <w:rFonts w:ascii="Calibri Light" w:eastAsia="Times New Roman" w:hAnsi="Calibri Light" w:cstheme="majorHAnsi"/>
                <w:bCs/>
                <w:sz w:val="24"/>
                <w:szCs w:val="24"/>
                <w:lang w:val="ru-RU"/>
              </w:rPr>
              <w:t>учреждение</w:t>
            </w:r>
            <w:r w:rsidRPr="00461D8D">
              <w:rPr>
                <w:rFonts w:ascii="Calibri Light" w:eastAsia="Times New Roman" w:hAnsi="Calibri Light" w:cstheme="majorHAnsi"/>
                <w:bCs/>
                <w:sz w:val="24"/>
                <w:szCs w:val="24"/>
                <w:lang w:val="ru-RU"/>
              </w:rPr>
              <w:t xml:space="preserve"> </w:t>
            </w:r>
            <w:r w:rsidR="002D1AB3" w:rsidRPr="002D1AB3">
              <w:rPr>
                <w:rFonts w:ascii="Calibri Light" w:eastAsia="Times New Roman" w:hAnsi="Calibri Light" w:cstheme="majorHAnsi"/>
                <w:bCs/>
                <w:sz w:val="24"/>
                <w:szCs w:val="24"/>
              </w:rPr>
              <w:t>„</w:t>
            </w:r>
            <w:r>
              <w:rPr>
                <w:rFonts w:ascii="Calibri Light" w:eastAsia="Times New Roman" w:hAnsi="Calibri Light" w:cstheme="majorHAnsi"/>
                <w:bCs/>
                <w:sz w:val="24"/>
                <w:szCs w:val="24"/>
                <w:lang w:val="ru-RU"/>
              </w:rPr>
              <w:t>Фонд социальных инвестиций Молдовы</w:t>
            </w:r>
            <w:r w:rsidR="002D1AB3" w:rsidRPr="002D1AB3">
              <w:rPr>
                <w:rFonts w:ascii="Calibri Light" w:eastAsia="Times New Roman" w:hAnsi="Calibri Light" w:cstheme="majorHAnsi"/>
                <w:bCs/>
                <w:sz w:val="24"/>
                <w:szCs w:val="24"/>
              </w:rPr>
              <w:t>”</w:t>
            </w:r>
          </w:p>
        </w:tc>
      </w:tr>
      <w:tr w:rsidR="002D1AB3" w:rsidRPr="002D1AB3" w:rsidTr="002D1AB3">
        <w:trPr>
          <w:trHeight w:val="272"/>
          <w:jc w:val="center"/>
        </w:trPr>
        <w:tc>
          <w:tcPr>
            <w:cnfStyle w:val="001000000000" w:firstRow="0" w:lastRow="0" w:firstColumn="1" w:lastColumn="0" w:oddVBand="0" w:evenVBand="0" w:oddHBand="0" w:evenHBand="0" w:firstRowFirstColumn="0" w:firstRowLastColumn="0" w:lastRowFirstColumn="0" w:lastRowLastColumn="0"/>
            <w:tcW w:w="2877" w:type="dxa"/>
          </w:tcPr>
          <w:p w:rsidR="002D1AB3" w:rsidRPr="00461D8D" w:rsidRDefault="00461D8D" w:rsidP="002D1AB3">
            <w:pPr>
              <w:tabs>
                <w:tab w:val="left" w:pos="720"/>
              </w:tabs>
              <w:spacing w:after="0" w:line="240" w:lineRule="auto"/>
              <w:rPr>
                <w:rFonts w:ascii="Calibri Light" w:eastAsia="Times New Roman" w:hAnsi="Calibri Light" w:cstheme="majorHAnsi"/>
                <w:sz w:val="24"/>
                <w:szCs w:val="24"/>
                <w:lang w:val="ru-RU"/>
              </w:rPr>
            </w:pPr>
            <w:r>
              <w:rPr>
                <w:rFonts w:ascii="Calibri Light" w:eastAsia="Times New Roman" w:hAnsi="Calibri Light" w:cstheme="majorHAnsi"/>
                <w:sz w:val="24"/>
                <w:szCs w:val="24"/>
                <w:lang w:val="ru-RU"/>
              </w:rPr>
              <w:t>НКТ</w:t>
            </w:r>
          </w:p>
        </w:tc>
        <w:tc>
          <w:tcPr>
            <w:tcW w:w="6149" w:type="dxa"/>
          </w:tcPr>
          <w:p w:rsidR="002D1AB3" w:rsidRPr="002D1AB3" w:rsidRDefault="00461D8D" w:rsidP="00461D8D">
            <w:pPr>
              <w:tabs>
                <w:tab w:val="left" w:pos="720"/>
              </w:tabs>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bCs/>
                <w:sz w:val="24"/>
                <w:szCs w:val="24"/>
              </w:rPr>
            </w:pPr>
            <w:r w:rsidRPr="00461D8D">
              <w:rPr>
                <w:rFonts w:ascii="Calibri Light" w:hAnsi="Calibri Light" w:cstheme="majorHAnsi"/>
                <w:sz w:val="24"/>
                <w:szCs w:val="24"/>
              </w:rPr>
              <w:t xml:space="preserve">Национальные конкурсные торги </w:t>
            </w:r>
          </w:p>
        </w:tc>
      </w:tr>
      <w:tr w:rsidR="002D1AB3" w:rsidRPr="002D1AB3" w:rsidTr="002D1AB3">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2877" w:type="dxa"/>
          </w:tcPr>
          <w:p w:rsidR="002D1AB3" w:rsidRPr="00461D8D" w:rsidRDefault="00461D8D" w:rsidP="002D1AB3">
            <w:pPr>
              <w:tabs>
                <w:tab w:val="left" w:pos="720"/>
              </w:tabs>
              <w:spacing w:after="0" w:line="240" w:lineRule="auto"/>
              <w:rPr>
                <w:rFonts w:ascii="Calibri Light" w:eastAsia="Times New Roman" w:hAnsi="Calibri Light" w:cstheme="majorHAnsi"/>
                <w:sz w:val="24"/>
                <w:szCs w:val="24"/>
                <w:lang w:val="ru-RU"/>
              </w:rPr>
            </w:pPr>
            <w:r>
              <w:rPr>
                <w:rFonts w:ascii="Calibri Light" w:eastAsia="Times New Roman" w:hAnsi="Calibri Light" w:cstheme="majorHAnsi"/>
                <w:sz w:val="24"/>
                <w:szCs w:val="24"/>
                <w:lang w:val="ru-RU"/>
              </w:rPr>
              <w:t>ПФО</w:t>
            </w:r>
          </w:p>
        </w:tc>
        <w:tc>
          <w:tcPr>
            <w:tcW w:w="6149" w:type="dxa"/>
          </w:tcPr>
          <w:p w:rsidR="002D1AB3" w:rsidRPr="002D1AB3" w:rsidRDefault="00461D8D" w:rsidP="00461D8D">
            <w:pPr>
              <w:tabs>
                <w:tab w:val="left" w:pos="720"/>
              </w:tabs>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theme="majorHAnsi"/>
                <w:sz w:val="24"/>
                <w:szCs w:val="24"/>
              </w:rPr>
            </w:pPr>
            <w:r w:rsidRPr="00461D8D">
              <w:rPr>
                <w:rFonts w:ascii="Calibri Light" w:hAnsi="Calibri Light" w:cstheme="minorHAnsi"/>
                <w:sz w:val="24"/>
                <w:szCs w:val="24"/>
              </w:rPr>
              <w:t xml:space="preserve">Промежуточные финансовые отчеты </w:t>
            </w:r>
          </w:p>
        </w:tc>
      </w:tr>
      <w:tr w:rsidR="002D1AB3" w:rsidRPr="002D1AB3" w:rsidTr="002D1AB3">
        <w:trPr>
          <w:trHeight w:val="272"/>
          <w:jc w:val="center"/>
        </w:trPr>
        <w:tc>
          <w:tcPr>
            <w:cnfStyle w:val="001000000000" w:firstRow="0" w:lastRow="0" w:firstColumn="1" w:lastColumn="0" w:oddVBand="0" w:evenVBand="0" w:oddHBand="0" w:evenHBand="0" w:firstRowFirstColumn="0" w:firstRowLastColumn="0" w:lastRowFirstColumn="0" w:lastRowLastColumn="0"/>
            <w:tcW w:w="2877" w:type="dxa"/>
          </w:tcPr>
          <w:p w:rsidR="002D1AB3" w:rsidRPr="00461D8D" w:rsidRDefault="00461D8D" w:rsidP="002D1AB3">
            <w:pPr>
              <w:tabs>
                <w:tab w:val="left" w:pos="720"/>
              </w:tabs>
              <w:spacing w:after="0" w:line="240" w:lineRule="auto"/>
              <w:rPr>
                <w:rFonts w:ascii="Calibri Light" w:eastAsia="Times New Roman" w:hAnsi="Calibri Light" w:cstheme="majorHAnsi"/>
                <w:bCs w:val="0"/>
                <w:sz w:val="24"/>
                <w:szCs w:val="24"/>
                <w:lang w:val="ru-RU"/>
              </w:rPr>
            </w:pPr>
            <w:r>
              <w:rPr>
                <w:rFonts w:ascii="Calibri Light" w:eastAsia="Times New Roman" w:hAnsi="Calibri Light" w:cstheme="majorHAnsi"/>
                <w:bCs w:val="0"/>
                <w:sz w:val="24"/>
                <w:szCs w:val="24"/>
                <w:lang w:val="ru-RU"/>
              </w:rPr>
              <w:t>ИСМО</w:t>
            </w:r>
          </w:p>
        </w:tc>
        <w:tc>
          <w:tcPr>
            <w:tcW w:w="6149" w:type="dxa"/>
          </w:tcPr>
          <w:p w:rsidR="002D1AB3" w:rsidRPr="002D1AB3" w:rsidRDefault="00461D8D" w:rsidP="00461D8D">
            <w:pPr>
              <w:tabs>
                <w:tab w:val="left" w:pos="720"/>
              </w:tabs>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theme="minorHAnsi"/>
                <w:sz w:val="24"/>
                <w:szCs w:val="24"/>
              </w:rPr>
            </w:pPr>
            <w:r w:rsidRPr="00461D8D">
              <w:rPr>
                <w:rFonts w:ascii="Calibri Light" w:hAnsi="Calibri Light" w:cstheme="minorHAnsi"/>
                <w:sz w:val="24"/>
                <w:szCs w:val="24"/>
              </w:rPr>
              <w:t xml:space="preserve">Информационная система менеджмента в образовании  </w:t>
            </w:r>
          </w:p>
        </w:tc>
      </w:tr>
      <w:tr w:rsidR="002D1AB3" w:rsidRPr="002D1AB3" w:rsidTr="002D1AB3">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2877" w:type="dxa"/>
          </w:tcPr>
          <w:p w:rsidR="002D1AB3" w:rsidRPr="00461D8D" w:rsidRDefault="00461D8D" w:rsidP="002D1AB3">
            <w:pPr>
              <w:tabs>
                <w:tab w:val="left" w:pos="720"/>
              </w:tabs>
              <w:spacing w:after="0" w:line="240" w:lineRule="auto"/>
              <w:rPr>
                <w:rFonts w:ascii="Calibri Light" w:eastAsia="Times New Roman" w:hAnsi="Calibri Light" w:cstheme="majorHAnsi"/>
                <w:sz w:val="24"/>
                <w:szCs w:val="24"/>
                <w:lang w:val="ru-RU"/>
              </w:rPr>
            </w:pPr>
            <w:r>
              <w:rPr>
                <w:rFonts w:ascii="Calibri Light" w:eastAsia="Times New Roman" w:hAnsi="Calibri Light" w:cstheme="majorHAnsi"/>
                <w:sz w:val="24"/>
                <w:szCs w:val="24"/>
                <w:lang w:val="ru-RU"/>
              </w:rPr>
              <w:t>МПО</w:t>
            </w:r>
          </w:p>
        </w:tc>
        <w:tc>
          <w:tcPr>
            <w:tcW w:w="6149" w:type="dxa"/>
          </w:tcPr>
          <w:p w:rsidR="002D1AB3" w:rsidRPr="002D1AB3" w:rsidRDefault="00461D8D" w:rsidP="00461D8D">
            <w:pPr>
              <w:tabs>
                <w:tab w:val="left" w:pos="720"/>
              </w:tabs>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theme="minorHAnsi"/>
                <w:sz w:val="24"/>
                <w:szCs w:val="24"/>
              </w:rPr>
            </w:pPr>
            <w:r>
              <w:rPr>
                <w:rFonts w:ascii="Calibri Light" w:hAnsi="Calibri Light" w:cstheme="minorHAnsi"/>
                <w:sz w:val="24"/>
                <w:szCs w:val="24"/>
                <w:lang w:val="ru-RU"/>
              </w:rPr>
              <w:t xml:space="preserve">Местные публичные органы </w:t>
            </w:r>
          </w:p>
        </w:tc>
      </w:tr>
      <w:tr w:rsidR="002D1AB3" w:rsidRPr="002D1AB3" w:rsidTr="002D1AB3">
        <w:trPr>
          <w:trHeight w:val="285"/>
          <w:jc w:val="center"/>
        </w:trPr>
        <w:tc>
          <w:tcPr>
            <w:cnfStyle w:val="001000000000" w:firstRow="0" w:lastRow="0" w:firstColumn="1" w:lastColumn="0" w:oddVBand="0" w:evenVBand="0" w:oddHBand="0" w:evenHBand="0" w:firstRowFirstColumn="0" w:firstRowLastColumn="0" w:lastRowFirstColumn="0" w:lastRowLastColumn="0"/>
            <w:tcW w:w="2877" w:type="dxa"/>
          </w:tcPr>
          <w:p w:rsidR="002D1AB3" w:rsidRPr="002D1AB3" w:rsidRDefault="00461D8D" w:rsidP="00461D8D">
            <w:pPr>
              <w:tabs>
                <w:tab w:val="left" w:pos="720"/>
              </w:tabs>
              <w:spacing w:after="0" w:line="240" w:lineRule="auto"/>
              <w:rPr>
                <w:rFonts w:ascii="Calibri Light" w:eastAsia="Times New Roman" w:hAnsi="Calibri Light" w:cstheme="majorHAnsi"/>
                <w:bCs w:val="0"/>
                <w:sz w:val="24"/>
                <w:szCs w:val="24"/>
              </w:rPr>
            </w:pPr>
            <w:r>
              <w:rPr>
                <w:rFonts w:ascii="Calibri Light" w:eastAsia="Times New Roman" w:hAnsi="Calibri Light" w:cstheme="majorHAnsi"/>
                <w:bCs w:val="0"/>
                <w:sz w:val="24"/>
                <w:szCs w:val="24"/>
                <w:lang w:val="ru-RU"/>
              </w:rPr>
              <w:t>РС</w:t>
            </w:r>
            <w:r w:rsidR="002D1AB3" w:rsidRPr="002D1AB3">
              <w:rPr>
                <w:rFonts w:ascii="Calibri Light" w:eastAsia="Times New Roman" w:hAnsi="Calibri Light" w:cstheme="majorHAnsi"/>
                <w:bCs w:val="0"/>
                <w:sz w:val="24"/>
                <w:szCs w:val="24"/>
              </w:rPr>
              <w:t>/</w:t>
            </w:r>
            <w:r>
              <w:rPr>
                <w:rFonts w:ascii="Calibri Light" w:eastAsia="Times New Roman" w:hAnsi="Calibri Light" w:cstheme="majorHAnsi"/>
                <w:bCs w:val="0"/>
                <w:sz w:val="24"/>
                <w:szCs w:val="24"/>
                <w:lang w:val="ru-RU"/>
              </w:rPr>
              <w:t>МС</w:t>
            </w:r>
          </w:p>
        </w:tc>
        <w:tc>
          <w:tcPr>
            <w:tcW w:w="6149" w:type="dxa"/>
          </w:tcPr>
          <w:p w:rsidR="002D1AB3" w:rsidRPr="002D1AB3" w:rsidRDefault="00461D8D" w:rsidP="00461D8D">
            <w:pPr>
              <w:tabs>
                <w:tab w:val="left" w:pos="720"/>
              </w:tabs>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theme="minorHAnsi"/>
                <w:sz w:val="24"/>
                <w:szCs w:val="24"/>
              </w:rPr>
            </w:pPr>
            <w:r>
              <w:rPr>
                <w:rFonts w:ascii="Calibri Light" w:hAnsi="Calibri Light" w:cstheme="minorHAnsi"/>
                <w:sz w:val="24"/>
                <w:szCs w:val="24"/>
                <w:lang w:val="ru-RU"/>
              </w:rPr>
              <w:t>Районные</w:t>
            </w:r>
            <w:r w:rsidRPr="00461D8D">
              <w:rPr>
                <w:rFonts w:ascii="Calibri Light" w:hAnsi="Calibri Light" w:cstheme="minorHAnsi"/>
                <w:sz w:val="24"/>
                <w:szCs w:val="24"/>
                <w:lang w:val="ru-RU"/>
              </w:rPr>
              <w:t xml:space="preserve"> </w:t>
            </w:r>
            <w:r>
              <w:rPr>
                <w:rFonts w:ascii="Calibri Light" w:hAnsi="Calibri Light" w:cstheme="minorHAnsi"/>
                <w:sz w:val="24"/>
                <w:szCs w:val="24"/>
                <w:lang w:val="ru-RU"/>
              </w:rPr>
              <w:t>советы</w:t>
            </w:r>
            <w:r w:rsidRPr="00461D8D">
              <w:rPr>
                <w:rFonts w:ascii="Calibri Light" w:hAnsi="Calibri Light" w:cstheme="minorHAnsi"/>
                <w:sz w:val="24"/>
                <w:szCs w:val="24"/>
                <w:lang w:val="ru-RU"/>
              </w:rPr>
              <w:t xml:space="preserve"> </w:t>
            </w:r>
            <w:r w:rsidR="002D1AB3" w:rsidRPr="002D1AB3">
              <w:rPr>
                <w:rFonts w:ascii="Calibri Light" w:hAnsi="Calibri Light" w:cstheme="minorHAnsi"/>
                <w:sz w:val="24"/>
                <w:szCs w:val="24"/>
              </w:rPr>
              <w:t>/</w:t>
            </w:r>
            <w:r>
              <w:rPr>
                <w:rFonts w:ascii="Calibri Light" w:hAnsi="Calibri Light" w:cstheme="minorHAnsi"/>
                <w:sz w:val="24"/>
                <w:szCs w:val="24"/>
                <w:lang w:val="ru-RU"/>
              </w:rPr>
              <w:t xml:space="preserve">Муниципальные советы </w:t>
            </w:r>
          </w:p>
        </w:tc>
      </w:tr>
      <w:tr w:rsidR="002D1AB3" w:rsidRPr="002D1AB3" w:rsidTr="002D1AB3">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877" w:type="dxa"/>
          </w:tcPr>
          <w:p w:rsidR="002D1AB3" w:rsidRPr="002D1AB3" w:rsidRDefault="002D1AB3" w:rsidP="002D1AB3">
            <w:pPr>
              <w:tabs>
                <w:tab w:val="left" w:pos="720"/>
              </w:tabs>
              <w:spacing w:after="0" w:line="240" w:lineRule="auto"/>
              <w:rPr>
                <w:rFonts w:ascii="Calibri Light" w:eastAsia="Times New Roman" w:hAnsi="Calibri Light" w:cstheme="majorHAnsi"/>
                <w:bCs w:val="0"/>
                <w:sz w:val="24"/>
                <w:szCs w:val="24"/>
              </w:rPr>
            </w:pPr>
            <w:r w:rsidRPr="002D1AB3">
              <w:rPr>
                <w:rFonts w:ascii="Calibri Light" w:eastAsia="Times New Roman" w:hAnsi="Calibri Light" w:cstheme="majorHAnsi"/>
                <w:bCs w:val="0"/>
                <w:sz w:val="24"/>
                <w:szCs w:val="24"/>
              </w:rPr>
              <w:t>PISA</w:t>
            </w:r>
          </w:p>
        </w:tc>
        <w:tc>
          <w:tcPr>
            <w:tcW w:w="6149" w:type="dxa"/>
          </w:tcPr>
          <w:p w:rsidR="002D1AB3" w:rsidRPr="002D1AB3" w:rsidRDefault="002D1AB3" w:rsidP="002D1AB3">
            <w:pPr>
              <w:tabs>
                <w:tab w:val="left" w:pos="720"/>
              </w:tabs>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theme="minorHAnsi"/>
                <w:sz w:val="24"/>
                <w:szCs w:val="24"/>
              </w:rPr>
            </w:pPr>
            <w:r w:rsidRPr="002D1AB3">
              <w:rPr>
                <w:rFonts w:ascii="Calibri Light" w:hAnsi="Calibri Light" w:cstheme="minorHAnsi"/>
                <w:sz w:val="24"/>
                <w:szCs w:val="24"/>
              </w:rPr>
              <w:t>Programme for International Student Assessment</w:t>
            </w:r>
          </w:p>
        </w:tc>
      </w:tr>
    </w:tbl>
    <w:p w:rsidR="002D1AB3" w:rsidRPr="002D1AB3" w:rsidRDefault="002D1AB3" w:rsidP="002D1AB3">
      <w:pPr>
        <w:rPr>
          <w:rFonts w:ascii="Calibri Light" w:hAnsi="Calibri Light"/>
        </w:rPr>
      </w:pPr>
    </w:p>
    <w:p w:rsidR="00A27760" w:rsidRPr="00653977" w:rsidRDefault="00A27760">
      <w:pPr>
        <w:rPr>
          <w:rFonts w:ascii="Calibri Light" w:hAnsi="Calibri Light"/>
          <w:lang w:val="en-US"/>
        </w:rPr>
      </w:pPr>
    </w:p>
    <w:sectPr w:rsidR="00A27760" w:rsidRPr="00653977" w:rsidSect="002D1AB3">
      <w:pgSz w:w="12240" w:h="15840"/>
      <w:pgMar w:top="851" w:right="851" w:bottom="170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741D" w:rsidRDefault="0045741D" w:rsidP="002D1AB3">
      <w:pPr>
        <w:spacing w:after="0" w:line="240" w:lineRule="auto"/>
      </w:pPr>
      <w:r>
        <w:separator/>
      </w:r>
    </w:p>
  </w:endnote>
  <w:endnote w:type="continuationSeparator" w:id="0">
    <w:p w:rsidR="0045741D" w:rsidRDefault="0045741D" w:rsidP="002D1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2622304"/>
      <w:docPartObj>
        <w:docPartGallery w:val="Page Numbers (Bottom of Page)"/>
        <w:docPartUnique/>
      </w:docPartObj>
    </w:sdtPr>
    <w:sdtEndPr>
      <w:rPr>
        <w:noProof/>
      </w:rPr>
    </w:sdtEndPr>
    <w:sdtContent>
      <w:p w:rsidR="00653977" w:rsidRDefault="00653977">
        <w:pPr>
          <w:pStyle w:val="Footer"/>
          <w:jc w:val="right"/>
        </w:pPr>
        <w:r>
          <w:fldChar w:fldCharType="begin"/>
        </w:r>
        <w:r>
          <w:instrText xml:space="preserve"> PAGE   \* MERGEFORMAT </w:instrText>
        </w:r>
        <w:r>
          <w:fldChar w:fldCharType="separate"/>
        </w:r>
        <w:r w:rsidR="00650066">
          <w:rPr>
            <w:noProof/>
          </w:rPr>
          <w:t>21</w:t>
        </w:r>
        <w:r>
          <w:rPr>
            <w:noProof/>
          </w:rPr>
          <w:fldChar w:fldCharType="end"/>
        </w:r>
      </w:p>
    </w:sdtContent>
  </w:sdt>
  <w:p w:rsidR="00653977" w:rsidRDefault="006539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741D" w:rsidRDefault="0045741D" w:rsidP="002D1AB3">
      <w:pPr>
        <w:spacing w:after="0" w:line="240" w:lineRule="auto"/>
      </w:pPr>
      <w:r>
        <w:separator/>
      </w:r>
    </w:p>
  </w:footnote>
  <w:footnote w:type="continuationSeparator" w:id="0">
    <w:p w:rsidR="0045741D" w:rsidRDefault="0045741D" w:rsidP="002D1AB3">
      <w:pPr>
        <w:spacing w:after="0" w:line="240" w:lineRule="auto"/>
      </w:pPr>
      <w:r>
        <w:continuationSeparator/>
      </w:r>
    </w:p>
  </w:footnote>
  <w:footnote w:id="1">
    <w:p w:rsidR="00653977" w:rsidRPr="00F56F9B" w:rsidRDefault="00653977" w:rsidP="00A608E4">
      <w:pPr>
        <w:pStyle w:val="FootnoteText"/>
        <w:jc w:val="both"/>
        <w:rPr>
          <w:rFonts w:ascii="Calibri Light" w:hAnsi="Calibri Light" w:cstheme="majorHAnsi"/>
          <w:sz w:val="18"/>
          <w:szCs w:val="18"/>
          <w:lang w:val="ru-RU"/>
        </w:rPr>
      </w:pPr>
      <w:r w:rsidRPr="00F56F9B">
        <w:rPr>
          <w:rStyle w:val="FootnoteReference"/>
          <w:rFonts w:ascii="Calibri Light" w:hAnsi="Calibri Light" w:cstheme="majorHAnsi"/>
          <w:sz w:val="18"/>
          <w:szCs w:val="18"/>
        </w:rPr>
        <w:footnoteRef/>
      </w:r>
      <w:r w:rsidRPr="00F56F9B">
        <w:rPr>
          <w:rFonts w:ascii="Calibri Light" w:hAnsi="Calibri Light" w:cstheme="majorHAnsi"/>
          <w:sz w:val="18"/>
          <w:szCs w:val="18"/>
          <w:lang w:val="ru-RU"/>
        </w:rPr>
        <w:t xml:space="preserve"> Промежуточн</w:t>
      </w:r>
      <w:r>
        <w:rPr>
          <w:rFonts w:ascii="Calibri Light" w:hAnsi="Calibri Light" w:cstheme="majorHAnsi"/>
          <w:sz w:val="18"/>
          <w:szCs w:val="18"/>
          <w:lang w:val="ru-RU"/>
        </w:rPr>
        <w:t xml:space="preserve">ые </w:t>
      </w:r>
      <w:r w:rsidRPr="00F56F9B">
        <w:rPr>
          <w:rFonts w:ascii="Calibri Light" w:hAnsi="Calibri Light" w:cstheme="majorHAnsi"/>
          <w:sz w:val="18"/>
          <w:szCs w:val="18"/>
          <w:lang w:val="ru-RU"/>
        </w:rPr>
        <w:t>финансов</w:t>
      </w:r>
      <w:r>
        <w:rPr>
          <w:rFonts w:ascii="Calibri Light" w:hAnsi="Calibri Light" w:cstheme="majorHAnsi"/>
          <w:sz w:val="18"/>
          <w:szCs w:val="18"/>
          <w:lang w:val="ru-RU"/>
        </w:rPr>
        <w:t>ые</w:t>
      </w:r>
      <w:r w:rsidRPr="00F56F9B">
        <w:rPr>
          <w:rFonts w:ascii="Calibri Light" w:hAnsi="Calibri Light" w:cstheme="majorHAnsi"/>
          <w:sz w:val="18"/>
          <w:szCs w:val="18"/>
          <w:lang w:val="ru-RU"/>
        </w:rPr>
        <w:t xml:space="preserve"> отчет</w:t>
      </w:r>
      <w:r>
        <w:rPr>
          <w:rFonts w:ascii="Calibri Light" w:hAnsi="Calibri Light" w:cstheme="majorHAnsi"/>
          <w:sz w:val="18"/>
          <w:szCs w:val="18"/>
          <w:lang w:val="ru-RU"/>
        </w:rPr>
        <w:t xml:space="preserve">ы, представленные ВБ за </w:t>
      </w:r>
      <w:r w:rsidRPr="00F56F9B">
        <w:rPr>
          <w:rFonts w:ascii="Calibri Light" w:hAnsi="Calibri Light" w:cstheme="majorHAnsi"/>
          <w:sz w:val="18"/>
          <w:szCs w:val="18"/>
          <w:lang w:val="ru-RU"/>
        </w:rPr>
        <w:t>2021</w:t>
      </w:r>
      <w:r>
        <w:rPr>
          <w:rFonts w:ascii="Calibri Light" w:hAnsi="Calibri Light" w:cstheme="majorHAnsi"/>
          <w:sz w:val="18"/>
          <w:szCs w:val="18"/>
          <w:lang w:val="ru-RU"/>
        </w:rPr>
        <w:t xml:space="preserve"> год, и Декларации руководства показаны в Приложении №1 к настоящему Отчету аудита</w:t>
      </w:r>
      <w:r w:rsidRPr="00F56F9B">
        <w:rPr>
          <w:rFonts w:ascii="Calibri Light" w:hAnsi="Calibri Light" w:cstheme="majorHAnsi"/>
          <w:sz w:val="18"/>
          <w:szCs w:val="18"/>
          <w:lang w:val="ru-RU"/>
        </w:rPr>
        <w:t>.</w:t>
      </w:r>
    </w:p>
  </w:footnote>
  <w:footnote w:id="2">
    <w:p w:rsidR="00653977" w:rsidRPr="00F56F9B" w:rsidRDefault="00653977" w:rsidP="00A608E4">
      <w:pPr>
        <w:pStyle w:val="FootnoteText"/>
        <w:jc w:val="both"/>
        <w:rPr>
          <w:rFonts w:ascii="Calibri Light" w:hAnsi="Calibri Light" w:cstheme="majorHAnsi"/>
          <w:sz w:val="18"/>
          <w:szCs w:val="18"/>
          <w:lang w:val="ru-RU"/>
        </w:rPr>
      </w:pPr>
      <w:r w:rsidRPr="00F56F9B">
        <w:rPr>
          <w:rStyle w:val="FootnoteReference"/>
          <w:rFonts w:ascii="Calibri Light" w:hAnsi="Calibri Light" w:cstheme="majorHAnsi"/>
          <w:sz w:val="18"/>
          <w:szCs w:val="18"/>
        </w:rPr>
        <w:footnoteRef/>
      </w:r>
      <w:r w:rsidRPr="00F56F9B">
        <w:rPr>
          <w:rFonts w:ascii="Calibri Light" w:hAnsi="Calibri Light" w:cstheme="majorHAnsi"/>
          <w:sz w:val="18"/>
          <w:szCs w:val="18"/>
          <w:lang w:val="ru-RU"/>
        </w:rPr>
        <w:t xml:space="preserve"> Соглашение о финансировании между Республикой Молдова и Международной ассоциацией по развитию для реализации Проекта Реформы образования в Молдове от 07.02.2013 (Закон №129 от 07.07.2017 о ратификации Поправки №2 к Соглашению о финансировании между Республикой Молдова и Международной ассоциацией по развитию для реализации Проекта Реформы образования в Молдове (далее – Закон №129 от 07.07.2017)), Закон №88 от 24.05.2018 о ратификации Соглашения о финансировании (дополнительное финансирование для Проекта ,,Реформа образования в Молдове</w:t>
      </w:r>
      <w:r w:rsidRPr="00F56F9B">
        <w:rPr>
          <w:rFonts w:ascii="Calibri Light" w:eastAsia="Times New Roman" w:hAnsi="Calibri Light" w:cstheme="majorHAnsi"/>
          <w:sz w:val="18"/>
          <w:szCs w:val="18"/>
          <w:lang w:val="ru-RU"/>
        </w:rPr>
        <w:t xml:space="preserve">”) между </w:t>
      </w:r>
      <w:r w:rsidRPr="00F56F9B">
        <w:rPr>
          <w:rFonts w:ascii="Calibri Light" w:hAnsi="Calibri Light" w:cstheme="majorHAnsi"/>
          <w:sz w:val="18"/>
          <w:szCs w:val="18"/>
          <w:lang w:val="ru-RU"/>
        </w:rPr>
        <w:t>Республикой Молдова и Международной ассоциацией по развитию (далее – Закон №88 от 24.05.2018</w:t>
      </w:r>
      <w:r w:rsidRPr="00F56F9B">
        <w:rPr>
          <w:rFonts w:ascii="Calibri Light" w:eastAsia="Times New Roman" w:hAnsi="Calibri Light" w:cstheme="majorHAnsi"/>
          <w:sz w:val="18"/>
          <w:szCs w:val="18"/>
          <w:lang w:val="ru-RU"/>
        </w:rPr>
        <w:t xml:space="preserve">), Операционное </w:t>
      </w:r>
      <w:r w:rsidRPr="00AD665D">
        <w:rPr>
          <w:rFonts w:ascii="Calibri Light" w:hAnsi="Calibri Light" w:cstheme="majorHAnsi"/>
          <w:sz w:val="18"/>
          <w:szCs w:val="18"/>
          <w:lang w:val="ru-RU"/>
        </w:rPr>
        <w:t>пособи</w:t>
      </w:r>
      <w:r>
        <w:rPr>
          <w:rFonts w:ascii="Calibri Light" w:hAnsi="Calibri Light" w:cstheme="majorHAnsi"/>
          <w:sz w:val="18"/>
          <w:szCs w:val="18"/>
          <w:lang w:val="ru-RU"/>
        </w:rPr>
        <w:t>е</w:t>
      </w:r>
      <w:r w:rsidRPr="00F56F9B">
        <w:rPr>
          <w:rFonts w:ascii="Calibri Light" w:eastAsia="Times New Roman" w:hAnsi="Calibri Light" w:cstheme="majorHAnsi"/>
          <w:sz w:val="18"/>
          <w:szCs w:val="18"/>
          <w:lang w:val="ru-RU"/>
        </w:rPr>
        <w:t xml:space="preserve"> Проекта.</w:t>
      </w:r>
    </w:p>
  </w:footnote>
  <w:footnote w:id="3">
    <w:p w:rsidR="00653977" w:rsidRPr="000171AB" w:rsidRDefault="00653977" w:rsidP="0048052A">
      <w:pPr>
        <w:pStyle w:val="FootnoteText"/>
        <w:jc w:val="both"/>
        <w:rPr>
          <w:rFonts w:ascii="Calibri Light" w:hAnsi="Calibri Light" w:cstheme="majorHAnsi"/>
          <w:sz w:val="18"/>
          <w:szCs w:val="18"/>
          <w:lang w:val="ru-RU"/>
        </w:rPr>
      </w:pPr>
      <w:r w:rsidRPr="00752030">
        <w:rPr>
          <w:rStyle w:val="FootnoteReference"/>
          <w:rFonts w:ascii="Calibri Light" w:hAnsi="Calibri Light" w:cstheme="majorHAnsi"/>
          <w:sz w:val="18"/>
          <w:szCs w:val="18"/>
        </w:rPr>
        <w:footnoteRef/>
      </w:r>
      <w:r w:rsidRPr="000171AB">
        <w:rPr>
          <w:rFonts w:ascii="Calibri Light" w:hAnsi="Calibri Light" w:cstheme="majorHAnsi"/>
          <w:sz w:val="18"/>
          <w:szCs w:val="18"/>
          <w:lang w:val="ru-RU"/>
        </w:rPr>
        <w:t xml:space="preserve"> Постановление Счетной палаты №2 от 24.01.2020 „О Рамках профессиональных деклараций </w:t>
      </w:r>
      <w:r w:rsidRPr="000171AB">
        <w:rPr>
          <w:rFonts w:ascii="Calibri Light" w:hAnsi="Calibri Light" w:cstheme="majorHAnsi"/>
          <w:sz w:val="18"/>
          <w:szCs w:val="18"/>
        </w:rPr>
        <w:t>INTOSAI</w:t>
      </w:r>
      <w:r w:rsidRPr="000171AB">
        <w:rPr>
          <w:rFonts w:ascii="Calibri Light" w:hAnsi="Calibri Light" w:cstheme="majorHAnsi"/>
          <w:sz w:val="18"/>
          <w:szCs w:val="18"/>
          <w:lang w:val="ru-RU"/>
        </w:rPr>
        <w:t>”.</w:t>
      </w:r>
    </w:p>
  </w:footnote>
  <w:footnote w:id="4">
    <w:p w:rsidR="00653977" w:rsidRPr="0048052A" w:rsidRDefault="00653977" w:rsidP="005D7ADC">
      <w:pPr>
        <w:pStyle w:val="FootnoteText"/>
        <w:jc w:val="both"/>
        <w:rPr>
          <w:rFonts w:ascii="Calibri Light" w:hAnsi="Calibri Light" w:cstheme="majorHAnsi"/>
          <w:sz w:val="18"/>
          <w:szCs w:val="18"/>
          <w:lang w:val="ru-RU"/>
        </w:rPr>
      </w:pPr>
      <w:r w:rsidRPr="00F56F9B">
        <w:rPr>
          <w:rStyle w:val="FootnoteReference"/>
          <w:rFonts w:ascii="Calibri Light" w:hAnsi="Calibri Light" w:cstheme="majorHAnsi"/>
          <w:sz w:val="18"/>
          <w:szCs w:val="18"/>
        </w:rPr>
        <w:footnoteRef/>
      </w:r>
      <w:r w:rsidRPr="0048052A">
        <w:rPr>
          <w:rFonts w:ascii="Calibri Light" w:hAnsi="Calibri Light" w:cstheme="majorHAnsi"/>
          <w:sz w:val="18"/>
          <w:szCs w:val="18"/>
          <w:lang w:val="ru-RU"/>
        </w:rPr>
        <w:t xml:space="preserve"> </w:t>
      </w:r>
      <w:r>
        <w:rPr>
          <w:rFonts w:ascii="Calibri Light" w:hAnsi="Calibri Light" w:cstheme="majorHAnsi"/>
          <w:sz w:val="18"/>
          <w:szCs w:val="18"/>
          <w:lang w:val="ru-RU"/>
        </w:rPr>
        <w:t>Приказ МОКИ №</w:t>
      </w:r>
      <w:r w:rsidRPr="0048052A">
        <w:rPr>
          <w:rFonts w:ascii="Calibri Light" w:hAnsi="Calibri Light" w:cstheme="majorHAnsi"/>
          <w:sz w:val="18"/>
          <w:szCs w:val="18"/>
          <w:lang w:val="ru-RU"/>
        </w:rPr>
        <w:t xml:space="preserve">297 </w:t>
      </w:r>
      <w:r>
        <w:rPr>
          <w:rFonts w:ascii="Calibri Light" w:hAnsi="Calibri Light" w:cstheme="majorHAnsi"/>
          <w:sz w:val="18"/>
          <w:szCs w:val="18"/>
          <w:lang w:val="ru-RU"/>
        </w:rPr>
        <w:t xml:space="preserve">от </w:t>
      </w:r>
      <w:r w:rsidRPr="0048052A">
        <w:rPr>
          <w:rFonts w:ascii="Calibri Light" w:hAnsi="Calibri Light" w:cstheme="majorHAnsi"/>
          <w:sz w:val="18"/>
          <w:szCs w:val="18"/>
          <w:lang w:val="ru-RU"/>
        </w:rPr>
        <w:t>10.03.2020 „</w:t>
      </w:r>
      <w:r>
        <w:rPr>
          <w:rFonts w:ascii="Calibri Light" w:hAnsi="Calibri Light" w:cstheme="majorHAnsi"/>
          <w:sz w:val="18"/>
          <w:szCs w:val="18"/>
          <w:lang w:val="ru-RU"/>
        </w:rPr>
        <w:t xml:space="preserve">Об утверждении изменений в </w:t>
      </w:r>
      <w:r w:rsidRPr="00F56F9B">
        <w:rPr>
          <w:rFonts w:ascii="Calibri Light" w:eastAsia="Times New Roman" w:hAnsi="Calibri Light" w:cstheme="majorHAnsi"/>
          <w:sz w:val="18"/>
          <w:szCs w:val="18"/>
          <w:lang w:val="ru-RU"/>
        </w:rPr>
        <w:t>Операционно</w:t>
      </w:r>
      <w:r>
        <w:rPr>
          <w:rFonts w:ascii="Calibri Light" w:eastAsia="Times New Roman" w:hAnsi="Calibri Light" w:cstheme="majorHAnsi"/>
          <w:sz w:val="18"/>
          <w:szCs w:val="18"/>
          <w:lang w:val="ru-RU"/>
        </w:rPr>
        <w:t>м</w:t>
      </w:r>
      <w:r w:rsidRPr="00F56F9B">
        <w:rPr>
          <w:rFonts w:ascii="Calibri Light" w:eastAsia="Times New Roman" w:hAnsi="Calibri Light" w:cstheme="majorHAnsi"/>
          <w:sz w:val="18"/>
          <w:szCs w:val="18"/>
          <w:lang w:val="ru-RU"/>
        </w:rPr>
        <w:t xml:space="preserve"> </w:t>
      </w:r>
      <w:r w:rsidRPr="00AD665D">
        <w:rPr>
          <w:rFonts w:ascii="Calibri Light" w:hAnsi="Calibri Light" w:cstheme="majorHAnsi"/>
          <w:sz w:val="18"/>
          <w:szCs w:val="18"/>
          <w:lang w:val="ru-RU"/>
        </w:rPr>
        <w:t>пособи</w:t>
      </w:r>
      <w:r>
        <w:rPr>
          <w:rFonts w:ascii="Calibri Light" w:hAnsi="Calibri Light" w:cstheme="majorHAnsi"/>
          <w:sz w:val="18"/>
          <w:szCs w:val="18"/>
          <w:lang w:val="ru-RU"/>
        </w:rPr>
        <w:t>и</w:t>
      </w:r>
      <w:r w:rsidRPr="00F56F9B">
        <w:rPr>
          <w:rFonts w:ascii="Calibri Light" w:eastAsia="Times New Roman" w:hAnsi="Calibri Light" w:cstheme="majorHAnsi"/>
          <w:sz w:val="18"/>
          <w:szCs w:val="18"/>
          <w:lang w:val="ru-RU"/>
        </w:rPr>
        <w:t xml:space="preserve"> Проекта</w:t>
      </w:r>
      <w:r w:rsidRPr="0048052A">
        <w:rPr>
          <w:rFonts w:ascii="Calibri Light" w:hAnsi="Calibri Light" w:cstheme="majorHAnsi"/>
          <w:sz w:val="18"/>
          <w:szCs w:val="18"/>
          <w:lang w:val="ru-RU"/>
        </w:rPr>
        <w:t xml:space="preserve"> </w:t>
      </w:r>
      <w:r>
        <w:rPr>
          <w:rFonts w:ascii="Calibri Light" w:hAnsi="Calibri Light" w:cstheme="majorHAnsi"/>
          <w:sz w:val="18"/>
          <w:szCs w:val="18"/>
          <w:lang w:val="ru-RU"/>
        </w:rPr>
        <w:t>Реформы образования в Молдове</w:t>
      </w:r>
      <w:r w:rsidRPr="0048052A">
        <w:rPr>
          <w:rFonts w:ascii="Calibri Light" w:hAnsi="Calibri Light" w:cstheme="majorHAnsi"/>
          <w:sz w:val="18"/>
          <w:szCs w:val="18"/>
          <w:lang w:val="ru-RU"/>
        </w:rPr>
        <w:t xml:space="preserve">”. </w:t>
      </w:r>
    </w:p>
  </w:footnote>
  <w:footnote w:id="5">
    <w:p w:rsidR="00653977" w:rsidRPr="00A868C2" w:rsidRDefault="00653977" w:rsidP="005D7ADC">
      <w:pPr>
        <w:pStyle w:val="FootnoteText"/>
        <w:jc w:val="both"/>
        <w:rPr>
          <w:rFonts w:ascii="Calibri Light" w:hAnsi="Calibri Light" w:cstheme="majorHAnsi"/>
          <w:sz w:val="18"/>
          <w:szCs w:val="18"/>
          <w:lang w:val="ru-RU"/>
        </w:rPr>
      </w:pPr>
      <w:r w:rsidRPr="00F56F9B">
        <w:rPr>
          <w:rStyle w:val="FootnoteReference"/>
          <w:rFonts w:ascii="Calibri Light" w:hAnsi="Calibri Light" w:cstheme="majorHAnsi"/>
          <w:sz w:val="18"/>
          <w:szCs w:val="18"/>
        </w:rPr>
        <w:footnoteRef/>
      </w:r>
      <w:r w:rsidRPr="00A868C2">
        <w:rPr>
          <w:rFonts w:ascii="Calibri Light" w:hAnsi="Calibri Light" w:cstheme="majorHAnsi"/>
          <w:sz w:val="18"/>
          <w:szCs w:val="18"/>
          <w:lang w:val="ru-RU"/>
        </w:rPr>
        <w:t xml:space="preserve"> </w:t>
      </w:r>
      <w:r>
        <w:rPr>
          <w:rFonts w:ascii="Calibri Light" w:hAnsi="Calibri Light" w:cstheme="majorHAnsi"/>
          <w:sz w:val="18"/>
          <w:szCs w:val="18"/>
          <w:lang w:val="ru-RU"/>
        </w:rPr>
        <w:t>Директор</w:t>
      </w:r>
      <w:r w:rsidRPr="00A868C2">
        <w:rPr>
          <w:rFonts w:ascii="Calibri Light" w:hAnsi="Calibri Light" w:cstheme="majorHAnsi"/>
          <w:sz w:val="18"/>
          <w:szCs w:val="18"/>
          <w:lang w:val="ru-RU"/>
        </w:rPr>
        <w:t>/</w:t>
      </w:r>
      <w:r>
        <w:rPr>
          <w:rFonts w:ascii="Calibri Light" w:hAnsi="Calibri Light" w:cstheme="majorHAnsi"/>
          <w:sz w:val="18"/>
          <w:szCs w:val="18"/>
          <w:lang w:val="ru-RU"/>
        </w:rPr>
        <w:t>менеджер проекта</w:t>
      </w:r>
      <w:r w:rsidRPr="00A868C2">
        <w:rPr>
          <w:rFonts w:ascii="Calibri Light" w:hAnsi="Calibri Light" w:cstheme="majorHAnsi"/>
          <w:sz w:val="18"/>
          <w:szCs w:val="18"/>
          <w:lang w:val="ru-RU"/>
        </w:rPr>
        <w:t xml:space="preserve">, </w:t>
      </w:r>
      <w:r>
        <w:rPr>
          <w:rFonts w:ascii="Calibri Light" w:hAnsi="Calibri Light" w:cstheme="majorHAnsi"/>
          <w:sz w:val="18"/>
          <w:szCs w:val="18"/>
          <w:lang w:val="ru-RU"/>
        </w:rPr>
        <w:t>начальник Управления финансов и администрирования,</w:t>
      </w:r>
      <w:r w:rsidRPr="00A868C2">
        <w:rPr>
          <w:rFonts w:ascii="Calibri Light" w:hAnsi="Calibri Light" w:cstheme="majorHAnsi"/>
          <w:sz w:val="18"/>
          <w:szCs w:val="18"/>
          <w:lang w:val="ru-RU"/>
        </w:rPr>
        <w:t xml:space="preserve"> </w:t>
      </w:r>
      <w:r>
        <w:rPr>
          <w:rFonts w:ascii="Calibri Light" w:hAnsi="Calibri Light" w:cstheme="majorHAnsi"/>
          <w:sz w:val="18"/>
          <w:szCs w:val="18"/>
          <w:lang w:val="ru-RU"/>
        </w:rPr>
        <w:t>начальник Управления закупок, начальник Управления коммунитарного развития и менеджмента программ, начальник Управления мониторинга и технической оценки, юрисконсульт, специалист по окружающей среде и инженерии.</w:t>
      </w:r>
    </w:p>
  </w:footnote>
  <w:footnote w:id="6">
    <w:p w:rsidR="00653977" w:rsidRPr="0048052A" w:rsidRDefault="00653977" w:rsidP="005D7ADC">
      <w:pPr>
        <w:pStyle w:val="FootnoteText"/>
        <w:jc w:val="both"/>
        <w:rPr>
          <w:rFonts w:ascii="Calibri Light" w:hAnsi="Calibri Light" w:cstheme="majorHAnsi"/>
          <w:sz w:val="18"/>
          <w:szCs w:val="18"/>
          <w:lang w:val="ru-RU"/>
        </w:rPr>
      </w:pPr>
      <w:r w:rsidRPr="00F56F9B">
        <w:rPr>
          <w:rStyle w:val="FootnoteReference"/>
          <w:rFonts w:ascii="Calibri Light" w:hAnsi="Calibri Light" w:cstheme="majorHAnsi"/>
          <w:sz w:val="18"/>
          <w:szCs w:val="18"/>
        </w:rPr>
        <w:footnoteRef/>
      </w:r>
      <w:r w:rsidRPr="0048052A">
        <w:rPr>
          <w:rFonts w:ascii="Calibri Light" w:hAnsi="Calibri Light" w:cstheme="majorHAnsi"/>
          <w:sz w:val="18"/>
          <w:szCs w:val="18"/>
          <w:lang w:val="ru-RU"/>
        </w:rPr>
        <w:t xml:space="preserve"> </w:t>
      </w:r>
      <w:r>
        <w:rPr>
          <w:rFonts w:ascii="Calibri Light" w:hAnsi="Calibri Light" w:cstheme="majorHAnsi"/>
          <w:sz w:val="18"/>
          <w:szCs w:val="18"/>
          <w:lang w:val="ru-RU"/>
        </w:rPr>
        <w:t>Приказ</w:t>
      </w:r>
      <w:r w:rsidRPr="0048052A">
        <w:rPr>
          <w:rFonts w:ascii="Calibri Light" w:hAnsi="Calibri Light" w:cstheme="majorHAnsi"/>
          <w:sz w:val="18"/>
          <w:szCs w:val="18"/>
          <w:lang w:val="ru-RU"/>
        </w:rPr>
        <w:t xml:space="preserve"> </w:t>
      </w:r>
      <w:r>
        <w:rPr>
          <w:rFonts w:ascii="Calibri Light" w:hAnsi="Calibri Light" w:cstheme="majorHAnsi"/>
          <w:sz w:val="18"/>
          <w:szCs w:val="18"/>
          <w:lang w:val="ru-RU"/>
        </w:rPr>
        <w:t>МОКИ</w:t>
      </w:r>
      <w:r w:rsidRPr="0048052A">
        <w:rPr>
          <w:rFonts w:ascii="Calibri Light" w:hAnsi="Calibri Light" w:cstheme="majorHAnsi"/>
          <w:sz w:val="18"/>
          <w:szCs w:val="18"/>
          <w:lang w:val="ru-RU"/>
        </w:rPr>
        <w:t xml:space="preserve"> №640 </w:t>
      </w:r>
      <w:r>
        <w:rPr>
          <w:rFonts w:ascii="Calibri Light" w:hAnsi="Calibri Light" w:cstheme="majorHAnsi"/>
          <w:sz w:val="18"/>
          <w:szCs w:val="18"/>
          <w:lang w:val="ru-RU"/>
        </w:rPr>
        <w:t>от</w:t>
      </w:r>
      <w:r w:rsidRPr="0048052A">
        <w:rPr>
          <w:rFonts w:ascii="Calibri Light" w:hAnsi="Calibri Light" w:cstheme="majorHAnsi"/>
          <w:sz w:val="18"/>
          <w:szCs w:val="18"/>
          <w:lang w:val="ru-RU"/>
        </w:rPr>
        <w:t xml:space="preserve"> 31.05.2021 „</w:t>
      </w:r>
      <w:r>
        <w:rPr>
          <w:rFonts w:ascii="Calibri Light" w:hAnsi="Calibri Light" w:cstheme="majorHAnsi"/>
          <w:sz w:val="18"/>
          <w:szCs w:val="18"/>
          <w:lang w:val="ru-RU"/>
        </w:rPr>
        <w:t>Об</w:t>
      </w:r>
      <w:r w:rsidRPr="0048052A">
        <w:rPr>
          <w:rFonts w:ascii="Calibri Light" w:hAnsi="Calibri Light" w:cstheme="majorHAnsi"/>
          <w:sz w:val="18"/>
          <w:szCs w:val="18"/>
          <w:lang w:val="ru-RU"/>
        </w:rPr>
        <w:t xml:space="preserve"> </w:t>
      </w:r>
      <w:r>
        <w:rPr>
          <w:rFonts w:ascii="Calibri Light" w:hAnsi="Calibri Light" w:cstheme="majorHAnsi"/>
          <w:sz w:val="18"/>
          <w:szCs w:val="18"/>
          <w:lang w:val="ru-RU"/>
        </w:rPr>
        <w:t>утверждении</w:t>
      </w:r>
      <w:r w:rsidRPr="0048052A">
        <w:rPr>
          <w:rFonts w:ascii="Calibri Light" w:hAnsi="Calibri Light" w:cstheme="majorHAnsi"/>
          <w:sz w:val="18"/>
          <w:szCs w:val="18"/>
          <w:lang w:val="ru-RU"/>
        </w:rPr>
        <w:t xml:space="preserve"> </w:t>
      </w:r>
      <w:r>
        <w:rPr>
          <w:rFonts w:ascii="Calibri Light" w:hAnsi="Calibri Light" w:cstheme="majorHAnsi"/>
          <w:sz w:val="18"/>
          <w:szCs w:val="18"/>
          <w:lang w:val="ru-RU"/>
        </w:rPr>
        <w:t>изменений</w:t>
      </w:r>
      <w:r w:rsidRPr="0048052A">
        <w:rPr>
          <w:rFonts w:ascii="Calibri Light" w:hAnsi="Calibri Light" w:cstheme="majorHAnsi"/>
          <w:sz w:val="18"/>
          <w:szCs w:val="18"/>
          <w:lang w:val="ru-RU"/>
        </w:rPr>
        <w:t xml:space="preserve"> </w:t>
      </w:r>
      <w:r>
        <w:rPr>
          <w:rFonts w:ascii="Calibri Light" w:hAnsi="Calibri Light" w:cstheme="majorHAnsi"/>
          <w:sz w:val="18"/>
          <w:szCs w:val="18"/>
          <w:lang w:val="ru-RU"/>
        </w:rPr>
        <w:t>в</w:t>
      </w:r>
      <w:r w:rsidRPr="0048052A">
        <w:rPr>
          <w:rFonts w:ascii="Calibri Light" w:hAnsi="Calibri Light" w:cstheme="majorHAnsi"/>
          <w:sz w:val="18"/>
          <w:szCs w:val="18"/>
          <w:lang w:val="ru-RU"/>
        </w:rPr>
        <w:t xml:space="preserve"> </w:t>
      </w:r>
      <w:r w:rsidRPr="00F56F9B">
        <w:rPr>
          <w:rFonts w:ascii="Calibri Light" w:eastAsia="Times New Roman" w:hAnsi="Calibri Light" w:cstheme="majorHAnsi"/>
          <w:sz w:val="18"/>
          <w:szCs w:val="18"/>
          <w:lang w:val="ru-RU"/>
        </w:rPr>
        <w:t>Операционно</w:t>
      </w:r>
      <w:r>
        <w:rPr>
          <w:rFonts w:ascii="Calibri Light" w:eastAsia="Times New Roman" w:hAnsi="Calibri Light" w:cstheme="majorHAnsi"/>
          <w:sz w:val="18"/>
          <w:szCs w:val="18"/>
          <w:lang w:val="ru-RU"/>
        </w:rPr>
        <w:t>м</w:t>
      </w:r>
      <w:r w:rsidRPr="00E04886">
        <w:rPr>
          <w:rFonts w:ascii="Calibri Light" w:hAnsi="Calibri Light" w:cstheme="majorHAnsi"/>
          <w:sz w:val="18"/>
          <w:szCs w:val="18"/>
          <w:lang w:val="ru-RU"/>
        </w:rPr>
        <w:t xml:space="preserve"> </w:t>
      </w:r>
      <w:r w:rsidRPr="00AD665D">
        <w:rPr>
          <w:rFonts w:ascii="Calibri Light" w:hAnsi="Calibri Light" w:cstheme="majorHAnsi"/>
          <w:sz w:val="18"/>
          <w:szCs w:val="18"/>
          <w:lang w:val="ru-RU"/>
        </w:rPr>
        <w:t>пособи</w:t>
      </w:r>
      <w:r>
        <w:rPr>
          <w:rFonts w:ascii="Calibri Light" w:hAnsi="Calibri Light" w:cstheme="majorHAnsi"/>
          <w:sz w:val="18"/>
          <w:szCs w:val="18"/>
          <w:lang w:val="ru-RU"/>
        </w:rPr>
        <w:t>и</w:t>
      </w:r>
      <w:r w:rsidRPr="0048052A">
        <w:rPr>
          <w:rFonts w:ascii="Calibri Light" w:eastAsia="Times New Roman" w:hAnsi="Calibri Light" w:cstheme="majorHAnsi"/>
          <w:sz w:val="18"/>
          <w:szCs w:val="18"/>
          <w:lang w:val="ru-RU"/>
        </w:rPr>
        <w:t xml:space="preserve"> </w:t>
      </w:r>
      <w:r w:rsidRPr="00F56F9B">
        <w:rPr>
          <w:rFonts w:ascii="Calibri Light" w:eastAsia="Times New Roman" w:hAnsi="Calibri Light" w:cstheme="majorHAnsi"/>
          <w:sz w:val="18"/>
          <w:szCs w:val="18"/>
          <w:lang w:val="ru-RU"/>
        </w:rPr>
        <w:t>Проекта</w:t>
      </w:r>
      <w:r w:rsidRPr="0048052A">
        <w:rPr>
          <w:rFonts w:ascii="Calibri Light" w:hAnsi="Calibri Light" w:cstheme="majorHAnsi"/>
          <w:sz w:val="18"/>
          <w:szCs w:val="18"/>
          <w:lang w:val="ru-RU"/>
        </w:rPr>
        <w:t xml:space="preserve"> </w:t>
      </w:r>
      <w:r>
        <w:rPr>
          <w:rFonts w:ascii="Calibri Light" w:hAnsi="Calibri Light" w:cstheme="majorHAnsi"/>
          <w:sz w:val="18"/>
          <w:szCs w:val="18"/>
          <w:lang w:val="ru-RU"/>
        </w:rPr>
        <w:t>Реформы</w:t>
      </w:r>
      <w:r w:rsidRPr="0048052A">
        <w:rPr>
          <w:rFonts w:ascii="Calibri Light" w:hAnsi="Calibri Light" w:cstheme="majorHAnsi"/>
          <w:sz w:val="18"/>
          <w:szCs w:val="18"/>
          <w:lang w:val="ru-RU"/>
        </w:rPr>
        <w:t xml:space="preserve"> </w:t>
      </w:r>
      <w:r>
        <w:rPr>
          <w:rFonts w:ascii="Calibri Light" w:hAnsi="Calibri Light" w:cstheme="majorHAnsi"/>
          <w:sz w:val="18"/>
          <w:szCs w:val="18"/>
          <w:lang w:val="ru-RU"/>
        </w:rPr>
        <w:t>образования</w:t>
      </w:r>
      <w:r w:rsidRPr="0048052A">
        <w:rPr>
          <w:rFonts w:ascii="Calibri Light" w:hAnsi="Calibri Light" w:cstheme="majorHAnsi"/>
          <w:sz w:val="18"/>
          <w:szCs w:val="18"/>
          <w:lang w:val="ru-RU"/>
        </w:rPr>
        <w:t xml:space="preserve"> </w:t>
      </w:r>
      <w:r>
        <w:rPr>
          <w:rFonts w:ascii="Calibri Light" w:hAnsi="Calibri Light" w:cstheme="majorHAnsi"/>
          <w:sz w:val="18"/>
          <w:szCs w:val="18"/>
          <w:lang w:val="ru-RU"/>
        </w:rPr>
        <w:t>в</w:t>
      </w:r>
      <w:r w:rsidRPr="0048052A">
        <w:rPr>
          <w:rFonts w:ascii="Calibri Light" w:hAnsi="Calibri Light" w:cstheme="majorHAnsi"/>
          <w:sz w:val="18"/>
          <w:szCs w:val="18"/>
          <w:lang w:val="ru-RU"/>
        </w:rPr>
        <w:t xml:space="preserve"> </w:t>
      </w:r>
      <w:r>
        <w:rPr>
          <w:rFonts w:ascii="Calibri Light" w:hAnsi="Calibri Light" w:cstheme="majorHAnsi"/>
          <w:sz w:val="18"/>
          <w:szCs w:val="18"/>
          <w:lang w:val="ru-RU"/>
        </w:rPr>
        <w:t>Молдове</w:t>
      </w:r>
      <w:r w:rsidRPr="0048052A">
        <w:rPr>
          <w:rFonts w:ascii="Calibri Light" w:hAnsi="Calibri Light" w:cstheme="majorHAnsi"/>
          <w:sz w:val="18"/>
          <w:szCs w:val="18"/>
          <w:lang w:val="ru-RU"/>
        </w:rPr>
        <w:t>”.</w:t>
      </w:r>
    </w:p>
  </w:footnote>
  <w:footnote w:id="7">
    <w:p w:rsidR="00653977" w:rsidRPr="00984CDA" w:rsidRDefault="00653977" w:rsidP="00984CDA">
      <w:pPr>
        <w:pStyle w:val="ListParagraph"/>
        <w:tabs>
          <w:tab w:val="left" w:pos="450"/>
        </w:tabs>
        <w:spacing w:after="0" w:line="276" w:lineRule="auto"/>
        <w:ind w:left="0"/>
        <w:jc w:val="both"/>
        <w:rPr>
          <w:rFonts w:ascii="Calibri Light" w:hAnsi="Calibri Light" w:cstheme="majorHAnsi"/>
          <w:sz w:val="18"/>
          <w:szCs w:val="18"/>
          <w:lang w:val="ru-RU"/>
        </w:rPr>
      </w:pPr>
      <w:r w:rsidRPr="00F56F9B">
        <w:rPr>
          <w:rStyle w:val="FootnoteReference"/>
          <w:rFonts w:ascii="Calibri Light" w:hAnsi="Calibri Light" w:cstheme="majorHAnsi"/>
          <w:sz w:val="18"/>
          <w:szCs w:val="18"/>
        </w:rPr>
        <w:footnoteRef/>
      </w:r>
      <w:r w:rsidRPr="00F56F9B">
        <w:rPr>
          <w:rFonts w:ascii="Calibri Light" w:hAnsi="Calibri Light" w:cstheme="majorHAnsi"/>
          <w:sz w:val="18"/>
          <w:szCs w:val="18"/>
        </w:rPr>
        <w:t xml:space="preserve"> </w:t>
      </w:r>
      <w:r>
        <w:rPr>
          <w:rFonts w:ascii="Calibri Light" w:hAnsi="Calibri Light" w:cstheme="majorHAnsi"/>
          <w:sz w:val="18"/>
          <w:szCs w:val="18"/>
          <w:lang w:val="ru-RU"/>
        </w:rPr>
        <w:t>Постановление Правительства №</w:t>
      </w:r>
      <w:r w:rsidRPr="00F56F9B">
        <w:rPr>
          <w:rFonts w:ascii="Calibri Light" w:hAnsi="Calibri Light" w:cstheme="majorHAnsi"/>
          <w:sz w:val="18"/>
          <w:szCs w:val="18"/>
        </w:rPr>
        <w:t>743/2002 „</w:t>
      </w:r>
      <w:r>
        <w:rPr>
          <w:rFonts w:ascii="Calibri Light" w:hAnsi="Calibri Light" w:cstheme="majorHAnsi"/>
          <w:sz w:val="18"/>
          <w:szCs w:val="18"/>
          <w:lang w:val="ru-RU"/>
        </w:rPr>
        <w:t>О</w:t>
      </w:r>
      <w:r w:rsidRPr="00984CDA">
        <w:rPr>
          <w:rFonts w:ascii="Calibri Light" w:hAnsi="Calibri Light" w:cstheme="majorHAnsi"/>
          <w:sz w:val="18"/>
          <w:szCs w:val="18"/>
          <w:lang w:val="ru-RU"/>
        </w:rPr>
        <w:t>б оплате труда работников хозрасчетных предприятий</w:t>
      </w:r>
      <w:r w:rsidRPr="00F56F9B">
        <w:rPr>
          <w:rFonts w:ascii="Calibri Light" w:hAnsi="Calibri Light" w:cstheme="majorHAnsi"/>
          <w:sz w:val="18"/>
          <w:szCs w:val="18"/>
        </w:rPr>
        <w:t>”.</w:t>
      </w:r>
    </w:p>
  </w:footnote>
  <w:footnote w:id="8">
    <w:p w:rsidR="00653977" w:rsidRPr="00F56F9B" w:rsidRDefault="00653977" w:rsidP="0003746E">
      <w:pPr>
        <w:pStyle w:val="FootnoteText"/>
        <w:jc w:val="both"/>
        <w:rPr>
          <w:rFonts w:ascii="Calibri Light" w:hAnsi="Calibri Light" w:cstheme="majorHAnsi"/>
          <w:sz w:val="18"/>
          <w:szCs w:val="18"/>
          <w:lang w:val="ro-RO"/>
        </w:rPr>
      </w:pPr>
      <w:r w:rsidRPr="00F56F9B">
        <w:rPr>
          <w:rStyle w:val="FootnoteReference"/>
          <w:rFonts w:ascii="Calibri Light" w:hAnsi="Calibri Light" w:cstheme="majorHAnsi"/>
          <w:sz w:val="18"/>
          <w:szCs w:val="18"/>
        </w:rPr>
        <w:footnoteRef/>
      </w:r>
      <w:r w:rsidRPr="00F56F9B">
        <w:rPr>
          <w:rFonts w:ascii="Calibri Light" w:hAnsi="Calibri Light" w:cstheme="majorHAnsi"/>
          <w:sz w:val="18"/>
          <w:szCs w:val="18"/>
          <w:lang w:val="ro-RO"/>
        </w:rPr>
        <w:t xml:space="preserve"> </w:t>
      </w:r>
      <w:r w:rsidRPr="008653EE">
        <w:rPr>
          <w:rFonts w:ascii="Calibri Light" w:hAnsi="Calibri Light" w:cstheme="majorHAnsi"/>
          <w:sz w:val="18"/>
          <w:szCs w:val="18"/>
          <w:lang w:val="ro-RO"/>
        </w:rPr>
        <w:t>Постановление Правительства №</w:t>
      </w:r>
      <w:r w:rsidRPr="00F56F9B">
        <w:rPr>
          <w:rFonts w:ascii="Calibri Light" w:hAnsi="Calibri Light" w:cstheme="majorHAnsi"/>
          <w:sz w:val="18"/>
          <w:szCs w:val="18"/>
          <w:lang w:val="ro-RO"/>
        </w:rPr>
        <w:t>165/2010 „</w:t>
      </w:r>
      <w:r>
        <w:rPr>
          <w:rFonts w:ascii="Calibri Light" w:hAnsi="Calibri Light" w:cstheme="majorHAnsi"/>
          <w:sz w:val="18"/>
          <w:szCs w:val="18"/>
          <w:lang w:val="ru-RU"/>
        </w:rPr>
        <w:t>О размере минимально гарантированной заработной платы в реальном секторе</w:t>
      </w:r>
      <w:r w:rsidRPr="00F56F9B">
        <w:rPr>
          <w:rFonts w:ascii="Calibri Light" w:hAnsi="Calibri Light" w:cstheme="majorHAnsi"/>
          <w:sz w:val="18"/>
          <w:szCs w:val="18"/>
          <w:lang w:val="ro-RO"/>
        </w:rPr>
        <w:t>”.</w:t>
      </w:r>
    </w:p>
  </w:footnote>
  <w:footnote w:id="9">
    <w:p w:rsidR="00653977" w:rsidRPr="0048052A" w:rsidRDefault="00653977" w:rsidP="000B25B8">
      <w:pPr>
        <w:pStyle w:val="FootnoteText"/>
        <w:jc w:val="both"/>
        <w:rPr>
          <w:rFonts w:ascii="Calibri Light" w:hAnsi="Calibri Light" w:cstheme="majorHAnsi"/>
          <w:sz w:val="18"/>
          <w:szCs w:val="18"/>
          <w:lang w:val="ru-RU"/>
        </w:rPr>
      </w:pPr>
      <w:r w:rsidRPr="00F56F9B">
        <w:rPr>
          <w:rStyle w:val="FootnoteReference"/>
          <w:rFonts w:ascii="Calibri Light" w:hAnsi="Calibri Light" w:cstheme="majorHAnsi"/>
          <w:sz w:val="18"/>
          <w:szCs w:val="18"/>
        </w:rPr>
        <w:footnoteRef/>
      </w:r>
      <w:r w:rsidRPr="0048052A">
        <w:rPr>
          <w:rFonts w:ascii="Calibri Light" w:hAnsi="Calibri Light" w:cstheme="majorHAnsi"/>
          <w:sz w:val="18"/>
          <w:szCs w:val="18"/>
          <w:lang w:val="ru-RU"/>
        </w:rPr>
        <w:t xml:space="preserve"> </w:t>
      </w:r>
      <w:r>
        <w:rPr>
          <w:rFonts w:ascii="Calibri Light" w:hAnsi="Calibri Light" w:cstheme="majorHAnsi"/>
          <w:sz w:val="18"/>
          <w:szCs w:val="18"/>
          <w:lang w:val="ru-RU"/>
        </w:rPr>
        <w:t>Приказ МОКИ №</w:t>
      </w:r>
      <w:r w:rsidRPr="0048052A">
        <w:rPr>
          <w:rFonts w:ascii="Calibri Light" w:hAnsi="Calibri Light" w:cstheme="majorHAnsi"/>
          <w:sz w:val="18"/>
          <w:szCs w:val="18"/>
          <w:lang w:val="ru-RU"/>
        </w:rPr>
        <w:t xml:space="preserve">1701 </w:t>
      </w:r>
      <w:r>
        <w:rPr>
          <w:rFonts w:ascii="Calibri Light" w:hAnsi="Calibri Light" w:cstheme="majorHAnsi"/>
          <w:sz w:val="18"/>
          <w:szCs w:val="18"/>
          <w:lang w:val="ru-RU"/>
        </w:rPr>
        <w:t xml:space="preserve">от </w:t>
      </w:r>
      <w:r w:rsidRPr="0048052A">
        <w:rPr>
          <w:rFonts w:ascii="Calibri Light" w:hAnsi="Calibri Light" w:cstheme="majorHAnsi"/>
          <w:sz w:val="18"/>
          <w:szCs w:val="18"/>
          <w:lang w:val="ru-RU"/>
        </w:rPr>
        <w:t>28.12.2021 „</w:t>
      </w:r>
      <w:r>
        <w:rPr>
          <w:rFonts w:ascii="Calibri Light" w:hAnsi="Calibri Light" w:cstheme="majorHAnsi"/>
          <w:sz w:val="18"/>
          <w:szCs w:val="18"/>
          <w:lang w:val="ru-RU"/>
        </w:rPr>
        <w:t xml:space="preserve">Об утверждении изменений в </w:t>
      </w:r>
      <w:r w:rsidRPr="00F56F9B">
        <w:rPr>
          <w:rFonts w:ascii="Calibri Light" w:eastAsia="Times New Roman" w:hAnsi="Calibri Light" w:cstheme="majorHAnsi"/>
          <w:sz w:val="18"/>
          <w:szCs w:val="18"/>
          <w:lang w:val="ru-RU"/>
        </w:rPr>
        <w:t>Операционно</w:t>
      </w:r>
      <w:r>
        <w:rPr>
          <w:rFonts w:ascii="Calibri Light" w:eastAsia="Times New Roman" w:hAnsi="Calibri Light" w:cstheme="majorHAnsi"/>
          <w:sz w:val="18"/>
          <w:szCs w:val="18"/>
          <w:lang w:val="ru-RU"/>
        </w:rPr>
        <w:t>м</w:t>
      </w:r>
      <w:r w:rsidRPr="00E04886">
        <w:rPr>
          <w:rFonts w:ascii="Calibri Light" w:hAnsi="Calibri Light" w:cstheme="majorHAnsi"/>
          <w:sz w:val="18"/>
          <w:szCs w:val="18"/>
          <w:lang w:val="ru-RU"/>
        </w:rPr>
        <w:t xml:space="preserve"> </w:t>
      </w:r>
      <w:r w:rsidRPr="00AD665D">
        <w:rPr>
          <w:rFonts w:ascii="Calibri Light" w:hAnsi="Calibri Light" w:cstheme="majorHAnsi"/>
          <w:sz w:val="18"/>
          <w:szCs w:val="18"/>
          <w:lang w:val="ru-RU"/>
        </w:rPr>
        <w:t>пособи</w:t>
      </w:r>
      <w:r>
        <w:rPr>
          <w:rFonts w:ascii="Calibri Light" w:hAnsi="Calibri Light" w:cstheme="majorHAnsi"/>
          <w:sz w:val="18"/>
          <w:szCs w:val="18"/>
          <w:lang w:val="ru-RU"/>
        </w:rPr>
        <w:t>и</w:t>
      </w:r>
      <w:r w:rsidRPr="00F56F9B">
        <w:rPr>
          <w:rFonts w:ascii="Calibri Light" w:eastAsia="Times New Roman" w:hAnsi="Calibri Light" w:cstheme="majorHAnsi"/>
          <w:sz w:val="18"/>
          <w:szCs w:val="18"/>
          <w:lang w:val="ru-RU"/>
        </w:rPr>
        <w:t xml:space="preserve"> Проекта</w:t>
      </w:r>
      <w:r w:rsidRPr="0048052A">
        <w:rPr>
          <w:rFonts w:ascii="Calibri Light" w:hAnsi="Calibri Light" w:cstheme="majorHAnsi"/>
          <w:sz w:val="18"/>
          <w:szCs w:val="18"/>
          <w:lang w:val="ru-RU"/>
        </w:rPr>
        <w:t xml:space="preserve"> </w:t>
      </w:r>
      <w:r>
        <w:rPr>
          <w:rFonts w:ascii="Calibri Light" w:hAnsi="Calibri Light" w:cstheme="majorHAnsi"/>
          <w:sz w:val="18"/>
          <w:szCs w:val="18"/>
          <w:lang w:val="ru-RU"/>
        </w:rPr>
        <w:t>Реформы образования в Молдове</w:t>
      </w:r>
      <w:r w:rsidRPr="0048052A">
        <w:rPr>
          <w:rFonts w:ascii="Calibri Light" w:hAnsi="Calibri Light" w:cstheme="majorHAnsi"/>
          <w:sz w:val="18"/>
          <w:szCs w:val="18"/>
          <w:lang w:val="ru-RU"/>
        </w:rPr>
        <w:t>”.</w:t>
      </w:r>
    </w:p>
  </w:footnote>
  <w:footnote w:id="10">
    <w:p w:rsidR="00653977" w:rsidRPr="00A868C2" w:rsidRDefault="00653977" w:rsidP="00364C8A">
      <w:pPr>
        <w:pStyle w:val="FootnoteText"/>
        <w:jc w:val="both"/>
        <w:rPr>
          <w:rFonts w:ascii="Calibri Light" w:hAnsi="Calibri Light" w:cstheme="majorHAnsi"/>
          <w:sz w:val="18"/>
          <w:szCs w:val="18"/>
          <w:lang w:val="ru-RU"/>
        </w:rPr>
      </w:pPr>
      <w:r w:rsidRPr="00F56F9B">
        <w:rPr>
          <w:rStyle w:val="FootnoteReference"/>
          <w:rFonts w:ascii="Calibri Light" w:hAnsi="Calibri Light" w:cstheme="majorHAnsi"/>
          <w:sz w:val="18"/>
          <w:szCs w:val="18"/>
        </w:rPr>
        <w:footnoteRef/>
      </w:r>
      <w:r w:rsidRPr="00A868C2">
        <w:rPr>
          <w:rFonts w:ascii="Calibri Light" w:hAnsi="Calibri Light" w:cstheme="majorHAnsi"/>
          <w:sz w:val="18"/>
          <w:szCs w:val="18"/>
          <w:lang w:val="ru-RU"/>
        </w:rPr>
        <w:t xml:space="preserve"> </w:t>
      </w:r>
      <w:r>
        <w:rPr>
          <w:rFonts w:ascii="Calibri Light" w:hAnsi="Calibri Light" w:cstheme="majorHAnsi"/>
          <w:sz w:val="18"/>
          <w:szCs w:val="18"/>
          <w:lang w:val="ru-RU"/>
        </w:rPr>
        <w:t>Исполнительный</w:t>
      </w:r>
      <w:r w:rsidRPr="00A868C2">
        <w:rPr>
          <w:rFonts w:ascii="Calibri Light" w:hAnsi="Calibri Light" w:cstheme="majorHAnsi"/>
          <w:sz w:val="18"/>
          <w:szCs w:val="18"/>
          <w:lang w:val="ru-RU"/>
        </w:rPr>
        <w:t xml:space="preserve"> </w:t>
      </w:r>
      <w:r>
        <w:rPr>
          <w:rFonts w:ascii="Calibri Light" w:hAnsi="Calibri Light" w:cstheme="majorHAnsi"/>
          <w:sz w:val="18"/>
          <w:szCs w:val="18"/>
          <w:lang w:val="ru-RU"/>
        </w:rPr>
        <w:t>лист</w:t>
      </w:r>
      <w:r w:rsidRPr="00A868C2">
        <w:rPr>
          <w:rFonts w:ascii="Calibri Light" w:hAnsi="Calibri Light" w:cstheme="majorHAnsi"/>
          <w:sz w:val="18"/>
          <w:szCs w:val="18"/>
          <w:lang w:val="ru-RU"/>
        </w:rPr>
        <w:t xml:space="preserve"> </w:t>
      </w:r>
      <w:r>
        <w:rPr>
          <w:rFonts w:ascii="Calibri Light" w:hAnsi="Calibri Light" w:cstheme="majorHAnsi"/>
          <w:sz w:val="18"/>
          <w:szCs w:val="18"/>
          <w:lang w:val="ru-RU"/>
        </w:rPr>
        <w:t>от</w:t>
      </w:r>
      <w:r w:rsidRPr="00A868C2">
        <w:rPr>
          <w:rFonts w:ascii="Calibri Light" w:hAnsi="Calibri Light" w:cstheme="majorHAnsi"/>
          <w:sz w:val="18"/>
          <w:szCs w:val="18"/>
          <w:lang w:val="ru-RU"/>
        </w:rPr>
        <w:t xml:space="preserve"> 22.02.2021 (</w:t>
      </w:r>
      <w:r>
        <w:rPr>
          <w:rFonts w:ascii="Calibri Light" w:hAnsi="Calibri Light" w:cstheme="majorHAnsi"/>
          <w:sz w:val="18"/>
          <w:szCs w:val="18"/>
          <w:lang w:val="ru-RU"/>
        </w:rPr>
        <w:t>Дело №</w:t>
      </w:r>
      <w:r w:rsidRPr="00A868C2">
        <w:rPr>
          <w:rFonts w:ascii="Calibri Light" w:hAnsi="Calibri Light" w:cstheme="majorHAnsi"/>
          <w:sz w:val="18"/>
          <w:szCs w:val="18"/>
          <w:lang w:val="ru-RU"/>
        </w:rPr>
        <w:t>2-5905/20).</w:t>
      </w:r>
    </w:p>
  </w:footnote>
  <w:footnote w:id="11">
    <w:p w:rsidR="00653977" w:rsidRPr="00684F12" w:rsidRDefault="00653977" w:rsidP="00364C8A">
      <w:pPr>
        <w:pStyle w:val="FootnoteText"/>
        <w:jc w:val="both"/>
        <w:rPr>
          <w:rFonts w:ascii="Calibri Light" w:hAnsi="Calibri Light" w:cstheme="majorHAnsi"/>
          <w:sz w:val="18"/>
          <w:szCs w:val="18"/>
          <w:lang w:val="ru-RU"/>
        </w:rPr>
      </w:pPr>
      <w:r w:rsidRPr="00F56F9B">
        <w:rPr>
          <w:rStyle w:val="FootnoteReference"/>
          <w:rFonts w:ascii="Calibri Light" w:hAnsi="Calibri Light" w:cstheme="majorHAnsi"/>
          <w:sz w:val="18"/>
          <w:szCs w:val="18"/>
        </w:rPr>
        <w:footnoteRef/>
      </w:r>
      <w:r w:rsidRPr="00A868C2">
        <w:rPr>
          <w:rFonts w:ascii="Calibri Light" w:hAnsi="Calibri Light" w:cstheme="majorHAnsi"/>
          <w:sz w:val="18"/>
          <w:szCs w:val="18"/>
          <w:lang w:val="ru-RU"/>
        </w:rPr>
        <w:t xml:space="preserve"> </w:t>
      </w:r>
      <w:r>
        <w:rPr>
          <w:rFonts w:ascii="Calibri Light" w:hAnsi="Calibri Light" w:cstheme="majorHAnsi"/>
          <w:sz w:val="18"/>
          <w:szCs w:val="18"/>
          <w:lang w:val="ru-RU"/>
        </w:rPr>
        <w:t>Приказ</w:t>
      </w:r>
      <w:r w:rsidRPr="00A868C2">
        <w:rPr>
          <w:rFonts w:ascii="Calibri Light" w:hAnsi="Calibri Light" w:cstheme="majorHAnsi"/>
          <w:sz w:val="18"/>
          <w:szCs w:val="18"/>
          <w:lang w:val="ru-RU"/>
        </w:rPr>
        <w:t xml:space="preserve"> </w:t>
      </w:r>
      <w:r>
        <w:rPr>
          <w:rFonts w:ascii="Calibri Light" w:hAnsi="Calibri Light" w:cstheme="majorHAnsi"/>
          <w:sz w:val="18"/>
          <w:szCs w:val="18"/>
          <w:lang w:val="ru-RU"/>
        </w:rPr>
        <w:t>ПУ</w:t>
      </w:r>
      <w:r w:rsidRPr="00A868C2">
        <w:rPr>
          <w:rFonts w:ascii="Calibri Light" w:hAnsi="Calibri Light" w:cstheme="majorHAnsi"/>
          <w:sz w:val="18"/>
          <w:szCs w:val="18"/>
          <w:lang w:val="ru-RU"/>
        </w:rPr>
        <w:t xml:space="preserve"> </w:t>
      </w:r>
      <w:r>
        <w:rPr>
          <w:rFonts w:ascii="Calibri Light" w:hAnsi="Calibri Light" w:cstheme="majorHAnsi"/>
          <w:sz w:val="18"/>
          <w:szCs w:val="18"/>
          <w:lang w:val="ru-RU"/>
        </w:rPr>
        <w:t>ФСИМ</w:t>
      </w:r>
      <w:r w:rsidRPr="00A868C2">
        <w:rPr>
          <w:rFonts w:ascii="Calibri Light" w:hAnsi="Calibri Light" w:cstheme="majorHAnsi"/>
          <w:sz w:val="18"/>
          <w:szCs w:val="18"/>
          <w:lang w:val="ru-RU"/>
        </w:rPr>
        <w:t xml:space="preserve"> №8 </w:t>
      </w:r>
      <w:r>
        <w:rPr>
          <w:rFonts w:ascii="Calibri Light" w:hAnsi="Calibri Light" w:cstheme="majorHAnsi"/>
          <w:sz w:val="18"/>
          <w:szCs w:val="18"/>
          <w:lang w:val="ru-RU"/>
        </w:rPr>
        <w:t>от</w:t>
      </w:r>
      <w:r w:rsidRPr="00A868C2">
        <w:rPr>
          <w:rFonts w:ascii="Calibri Light" w:hAnsi="Calibri Light" w:cstheme="majorHAnsi"/>
          <w:sz w:val="18"/>
          <w:szCs w:val="18"/>
          <w:lang w:val="ru-RU"/>
        </w:rPr>
        <w:t xml:space="preserve"> 20.01.2020 „</w:t>
      </w:r>
      <w:r>
        <w:rPr>
          <w:rFonts w:ascii="Calibri Light" w:hAnsi="Calibri Light" w:cstheme="majorHAnsi"/>
          <w:sz w:val="18"/>
          <w:szCs w:val="18"/>
          <w:lang w:val="ru-RU"/>
        </w:rPr>
        <w:t>О приостановлении служебных отношений на основании заключения дисциплинарной комиссии, которым был дисциплинарно санкционирован в форме увольнения со службы в должности начальника управления мониторинга и технической оценки ПУ ФСИМ</w:t>
      </w:r>
      <w:r w:rsidRPr="00A868C2">
        <w:rPr>
          <w:rFonts w:ascii="Calibri Light" w:hAnsi="Calibri Light" w:cstheme="majorHAnsi"/>
          <w:sz w:val="18"/>
          <w:szCs w:val="18"/>
          <w:lang w:val="ru-RU"/>
        </w:rPr>
        <w:t>”.</w:t>
      </w:r>
      <w:r>
        <w:rPr>
          <w:rFonts w:ascii="Calibri Light" w:hAnsi="Calibri Light" w:cstheme="majorHAnsi"/>
          <w:sz w:val="18"/>
          <w:szCs w:val="18"/>
          <w:lang w:val="ru-RU"/>
        </w:rPr>
        <w:t xml:space="preserve"> </w:t>
      </w:r>
    </w:p>
  </w:footnote>
  <w:footnote w:id="12">
    <w:p w:rsidR="00653977" w:rsidRPr="0070041F" w:rsidRDefault="00653977" w:rsidP="00364C8A">
      <w:pPr>
        <w:pStyle w:val="FootnoteText"/>
        <w:jc w:val="both"/>
        <w:rPr>
          <w:rFonts w:ascii="Calibri Light" w:hAnsi="Calibri Light" w:cstheme="majorHAnsi"/>
          <w:sz w:val="18"/>
          <w:szCs w:val="18"/>
          <w:lang w:val="ru-RU"/>
        </w:rPr>
      </w:pPr>
      <w:r w:rsidRPr="00F56F9B">
        <w:rPr>
          <w:rStyle w:val="FootnoteReference"/>
          <w:rFonts w:ascii="Calibri Light" w:hAnsi="Calibri Light" w:cstheme="majorHAnsi"/>
          <w:sz w:val="18"/>
          <w:szCs w:val="18"/>
        </w:rPr>
        <w:footnoteRef/>
      </w:r>
      <w:r w:rsidRPr="0070041F">
        <w:rPr>
          <w:rFonts w:ascii="Calibri Light" w:hAnsi="Calibri Light" w:cstheme="majorHAnsi"/>
          <w:sz w:val="18"/>
          <w:szCs w:val="18"/>
          <w:lang w:val="ru-RU"/>
        </w:rPr>
        <w:t xml:space="preserve"> </w:t>
      </w:r>
      <w:r>
        <w:rPr>
          <w:rFonts w:ascii="Calibri Light" w:hAnsi="Calibri Light" w:cstheme="majorHAnsi"/>
          <w:sz w:val="18"/>
          <w:szCs w:val="18"/>
          <w:lang w:val="ru-RU"/>
        </w:rPr>
        <w:t>Договор</w:t>
      </w:r>
      <w:r w:rsidRPr="0070041F">
        <w:rPr>
          <w:rFonts w:ascii="Calibri Light" w:hAnsi="Calibri Light" w:cstheme="majorHAnsi"/>
          <w:sz w:val="18"/>
          <w:szCs w:val="18"/>
          <w:lang w:val="ru-RU"/>
        </w:rPr>
        <w:t xml:space="preserve"> №</w:t>
      </w:r>
      <w:r w:rsidRPr="00F56F9B">
        <w:rPr>
          <w:rFonts w:ascii="Calibri Light" w:hAnsi="Calibri Light" w:cstheme="majorHAnsi"/>
          <w:sz w:val="18"/>
          <w:szCs w:val="18"/>
        </w:rPr>
        <w:t>SingleSS</w:t>
      </w:r>
      <w:r w:rsidRPr="0070041F">
        <w:rPr>
          <w:rFonts w:ascii="Calibri Light" w:hAnsi="Calibri Light" w:cstheme="majorHAnsi"/>
          <w:sz w:val="18"/>
          <w:szCs w:val="18"/>
          <w:lang w:val="ru-RU"/>
        </w:rPr>
        <w:t>-</w:t>
      </w:r>
      <w:r w:rsidRPr="00F56F9B">
        <w:rPr>
          <w:rFonts w:ascii="Calibri Light" w:hAnsi="Calibri Light" w:cstheme="majorHAnsi"/>
          <w:sz w:val="18"/>
          <w:szCs w:val="18"/>
        </w:rPr>
        <w:t>C</w:t>
      </w:r>
      <w:r w:rsidRPr="0070041F">
        <w:rPr>
          <w:rFonts w:ascii="Calibri Light" w:hAnsi="Calibri Light" w:cstheme="majorHAnsi"/>
          <w:sz w:val="18"/>
          <w:szCs w:val="18"/>
          <w:lang w:val="ru-RU"/>
        </w:rPr>
        <w:t xml:space="preserve">-11650 </w:t>
      </w:r>
      <w:r>
        <w:rPr>
          <w:rFonts w:ascii="Calibri Light" w:hAnsi="Calibri Light" w:cstheme="majorHAnsi"/>
          <w:sz w:val="18"/>
          <w:szCs w:val="18"/>
          <w:lang w:val="ru-RU"/>
        </w:rPr>
        <w:t>от</w:t>
      </w:r>
      <w:r w:rsidRPr="0070041F">
        <w:rPr>
          <w:rFonts w:ascii="Calibri Light" w:hAnsi="Calibri Light" w:cstheme="majorHAnsi"/>
          <w:sz w:val="18"/>
          <w:szCs w:val="18"/>
          <w:lang w:val="ru-RU"/>
        </w:rPr>
        <w:t xml:space="preserve"> 01.07.2019.</w:t>
      </w:r>
    </w:p>
  </w:footnote>
  <w:footnote w:id="13">
    <w:p w:rsidR="00653977" w:rsidRPr="007B6612" w:rsidRDefault="00653977" w:rsidP="007B6612">
      <w:pPr>
        <w:pStyle w:val="FootnoteText"/>
        <w:jc w:val="both"/>
        <w:rPr>
          <w:rFonts w:ascii="Calibri Light" w:hAnsi="Calibri Light" w:cstheme="majorHAnsi"/>
          <w:sz w:val="18"/>
          <w:szCs w:val="18"/>
          <w:lang w:val="ru-RU"/>
        </w:rPr>
      </w:pPr>
      <w:r w:rsidRPr="00F56F9B">
        <w:rPr>
          <w:rStyle w:val="FootnoteReference"/>
          <w:rFonts w:ascii="Calibri Light" w:hAnsi="Calibri Light" w:cstheme="majorHAnsi"/>
          <w:sz w:val="18"/>
          <w:szCs w:val="18"/>
        </w:rPr>
        <w:footnoteRef/>
      </w:r>
      <w:r w:rsidRPr="0070041F">
        <w:rPr>
          <w:rFonts w:ascii="Calibri Light" w:hAnsi="Calibri Light" w:cstheme="majorHAnsi"/>
          <w:sz w:val="18"/>
          <w:szCs w:val="18"/>
          <w:lang w:val="ru-RU"/>
        </w:rPr>
        <w:t xml:space="preserve"> </w:t>
      </w:r>
      <w:r>
        <w:rPr>
          <w:rFonts w:ascii="Calibri Light" w:hAnsi="Calibri Light" w:cstheme="majorHAnsi"/>
          <w:sz w:val="18"/>
          <w:szCs w:val="18"/>
          <w:lang w:val="ru-RU"/>
        </w:rPr>
        <w:t>Приказ</w:t>
      </w:r>
      <w:r w:rsidRPr="0070041F">
        <w:rPr>
          <w:rFonts w:ascii="Calibri Light" w:hAnsi="Calibri Light" w:cstheme="majorHAnsi"/>
          <w:sz w:val="18"/>
          <w:szCs w:val="18"/>
          <w:lang w:val="ru-RU"/>
        </w:rPr>
        <w:t xml:space="preserve"> </w:t>
      </w:r>
      <w:r>
        <w:rPr>
          <w:rFonts w:ascii="Calibri Light" w:hAnsi="Calibri Light" w:cstheme="majorHAnsi"/>
          <w:sz w:val="18"/>
          <w:szCs w:val="18"/>
          <w:lang w:val="ru-RU"/>
        </w:rPr>
        <w:t>МОКИ</w:t>
      </w:r>
      <w:r w:rsidRPr="0070041F">
        <w:rPr>
          <w:rFonts w:ascii="Calibri Light" w:hAnsi="Calibri Light" w:cstheme="majorHAnsi"/>
          <w:sz w:val="18"/>
          <w:szCs w:val="18"/>
          <w:lang w:val="ru-RU"/>
        </w:rPr>
        <w:t xml:space="preserve"> №379 </w:t>
      </w:r>
      <w:r>
        <w:rPr>
          <w:rFonts w:ascii="Calibri Light" w:hAnsi="Calibri Light" w:cstheme="majorHAnsi"/>
          <w:sz w:val="18"/>
          <w:szCs w:val="18"/>
          <w:lang w:val="ru-RU"/>
        </w:rPr>
        <w:t>от</w:t>
      </w:r>
      <w:r w:rsidRPr="0070041F">
        <w:rPr>
          <w:rFonts w:ascii="Calibri Light" w:hAnsi="Calibri Light" w:cstheme="majorHAnsi"/>
          <w:sz w:val="18"/>
          <w:szCs w:val="18"/>
          <w:lang w:val="ru-RU"/>
        </w:rPr>
        <w:t xml:space="preserve"> 09.04.2021 „</w:t>
      </w:r>
      <w:r>
        <w:rPr>
          <w:rFonts w:ascii="Calibri Light" w:hAnsi="Calibri Light" w:cstheme="majorHAnsi"/>
          <w:sz w:val="18"/>
          <w:szCs w:val="18"/>
          <w:lang w:val="ru-RU"/>
        </w:rPr>
        <w:t>О критериях распределения вычислительной техники, закупленной в рамках Проекта</w:t>
      </w:r>
      <w:r w:rsidRPr="007B6612">
        <w:rPr>
          <w:rFonts w:ascii="Calibri Light" w:hAnsi="Calibri Light" w:cstheme="majorHAnsi"/>
          <w:sz w:val="18"/>
          <w:szCs w:val="18"/>
          <w:lang w:val="ru-RU"/>
        </w:rPr>
        <w:t xml:space="preserve"> ,,Реформа образования в Молдове””.  </w:t>
      </w:r>
    </w:p>
  </w:footnote>
  <w:footnote w:id="14">
    <w:p w:rsidR="00653977" w:rsidRPr="007B6612" w:rsidRDefault="00653977" w:rsidP="00F119D6">
      <w:pPr>
        <w:pStyle w:val="FootnoteText"/>
        <w:jc w:val="both"/>
        <w:rPr>
          <w:rFonts w:ascii="Calibri Light" w:hAnsi="Calibri Light" w:cstheme="majorHAnsi"/>
          <w:sz w:val="18"/>
          <w:szCs w:val="18"/>
          <w:lang w:val="ru-RU"/>
        </w:rPr>
      </w:pPr>
      <w:r w:rsidRPr="00F56F9B">
        <w:rPr>
          <w:rStyle w:val="FootnoteReference"/>
          <w:rFonts w:ascii="Calibri Light" w:hAnsi="Calibri Light" w:cstheme="majorHAnsi"/>
          <w:sz w:val="18"/>
          <w:szCs w:val="18"/>
        </w:rPr>
        <w:footnoteRef/>
      </w:r>
      <w:r w:rsidRPr="007B6612">
        <w:rPr>
          <w:rFonts w:ascii="Calibri Light" w:hAnsi="Calibri Light" w:cstheme="majorHAnsi"/>
          <w:sz w:val="18"/>
          <w:szCs w:val="18"/>
          <w:lang w:val="ru-RU"/>
        </w:rPr>
        <w:t xml:space="preserve"> </w:t>
      </w:r>
      <w:r>
        <w:rPr>
          <w:rFonts w:ascii="Calibri Light" w:hAnsi="Calibri Light" w:cstheme="majorHAnsi"/>
          <w:sz w:val="18"/>
          <w:szCs w:val="18"/>
          <w:lang w:val="ru-RU"/>
        </w:rPr>
        <w:t>Приказ</w:t>
      </w:r>
      <w:r w:rsidRPr="007B6612">
        <w:rPr>
          <w:rFonts w:ascii="Calibri Light" w:hAnsi="Calibri Light" w:cstheme="majorHAnsi"/>
          <w:sz w:val="18"/>
          <w:szCs w:val="18"/>
          <w:lang w:val="ru-RU"/>
        </w:rPr>
        <w:t xml:space="preserve"> </w:t>
      </w:r>
      <w:r>
        <w:rPr>
          <w:rFonts w:ascii="Calibri Light" w:hAnsi="Calibri Light" w:cstheme="majorHAnsi"/>
          <w:sz w:val="18"/>
          <w:szCs w:val="18"/>
          <w:lang w:val="ru-RU"/>
        </w:rPr>
        <w:t>МОКИ</w:t>
      </w:r>
      <w:r w:rsidRPr="007B6612">
        <w:rPr>
          <w:rFonts w:ascii="Calibri Light" w:hAnsi="Calibri Light" w:cstheme="majorHAnsi"/>
          <w:sz w:val="18"/>
          <w:szCs w:val="18"/>
          <w:lang w:val="ru-RU"/>
        </w:rPr>
        <w:t xml:space="preserve"> №263 </w:t>
      </w:r>
      <w:r>
        <w:rPr>
          <w:rFonts w:ascii="Calibri Light" w:hAnsi="Calibri Light" w:cstheme="majorHAnsi"/>
          <w:sz w:val="18"/>
          <w:szCs w:val="18"/>
          <w:lang w:val="ru-RU"/>
        </w:rPr>
        <w:t>от</w:t>
      </w:r>
      <w:r w:rsidRPr="007B6612">
        <w:rPr>
          <w:rFonts w:ascii="Calibri Light" w:hAnsi="Calibri Light" w:cstheme="majorHAnsi"/>
          <w:sz w:val="18"/>
          <w:szCs w:val="18"/>
          <w:lang w:val="ru-RU"/>
        </w:rPr>
        <w:t xml:space="preserve"> 15.03.2021 „</w:t>
      </w:r>
      <w:r>
        <w:rPr>
          <w:rFonts w:ascii="Calibri Light" w:hAnsi="Calibri Light" w:cstheme="majorHAnsi"/>
          <w:sz w:val="18"/>
          <w:szCs w:val="18"/>
          <w:lang w:val="ru-RU"/>
        </w:rPr>
        <w:t xml:space="preserve">Об актуализации данных </w:t>
      </w:r>
      <w:r w:rsidRPr="007B6612">
        <w:rPr>
          <w:rFonts w:ascii="Calibri Light" w:hAnsi="Calibri Light" w:cstheme="majorHAnsi"/>
          <w:sz w:val="18"/>
          <w:szCs w:val="18"/>
          <w:lang w:val="ru-RU"/>
        </w:rPr>
        <w:t>(</w:t>
      </w:r>
      <w:r>
        <w:rPr>
          <w:rFonts w:ascii="Calibri Light" w:hAnsi="Calibri Light" w:cstheme="majorHAnsi"/>
          <w:sz w:val="18"/>
          <w:szCs w:val="18"/>
          <w:lang w:val="ru-RU"/>
        </w:rPr>
        <w:t>потребности в обеспечении процесса образования на удалении) в информационной системе менеджмента в образовании</w:t>
      </w:r>
      <w:r w:rsidRPr="007B6612">
        <w:rPr>
          <w:rFonts w:ascii="Calibri Light" w:hAnsi="Calibri Light" w:cstheme="majorHAnsi"/>
          <w:sz w:val="18"/>
          <w:szCs w:val="18"/>
          <w:lang w:val="ru-RU"/>
        </w:rPr>
        <w:t>”.</w:t>
      </w:r>
    </w:p>
  </w:footnote>
  <w:footnote w:id="15">
    <w:p w:rsidR="00653977" w:rsidRPr="00E9508B" w:rsidRDefault="00653977" w:rsidP="000F6105">
      <w:pPr>
        <w:pStyle w:val="FootnoteText"/>
        <w:jc w:val="both"/>
        <w:rPr>
          <w:rFonts w:ascii="Calibri Light" w:hAnsi="Calibri Light" w:cstheme="majorHAnsi"/>
          <w:sz w:val="18"/>
          <w:szCs w:val="18"/>
          <w:lang w:val="ru-RU"/>
        </w:rPr>
      </w:pPr>
      <w:r w:rsidRPr="00F56F9B">
        <w:rPr>
          <w:rStyle w:val="FootnoteReference"/>
          <w:rFonts w:ascii="Calibri Light" w:hAnsi="Calibri Light" w:cstheme="majorHAnsi"/>
          <w:sz w:val="18"/>
          <w:szCs w:val="18"/>
        </w:rPr>
        <w:footnoteRef/>
      </w:r>
      <w:r w:rsidRPr="007B6612">
        <w:rPr>
          <w:rFonts w:ascii="Calibri Light" w:hAnsi="Calibri Light" w:cstheme="majorHAnsi"/>
          <w:sz w:val="18"/>
          <w:szCs w:val="18"/>
          <w:lang w:val="ru-RU"/>
        </w:rPr>
        <w:t xml:space="preserve"> </w:t>
      </w:r>
      <w:r>
        <w:rPr>
          <w:rFonts w:ascii="Calibri Light" w:hAnsi="Calibri Light" w:cstheme="majorHAnsi"/>
          <w:sz w:val="18"/>
          <w:szCs w:val="18"/>
          <w:lang w:val="ru-RU"/>
        </w:rPr>
        <w:t>Инструкция о распределении, приеме и использовании вычислительной техники, утвержденная Приказом МОКИ №</w:t>
      </w:r>
      <w:r w:rsidRPr="007B6612">
        <w:rPr>
          <w:rFonts w:ascii="Calibri Light" w:hAnsi="Calibri Light" w:cstheme="majorHAnsi"/>
          <w:sz w:val="18"/>
          <w:szCs w:val="18"/>
          <w:lang w:val="ru-RU"/>
        </w:rPr>
        <w:t xml:space="preserve">428 </w:t>
      </w:r>
      <w:r>
        <w:rPr>
          <w:rFonts w:ascii="Calibri Light" w:hAnsi="Calibri Light" w:cstheme="majorHAnsi"/>
          <w:sz w:val="18"/>
          <w:szCs w:val="18"/>
          <w:lang w:val="ru-RU"/>
        </w:rPr>
        <w:t>от</w:t>
      </w:r>
      <w:r w:rsidRPr="007B6612">
        <w:rPr>
          <w:rFonts w:ascii="Calibri Light" w:hAnsi="Calibri Light" w:cstheme="majorHAnsi"/>
          <w:sz w:val="18"/>
          <w:szCs w:val="18"/>
          <w:lang w:val="ru-RU"/>
        </w:rPr>
        <w:t xml:space="preserve"> 23.04.2021</w:t>
      </w:r>
      <w:r>
        <w:rPr>
          <w:rFonts w:ascii="Calibri Light" w:hAnsi="Calibri Light" w:cstheme="majorHAnsi"/>
          <w:sz w:val="18"/>
          <w:szCs w:val="18"/>
          <w:lang w:val="ru-RU"/>
        </w:rPr>
        <w:t xml:space="preserve"> </w:t>
      </w:r>
      <w:r w:rsidRPr="00E9508B">
        <w:rPr>
          <w:rFonts w:ascii="Calibri Light" w:hAnsi="Calibri Light" w:cstheme="majorHAnsi"/>
          <w:sz w:val="18"/>
          <w:szCs w:val="18"/>
          <w:lang w:val="ru-RU"/>
        </w:rPr>
        <w:t>„</w:t>
      </w:r>
      <w:r>
        <w:rPr>
          <w:rFonts w:ascii="Calibri Light" w:hAnsi="Calibri Light" w:cstheme="majorHAnsi"/>
          <w:sz w:val="18"/>
          <w:szCs w:val="18"/>
          <w:lang w:val="ru-RU"/>
        </w:rPr>
        <w:t>О распределении и использовании вычислительной техники, закупленной в рамках Проекта</w:t>
      </w:r>
      <w:r w:rsidRPr="007B6612">
        <w:rPr>
          <w:rFonts w:ascii="Calibri Light" w:hAnsi="Calibri Light" w:cstheme="majorHAnsi"/>
          <w:sz w:val="18"/>
          <w:szCs w:val="18"/>
          <w:lang w:val="ru-RU"/>
        </w:rPr>
        <w:t xml:space="preserve"> ,,Реформа образования в Молдове”</w:t>
      </w:r>
      <w:r>
        <w:rPr>
          <w:rFonts w:ascii="Calibri Light" w:hAnsi="Calibri Light" w:cstheme="majorHAnsi"/>
          <w:sz w:val="18"/>
          <w:szCs w:val="18"/>
          <w:lang w:val="ru-RU"/>
        </w:rPr>
        <w:t>”.</w:t>
      </w:r>
    </w:p>
  </w:footnote>
  <w:footnote w:id="16">
    <w:p w:rsidR="00653977" w:rsidRPr="00E9508B" w:rsidRDefault="00653977" w:rsidP="000F6105">
      <w:pPr>
        <w:pStyle w:val="FootnoteText"/>
        <w:jc w:val="both"/>
        <w:rPr>
          <w:rFonts w:ascii="Calibri Light" w:hAnsi="Calibri Light" w:cstheme="majorHAnsi"/>
          <w:sz w:val="18"/>
          <w:szCs w:val="18"/>
          <w:lang w:val="ru-RU"/>
        </w:rPr>
      </w:pPr>
      <w:r w:rsidRPr="00F56F9B">
        <w:rPr>
          <w:rStyle w:val="FootnoteReference"/>
          <w:rFonts w:ascii="Calibri Light" w:hAnsi="Calibri Light" w:cstheme="majorHAnsi"/>
          <w:sz w:val="18"/>
          <w:szCs w:val="18"/>
        </w:rPr>
        <w:footnoteRef/>
      </w:r>
      <w:r w:rsidRPr="00E9508B">
        <w:rPr>
          <w:rFonts w:ascii="Calibri Light" w:hAnsi="Calibri Light" w:cstheme="majorHAnsi"/>
          <w:sz w:val="18"/>
          <w:szCs w:val="18"/>
          <w:lang w:val="ru-RU"/>
        </w:rPr>
        <w:t xml:space="preserve"> </w:t>
      </w:r>
      <w:r>
        <w:rPr>
          <w:rFonts w:ascii="Calibri Light" w:hAnsi="Calibri Light" w:cstheme="majorHAnsi"/>
          <w:sz w:val="18"/>
          <w:szCs w:val="18"/>
          <w:lang w:val="ru-RU"/>
        </w:rPr>
        <w:t>Приложение №</w:t>
      </w:r>
      <w:r w:rsidRPr="00E9508B">
        <w:rPr>
          <w:rFonts w:ascii="Calibri Light" w:hAnsi="Calibri Light" w:cstheme="majorHAnsi"/>
          <w:sz w:val="18"/>
          <w:szCs w:val="18"/>
          <w:lang w:val="ru-RU"/>
        </w:rPr>
        <w:t xml:space="preserve">1 </w:t>
      </w:r>
      <w:r>
        <w:rPr>
          <w:rFonts w:ascii="Calibri Light" w:hAnsi="Calibri Light" w:cstheme="majorHAnsi"/>
          <w:sz w:val="18"/>
          <w:szCs w:val="18"/>
          <w:lang w:val="ru-RU"/>
        </w:rPr>
        <w:t>к Инструкции о распределении, приеме и использовании вычислительной техники, утвержденной Приказом МОКИ №</w:t>
      </w:r>
      <w:r w:rsidRPr="007B6612">
        <w:rPr>
          <w:rFonts w:ascii="Calibri Light" w:hAnsi="Calibri Light" w:cstheme="majorHAnsi"/>
          <w:sz w:val="18"/>
          <w:szCs w:val="18"/>
          <w:lang w:val="ru-RU"/>
        </w:rPr>
        <w:t xml:space="preserve">428 </w:t>
      </w:r>
      <w:r>
        <w:rPr>
          <w:rFonts w:ascii="Calibri Light" w:hAnsi="Calibri Light" w:cstheme="majorHAnsi"/>
          <w:sz w:val="18"/>
          <w:szCs w:val="18"/>
          <w:lang w:val="ru-RU"/>
        </w:rPr>
        <w:t>от</w:t>
      </w:r>
      <w:r w:rsidRPr="007B6612">
        <w:rPr>
          <w:rFonts w:ascii="Calibri Light" w:hAnsi="Calibri Light" w:cstheme="majorHAnsi"/>
          <w:sz w:val="18"/>
          <w:szCs w:val="18"/>
          <w:lang w:val="ru-RU"/>
        </w:rPr>
        <w:t xml:space="preserve"> 23.04.2021</w:t>
      </w:r>
      <w:r>
        <w:rPr>
          <w:rFonts w:ascii="Calibri Light" w:hAnsi="Calibri Light" w:cstheme="majorHAnsi"/>
          <w:sz w:val="18"/>
          <w:szCs w:val="18"/>
          <w:lang w:val="ru-RU"/>
        </w:rPr>
        <w:t xml:space="preserve"> </w:t>
      </w:r>
      <w:r w:rsidRPr="00E9508B">
        <w:rPr>
          <w:rFonts w:ascii="Calibri Light" w:hAnsi="Calibri Light" w:cstheme="majorHAnsi"/>
          <w:sz w:val="18"/>
          <w:szCs w:val="18"/>
          <w:lang w:val="ru-RU"/>
        </w:rPr>
        <w:t>„</w:t>
      </w:r>
      <w:r>
        <w:rPr>
          <w:rFonts w:ascii="Calibri Light" w:hAnsi="Calibri Light" w:cstheme="majorHAnsi"/>
          <w:sz w:val="18"/>
          <w:szCs w:val="18"/>
          <w:lang w:val="ru-RU"/>
        </w:rPr>
        <w:t>О распределении и использовании вычислительной техники, закупленной в рамках Проекта</w:t>
      </w:r>
      <w:r w:rsidRPr="007B6612">
        <w:rPr>
          <w:rFonts w:ascii="Calibri Light" w:hAnsi="Calibri Light" w:cstheme="majorHAnsi"/>
          <w:sz w:val="18"/>
          <w:szCs w:val="18"/>
          <w:lang w:val="ru-RU"/>
        </w:rPr>
        <w:t xml:space="preserve"> ,,Реформа образования в Молдове”</w:t>
      </w:r>
      <w:r>
        <w:rPr>
          <w:rFonts w:ascii="Calibri Light" w:hAnsi="Calibri Light" w:cstheme="majorHAnsi"/>
          <w:sz w:val="18"/>
          <w:szCs w:val="18"/>
          <w:lang w:val="ru-RU"/>
        </w:rPr>
        <w:t>”.</w:t>
      </w:r>
    </w:p>
  </w:footnote>
  <w:footnote w:id="17">
    <w:p w:rsidR="00653977" w:rsidRPr="00E9508B" w:rsidRDefault="00653977" w:rsidP="00EF45CD">
      <w:pPr>
        <w:pStyle w:val="FootnoteText"/>
        <w:jc w:val="both"/>
        <w:rPr>
          <w:rFonts w:ascii="Calibri Light" w:hAnsi="Calibri Light" w:cstheme="majorHAnsi"/>
          <w:sz w:val="18"/>
          <w:szCs w:val="18"/>
          <w:lang w:val="ru-RU"/>
        </w:rPr>
      </w:pPr>
      <w:r w:rsidRPr="00F56F9B">
        <w:rPr>
          <w:rStyle w:val="FootnoteReference"/>
          <w:rFonts w:ascii="Calibri Light" w:hAnsi="Calibri Light" w:cstheme="majorHAnsi"/>
          <w:sz w:val="18"/>
          <w:szCs w:val="18"/>
        </w:rPr>
        <w:footnoteRef/>
      </w:r>
      <w:r w:rsidRPr="00E9508B">
        <w:rPr>
          <w:rFonts w:ascii="Calibri Light" w:hAnsi="Calibri Light" w:cstheme="majorHAnsi"/>
          <w:sz w:val="18"/>
          <w:szCs w:val="18"/>
          <w:lang w:val="ru-RU"/>
        </w:rPr>
        <w:t xml:space="preserve"> </w:t>
      </w:r>
      <w:r>
        <w:rPr>
          <w:rFonts w:ascii="Calibri Light" w:hAnsi="Calibri Light" w:cstheme="majorHAnsi"/>
          <w:sz w:val="18"/>
          <w:szCs w:val="18"/>
          <w:lang w:val="ru-RU"/>
        </w:rPr>
        <w:t>Постановление Правительства №</w:t>
      </w:r>
      <w:r w:rsidRPr="00E9508B">
        <w:rPr>
          <w:rFonts w:ascii="Calibri Light" w:hAnsi="Calibri Light" w:cstheme="majorHAnsi"/>
          <w:sz w:val="18"/>
          <w:szCs w:val="18"/>
          <w:lang w:val="ru-RU"/>
        </w:rPr>
        <w:t xml:space="preserve">412 </w:t>
      </w:r>
      <w:r>
        <w:rPr>
          <w:rFonts w:ascii="Calibri Light" w:hAnsi="Calibri Light" w:cstheme="majorHAnsi"/>
          <w:sz w:val="18"/>
          <w:szCs w:val="18"/>
          <w:lang w:val="ru-RU"/>
        </w:rPr>
        <w:t>от</w:t>
      </w:r>
      <w:r w:rsidRPr="00E9508B">
        <w:rPr>
          <w:rFonts w:ascii="Calibri Light" w:hAnsi="Calibri Light" w:cstheme="majorHAnsi"/>
          <w:sz w:val="18"/>
          <w:szCs w:val="18"/>
          <w:lang w:val="ru-RU"/>
        </w:rPr>
        <w:t xml:space="preserve"> 14.12.2021 „</w:t>
      </w:r>
      <w:r>
        <w:rPr>
          <w:rFonts w:ascii="Calibri Light" w:hAnsi="Calibri Light" w:cstheme="majorHAnsi"/>
          <w:sz w:val="18"/>
          <w:szCs w:val="18"/>
          <w:lang w:val="ru-RU"/>
        </w:rPr>
        <w:t>О передаче некоторых товаров</w:t>
      </w:r>
      <w:r w:rsidRPr="00E9508B">
        <w:rPr>
          <w:rFonts w:ascii="Calibri Light" w:hAnsi="Calibri Light" w:cstheme="majorHAnsi"/>
          <w:sz w:val="18"/>
          <w:szCs w:val="18"/>
          <w:lang w:val="ru-RU"/>
        </w:rPr>
        <w:t>”.</w:t>
      </w:r>
    </w:p>
  </w:footnote>
  <w:footnote w:id="18">
    <w:p w:rsidR="00653977" w:rsidRPr="00E9508B" w:rsidRDefault="00653977" w:rsidP="00A70BCD">
      <w:pPr>
        <w:pStyle w:val="FootnoteText"/>
        <w:jc w:val="both"/>
        <w:rPr>
          <w:rFonts w:ascii="Calibri Light" w:hAnsi="Calibri Light" w:cstheme="majorHAnsi"/>
          <w:sz w:val="18"/>
          <w:szCs w:val="18"/>
          <w:lang w:val="ru-RU"/>
        </w:rPr>
      </w:pPr>
      <w:r w:rsidRPr="00F56F9B">
        <w:rPr>
          <w:rStyle w:val="FootnoteReference"/>
          <w:rFonts w:ascii="Calibri Light" w:hAnsi="Calibri Light" w:cstheme="majorHAnsi"/>
          <w:sz w:val="18"/>
          <w:szCs w:val="18"/>
        </w:rPr>
        <w:footnoteRef/>
      </w:r>
      <w:r w:rsidRPr="00E9508B">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Районный </w:t>
      </w:r>
      <w:r w:rsidRPr="0049466D">
        <w:rPr>
          <w:rFonts w:ascii="Calibri Light" w:hAnsi="Calibri Light" w:cstheme="majorHAnsi"/>
          <w:sz w:val="18"/>
          <w:szCs w:val="18"/>
          <w:lang w:val="ru-RU"/>
        </w:rPr>
        <w:t>совет Кахул (491 ноутбук), Районный совет Хынчешть (607 ноутбуков), Районный совет Орхей (569 ноутбуков), Районный совет Унгень (503 ноутбука</w:t>
      </w:r>
      <w:r w:rsidRPr="00E9508B">
        <w:rPr>
          <w:rFonts w:ascii="Calibri Light" w:hAnsi="Calibri Light" w:cstheme="majorHAnsi"/>
          <w:sz w:val="18"/>
          <w:szCs w:val="18"/>
          <w:lang w:val="ru-RU"/>
        </w:rPr>
        <w:t xml:space="preserve">).  </w:t>
      </w:r>
    </w:p>
  </w:footnote>
  <w:footnote w:id="19">
    <w:p w:rsidR="00653977" w:rsidRPr="00E9508B" w:rsidRDefault="00653977" w:rsidP="009A620A">
      <w:pPr>
        <w:pStyle w:val="FootnoteText"/>
        <w:jc w:val="both"/>
        <w:rPr>
          <w:rFonts w:ascii="Calibri Light" w:hAnsi="Calibri Light" w:cstheme="majorHAnsi"/>
          <w:sz w:val="18"/>
          <w:szCs w:val="18"/>
          <w:lang w:val="ru-RU"/>
        </w:rPr>
      </w:pPr>
      <w:r w:rsidRPr="00F56F9B">
        <w:rPr>
          <w:rStyle w:val="FootnoteReference"/>
          <w:rFonts w:ascii="Calibri Light" w:hAnsi="Calibri Light" w:cstheme="majorHAnsi"/>
          <w:sz w:val="18"/>
          <w:szCs w:val="18"/>
        </w:rPr>
        <w:footnoteRef/>
      </w:r>
      <w:r w:rsidRPr="00E9508B">
        <w:rPr>
          <w:rFonts w:ascii="Calibri Light" w:hAnsi="Calibri Light" w:cstheme="majorHAnsi"/>
          <w:sz w:val="18"/>
          <w:szCs w:val="18"/>
          <w:lang w:val="ru-RU"/>
        </w:rPr>
        <w:t xml:space="preserve"> </w:t>
      </w:r>
      <w:r>
        <w:rPr>
          <w:rFonts w:ascii="Calibri Light" w:hAnsi="Calibri Light" w:cstheme="majorHAnsi"/>
          <w:sz w:val="18"/>
          <w:szCs w:val="18"/>
          <w:lang w:val="ru-RU"/>
        </w:rPr>
        <w:t>Инструкция о распределении, приеме и использовании вычислительной техники, утвержденная Приказом МОКИ №</w:t>
      </w:r>
      <w:r w:rsidRPr="007B6612">
        <w:rPr>
          <w:rFonts w:ascii="Calibri Light" w:hAnsi="Calibri Light" w:cstheme="majorHAnsi"/>
          <w:sz w:val="18"/>
          <w:szCs w:val="18"/>
          <w:lang w:val="ru-RU"/>
        </w:rPr>
        <w:t xml:space="preserve">428 </w:t>
      </w:r>
      <w:r>
        <w:rPr>
          <w:rFonts w:ascii="Calibri Light" w:hAnsi="Calibri Light" w:cstheme="majorHAnsi"/>
          <w:sz w:val="18"/>
          <w:szCs w:val="18"/>
          <w:lang w:val="ru-RU"/>
        </w:rPr>
        <w:t>от</w:t>
      </w:r>
      <w:r w:rsidRPr="007B6612">
        <w:rPr>
          <w:rFonts w:ascii="Calibri Light" w:hAnsi="Calibri Light" w:cstheme="majorHAnsi"/>
          <w:sz w:val="18"/>
          <w:szCs w:val="18"/>
          <w:lang w:val="ru-RU"/>
        </w:rPr>
        <w:t xml:space="preserve"> 23.04.2021</w:t>
      </w:r>
      <w:r>
        <w:rPr>
          <w:rFonts w:ascii="Calibri Light" w:hAnsi="Calibri Light" w:cstheme="majorHAnsi"/>
          <w:sz w:val="18"/>
          <w:szCs w:val="18"/>
          <w:lang w:val="ru-RU"/>
        </w:rPr>
        <w:t xml:space="preserve"> </w:t>
      </w:r>
      <w:r w:rsidRPr="00E9508B">
        <w:rPr>
          <w:rFonts w:ascii="Calibri Light" w:hAnsi="Calibri Light" w:cstheme="majorHAnsi"/>
          <w:sz w:val="18"/>
          <w:szCs w:val="18"/>
          <w:lang w:val="ru-RU"/>
        </w:rPr>
        <w:t>„</w:t>
      </w:r>
      <w:r>
        <w:rPr>
          <w:rFonts w:ascii="Calibri Light" w:hAnsi="Calibri Light" w:cstheme="majorHAnsi"/>
          <w:sz w:val="18"/>
          <w:szCs w:val="18"/>
          <w:lang w:val="ru-RU"/>
        </w:rPr>
        <w:t>О распределении и использовании вычислительной техники, закупленной в рамках Проекта</w:t>
      </w:r>
      <w:r w:rsidRPr="007B6612">
        <w:rPr>
          <w:rFonts w:ascii="Calibri Light" w:hAnsi="Calibri Light" w:cstheme="majorHAnsi"/>
          <w:sz w:val="18"/>
          <w:szCs w:val="18"/>
          <w:lang w:val="ru-RU"/>
        </w:rPr>
        <w:t xml:space="preserve"> ,,Реформа образования в Молдове</w:t>
      </w:r>
      <w:r w:rsidRPr="00E9508B">
        <w:rPr>
          <w:rFonts w:ascii="Calibri Light" w:hAnsi="Calibri Light" w:cstheme="majorHAnsi"/>
          <w:sz w:val="18"/>
          <w:szCs w:val="18"/>
          <w:lang w:val="ru-RU"/>
        </w:rPr>
        <w:t>””.</w:t>
      </w:r>
    </w:p>
  </w:footnote>
  <w:footnote w:id="20">
    <w:p w:rsidR="00653977" w:rsidRPr="00760201" w:rsidRDefault="00653977" w:rsidP="0053047A">
      <w:pPr>
        <w:pStyle w:val="FootnoteText"/>
        <w:jc w:val="both"/>
        <w:rPr>
          <w:rFonts w:ascii="Calibri Light" w:hAnsi="Calibri Light" w:cstheme="majorHAnsi"/>
          <w:sz w:val="18"/>
          <w:szCs w:val="18"/>
          <w:lang w:val="ru-RU"/>
        </w:rPr>
      </w:pPr>
      <w:r w:rsidRPr="00F56F9B">
        <w:rPr>
          <w:rFonts w:ascii="Calibri Light" w:hAnsi="Calibri Light" w:cstheme="majorHAnsi"/>
          <w:sz w:val="18"/>
          <w:szCs w:val="18"/>
          <w:vertAlign w:val="superscript"/>
        </w:rPr>
        <w:footnoteRef/>
      </w:r>
      <w:r w:rsidRPr="00760201">
        <w:rPr>
          <w:rFonts w:ascii="Calibri Light" w:hAnsi="Calibri Light" w:cstheme="majorHAnsi"/>
          <w:sz w:val="18"/>
          <w:szCs w:val="18"/>
          <w:lang w:val="ru-RU"/>
        </w:rPr>
        <w:t xml:space="preserve"> </w:t>
      </w:r>
      <w:r>
        <w:rPr>
          <w:rFonts w:ascii="Calibri Light" w:hAnsi="Calibri Light" w:cstheme="majorHAnsi"/>
          <w:sz w:val="18"/>
          <w:szCs w:val="18"/>
          <w:lang w:val="ru-RU"/>
        </w:rPr>
        <w:t>Постановление</w:t>
      </w:r>
      <w:r w:rsidRPr="00760201">
        <w:rPr>
          <w:rFonts w:ascii="Calibri Light" w:hAnsi="Calibri Light" w:cstheme="majorHAnsi"/>
          <w:sz w:val="18"/>
          <w:szCs w:val="18"/>
          <w:lang w:val="ru-RU"/>
        </w:rPr>
        <w:t xml:space="preserve"> </w:t>
      </w:r>
      <w:r>
        <w:rPr>
          <w:rFonts w:ascii="Calibri Light" w:hAnsi="Calibri Light" w:cstheme="majorHAnsi"/>
          <w:sz w:val="18"/>
          <w:szCs w:val="18"/>
          <w:lang w:val="ru-RU"/>
        </w:rPr>
        <w:t>Счетной</w:t>
      </w:r>
      <w:r w:rsidRPr="00760201">
        <w:rPr>
          <w:rFonts w:ascii="Calibri Light" w:hAnsi="Calibri Light" w:cstheme="majorHAnsi"/>
          <w:sz w:val="18"/>
          <w:szCs w:val="18"/>
          <w:lang w:val="ru-RU"/>
        </w:rPr>
        <w:t xml:space="preserve"> </w:t>
      </w:r>
      <w:r>
        <w:rPr>
          <w:rFonts w:ascii="Calibri Light" w:hAnsi="Calibri Light" w:cstheme="majorHAnsi"/>
          <w:sz w:val="18"/>
          <w:szCs w:val="18"/>
          <w:lang w:val="ru-RU"/>
        </w:rPr>
        <w:t>палаты</w:t>
      </w:r>
      <w:r w:rsidRPr="00760201">
        <w:rPr>
          <w:rFonts w:ascii="Calibri Light" w:hAnsi="Calibri Light" w:cstheme="majorHAnsi"/>
          <w:sz w:val="18"/>
          <w:szCs w:val="18"/>
          <w:lang w:val="ru-RU"/>
        </w:rPr>
        <w:t xml:space="preserve"> №51 </w:t>
      </w:r>
      <w:r>
        <w:rPr>
          <w:rFonts w:ascii="Calibri Light" w:hAnsi="Calibri Light" w:cstheme="majorHAnsi"/>
          <w:sz w:val="18"/>
          <w:szCs w:val="18"/>
          <w:lang w:val="ru-RU"/>
        </w:rPr>
        <w:t>от</w:t>
      </w:r>
      <w:r w:rsidRPr="00760201">
        <w:rPr>
          <w:rFonts w:ascii="Calibri Light" w:hAnsi="Calibri Light" w:cstheme="majorHAnsi"/>
          <w:sz w:val="18"/>
          <w:szCs w:val="18"/>
          <w:lang w:val="ru-RU"/>
        </w:rPr>
        <w:t xml:space="preserve"> 10.09.2021 „</w:t>
      </w:r>
      <w:r>
        <w:rPr>
          <w:rFonts w:ascii="Calibri Light" w:hAnsi="Calibri Light" w:cstheme="majorHAnsi"/>
          <w:sz w:val="18"/>
          <w:szCs w:val="18"/>
          <w:lang w:val="ru-RU"/>
        </w:rPr>
        <w:t>По</w:t>
      </w:r>
      <w:r w:rsidRPr="00760201">
        <w:rPr>
          <w:rFonts w:ascii="Calibri Light" w:hAnsi="Calibri Light" w:cstheme="majorHAnsi"/>
          <w:sz w:val="18"/>
          <w:szCs w:val="18"/>
          <w:lang w:val="ru-RU"/>
        </w:rPr>
        <w:t xml:space="preserve"> Отчет</w:t>
      </w:r>
      <w:r>
        <w:rPr>
          <w:rFonts w:ascii="Calibri Light" w:hAnsi="Calibri Light" w:cstheme="majorHAnsi"/>
          <w:sz w:val="18"/>
          <w:szCs w:val="18"/>
          <w:lang w:val="ru-RU"/>
        </w:rPr>
        <w:t>у</w:t>
      </w:r>
      <w:r w:rsidRPr="00760201">
        <w:rPr>
          <w:rFonts w:ascii="Calibri Light" w:hAnsi="Calibri Light" w:cstheme="majorHAnsi"/>
          <w:sz w:val="18"/>
          <w:szCs w:val="18"/>
          <w:lang w:val="ru-RU"/>
        </w:rPr>
        <w:t xml:space="preserve"> аудита финансовой отчетности Проекта ,,Реформа образования в Молдове”, составленной по состоянию на 31 декабря 2020</w:t>
      </w:r>
      <w:r>
        <w:rPr>
          <w:rFonts w:ascii="Calibri Light" w:hAnsi="Calibri Light" w:cstheme="majorHAnsi"/>
          <w:sz w:val="18"/>
          <w:szCs w:val="18"/>
          <w:lang w:val="ru-RU"/>
        </w:rPr>
        <w:t xml:space="preserve"> года</w:t>
      </w:r>
      <w:r w:rsidRPr="00760201">
        <w:rPr>
          <w:rFonts w:ascii="Calibri Light" w:eastAsia="Times New Roman" w:hAnsi="Calibri Light" w:cstheme="majorHAnsi"/>
          <w:sz w:val="18"/>
          <w:szCs w:val="18"/>
          <w:lang w:val="ru-RU"/>
        </w:rPr>
        <w:t>”.</w:t>
      </w:r>
    </w:p>
  </w:footnote>
  <w:footnote w:id="21">
    <w:p w:rsidR="00653977" w:rsidRPr="00760201" w:rsidRDefault="00653977" w:rsidP="0058534C">
      <w:pPr>
        <w:pStyle w:val="FootnoteText"/>
        <w:jc w:val="both"/>
        <w:rPr>
          <w:rFonts w:ascii="Calibri Light" w:hAnsi="Calibri Light" w:cstheme="majorHAnsi"/>
          <w:sz w:val="18"/>
          <w:szCs w:val="18"/>
          <w:lang w:val="ru-RU"/>
        </w:rPr>
      </w:pPr>
      <w:r w:rsidRPr="00F56F9B">
        <w:rPr>
          <w:rStyle w:val="FootnoteReference"/>
          <w:rFonts w:ascii="Calibri Light" w:hAnsi="Calibri Light" w:cstheme="majorHAnsi"/>
          <w:sz w:val="18"/>
          <w:szCs w:val="18"/>
        </w:rPr>
        <w:footnoteRef/>
      </w:r>
      <w:r w:rsidRPr="00760201">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На основании Приказа руководителя ПУ ФСИМ, начиная с </w:t>
      </w:r>
      <w:r w:rsidRPr="00760201">
        <w:rPr>
          <w:rFonts w:ascii="Calibri Light" w:hAnsi="Calibri Light" w:cstheme="majorHAnsi"/>
          <w:sz w:val="18"/>
          <w:szCs w:val="18"/>
          <w:lang w:val="ru-RU"/>
        </w:rPr>
        <w:t>2021</w:t>
      </w:r>
      <w:r>
        <w:rPr>
          <w:rFonts w:ascii="Calibri Light" w:hAnsi="Calibri Light" w:cstheme="majorHAnsi"/>
          <w:sz w:val="18"/>
          <w:szCs w:val="18"/>
          <w:lang w:val="ru-RU"/>
        </w:rPr>
        <w:t xml:space="preserve"> года были определены функции персонала, которые будут работать в рамках Проекта и оплачиваться за счет его средств</w:t>
      </w:r>
      <w:r w:rsidRPr="00760201">
        <w:rPr>
          <w:rFonts w:ascii="Calibri Light" w:hAnsi="Calibri Light" w:cstheme="majorHAnsi"/>
          <w:sz w:val="18"/>
          <w:szCs w:val="18"/>
          <w:lang w:val="ru-RU"/>
        </w:rPr>
        <w:t>.</w:t>
      </w:r>
    </w:p>
  </w:footnote>
  <w:footnote w:id="22">
    <w:p w:rsidR="00653977" w:rsidRPr="0018452B" w:rsidRDefault="00653977" w:rsidP="0011217C">
      <w:pPr>
        <w:pStyle w:val="FootnoteText"/>
        <w:jc w:val="both"/>
        <w:rPr>
          <w:rFonts w:ascii="Calibri Light" w:hAnsi="Calibri Light" w:cstheme="majorHAnsi"/>
          <w:sz w:val="18"/>
          <w:szCs w:val="18"/>
          <w:lang w:val="ru-RU"/>
        </w:rPr>
      </w:pPr>
      <w:r w:rsidRPr="00F56F9B">
        <w:rPr>
          <w:rStyle w:val="FootnoteReference"/>
          <w:rFonts w:ascii="Calibri Light" w:hAnsi="Calibri Light" w:cstheme="majorHAnsi"/>
          <w:sz w:val="18"/>
          <w:szCs w:val="18"/>
        </w:rPr>
        <w:footnoteRef/>
      </w:r>
      <w:r>
        <w:rPr>
          <w:rFonts w:ascii="Calibri Light" w:hAnsi="Calibri Light" w:cstheme="majorHAnsi"/>
          <w:sz w:val="18"/>
          <w:szCs w:val="18"/>
          <w:lang w:val="ru-RU"/>
        </w:rPr>
        <w:t>П</w:t>
      </w:r>
      <w:r w:rsidRPr="0048461B">
        <w:rPr>
          <w:rFonts w:ascii="Calibri Light" w:hAnsi="Calibri Light" w:cstheme="majorHAnsi"/>
          <w:sz w:val="18"/>
          <w:szCs w:val="18"/>
          <w:lang w:val="ru-RU"/>
        </w:rPr>
        <w:t>.3 „</w:t>
      </w:r>
      <w:r>
        <w:rPr>
          <w:rFonts w:ascii="Calibri Light" w:hAnsi="Calibri Light" w:cstheme="majorHAnsi"/>
          <w:sz w:val="18"/>
          <w:szCs w:val="18"/>
          <w:lang w:val="ru-RU"/>
        </w:rPr>
        <w:t>Изменения к подписанному договору</w:t>
      </w:r>
      <w:r w:rsidRPr="0048461B">
        <w:rPr>
          <w:rFonts w:ascii="Calibri Light" w:hAnsi="Calibri Light" w:cstheme="majorHAnsi"/>
          <w:sz w:val="18"/>
          <w:szCs w:val="18"/>
          <w:lang w:val="ru-RU"/>
        </w:rPr>
        <w:t>”</w:t>
      </w:r>
      <w:r>
        <w:rPr>
          <w:rFonts w:ascii="Calibri Light" w:hAnsi="Calibri Light" w:cstheme="majorHAnsi"/>
          <w:sz w:val="18"/>
          <w:szCs w:val="18"/>
          <w:lang w:val="ru-RU"/>
        </w:rPr>
        <w:t xml:space="preserve"> из приложения №1 </w:t>
      </w:r>
      <w:r w:rsidRPr="0048461B">
        <w:rPr>
          <w:rFonts w:ascii="Calibri Light" w:hAnsi="Calibri Light" w:cstheme="majorHAnsi"/>
          <w:sz w:val="18"/>
          <w:szCs w:val="18"/>
          <w:lang w:val="ru-RU"/>
        </w:rPr>
        <w:t>„</w:t>
      </w:r>
      <w:r>
        <w:rPr>
          <w:rFonts w:ascii="Calibri Light" w:hAnsi="Calibri Light" w:cstheme="majorHAnsi"/>
          <w:sz w:val="18"/>
          <w:szCs w:val="18"/>
          <w:lang w:val="ru-RU"/>
        </w:rPr>
        <w:t>Рассмотрение банком решений по закупкам и публикации присуждения договоров</w:t>
      </w:r>
      <w:r w:rsidRPr="0048461B">
        <w:rPr>
          <w:rFonts w:ascii="Calibri Light" w:hAnsi="Calibri Light" w:cstheme="majorHAnsi"/>
          <w:sz w:val="18"/>
          <w:szCs w:val="18"/>
          <w:lang w:val="ru-RU"/>
        </w:rPr>
        <w:t>”</w:t>
      </w:r>
      <w:r>
        <w:rPr>
          <w:rFonts w:ascii="Calibri Light" w:hAnsi="Calibri Light" w:cstheme="majorHAnsi"/>
          <w:sz w:val="18"/>
          <w:szCs w:val="18"/>
          <w:lang w:val="ru-RU"/>
        </w:rPr>
        <w:t xml:space="preserve"> из Директив Всемирного банка: </w:t>
      </w:r>
      <w:r w:rsidRPr="0018452B">
        <w:rPr>
          <w:rFonts w:ascii="Calibri Light" w:hAnsi="Calibri Light" w:cstheme="majorHAnsi"/>
          <w:sz w:val="18"/>
          <w:szCs w:val="18"/>
          <w:lang w:val="ru-RU"/>
        </w:rPr>
        <w:t>„</w:t>
      </w:r>
      <w:r>
        <w:rPr>
          <w:rFonts w:ascii="Calibri Light" w:hAnsi="Calibri Light" w:cstheme="majorHAnsi"/>
          <w:sz w:val="18"/>
          <w:szCs w:val="18"/>
          <w:lang w:val="ru-RU"/>
        </w:rPr>
        <w:t>Закупка товаров, работ и услуг, кроме консультационных услуг заемщиками Всемирного банка в рамках кредитов МБРР, грантов и кредитов МАР</w:t>
      </w:r>
      <w:r w:rsidRPr="0018452B">
        <w:rPr>
          <w:rFonts w:ascii="Calibri Light" w:hAnsi="Calibri Light" w:cstheme="majorHAnsi"/>
          <w:sz w:val="18"/>
          <w:szCs w:val="18"/>
          <w:lang w:val="ru-RU"/>
        </w:rPr>
        <w:t>”,</w:t>
      </w:r>
      <w:r>
        <w:rPr>
          <w:rFonts w:ascii="Calibri Light" w:hAnsi="Calibri Light" w:cstheme="majorHAnsi"/>
          <w:sz w:val="18"/>
          <w:szCs w:val="18"/>
          <w:lang w:val="ru-RU"/>
        </w:rPr>
        <w:t xml:space="preserve"> издание от января </w:t>
      </w:r>
      <w:r w:rsidRPr="0018452B">
        <w:rPr>
          <w:rFonts w:ascii="Calibri Light" w:hAnsi="Calibri Light" w:cstheme="majorHAnsi"/>
          <w:sz w:val="18"/>
          <w:szCs w:val="18"/>
          <w:lang w:val="ru-RU"/>
        </w:rPr>
        <w:t>2011</w:t>
      </w:r>
      <w:r>
        <w:rPr>
          <w:rFonts w:ascii="Calibri Light" w:hAnsi="Calibri Light" w:cstheme="majorHAnsi"/>
          <w:sz w:val="18"/>
          <w:szCs w:val="18"/>
          <w:lang w:val="ru-RU"/>
        </w:rPr>
        <w:t xml:space="preserve"> (Руководство по закупкам).</w:t>
      </w:r>
    </w:p>
  </w:footnote>
  <w:footnote w:id="23">
    <w:p w:rsidR="00653977" w:rsidRPr="0018452B" w:rsidRDefault="00653977" w:rsidP="0011217C">
      <w:pPr>
        <w:pStyle w:val="FootnoteText"/>
        <w:jc w:val="both"/>
        <w:rPr>
          <w:rFonts w:ascii="Calibri Light" w:hAnsi="Calibri Light" w:cstheme="majorHAnsi"/>
          <w:sz w:val="18"/>
          <w:szCs w:val="18"/>
          <w:lang w:val="ru-RU"/>
        </w:rPr>
      </w:pPr>
      <w:r w:rsidRPr="00F56F9B">
        <w:rPr>
          <w:rStyle w:val="FootnoteReference"/>
          <w:rFonts w:ascii="Calibri Light" w:hAnsi="Calibri Light" w:cstheme="majorHAnsi"/>
          <w:sz w:val="18"/>
          <w:szCs w:val="18"/>
        </w:rPr>
        <w:footnoteRef/>
      </w:r>
      <w:r w:rsidRPr="0018452B">
        <w:rPr>
          <w:rFonts w:ascii="Calibri Light" w:hAnsi="Calibri Light" w:cstheme="majorHAnsi"/>
          <w:sz w:val="18"/>
          <w:szCs w:val="18"/>
          <w:lang w:val="ru-RU"/>
        </w:rPr>
        <w:t xml:space="preserve"> </w:t>
      </w:r>
      <w:r>
        <w:rPr>
          <w:rFonts w:ascii="Calibri Light" w:hAnsi="Calibri Light" w:cstheme="majorHAnsi"/>
          <w:sz w:val="18"/>
          <w:szCs w:val="18"/>
          <w:lang w:val="ru-RU"/>
        </w:rPr>
        <w:t>П</w:t>
      </w:r>
      <w:r w:rsidRPr="0018452B">
        <w:rPr>
          <w:rFonts w:ascii="Calibri Light" w:hAnsi="Calibri Light" w:cstheme="majorHAnsi"/>
          <w:sz w:val="18"/>
          <w:szCs w:val="18"/>
          <w:lang w:val="ru-RU"/>
        </w:rPr>
        <w:t xml:space="preserve">. 37.1 </w:t>
      </w:r>
      <w:r>
        <w:rPr>
          <w:rFonts w:ascii="Calibri Light" w:hAnsi="Calibri Light" w:cstheme="majorHAnsi"/>
          <w:sz w:val="18"/>
          <w:szCs w:val="18"/>
          <w:lang w:val="ru-RU"/>
        </w:rPr>
        <w:t xml:space="preserve">из договоров гражданских работ, заключенных в </w:t>
      </w:r>
      <w:r w:rsidRPr="0018452B">
        <w:rPr>
          <w:rFonts w:ascii="Calibri Light" w:hAnsi="Calibri Light" w:cstheme="majorHAnsi"/>
          <w:sz w:val="18"/>
          <w:szCs w:val="18"/>
          <w:lang w:val="ru-RU"/>
        </w:rPr>
        <w:t>2020</w:t>
      </w:r>
      <w:r>
        <w:rPr>
          <w:rFonts w:ascii="Calibri Light" w:hAnsi="Calibri Light" w:cstheme="majorHAnsi"/>
          <w:sz w:val="18"/>
          <w:szCs w:val="18"/>
          <w:lang w:val="ru-RU"/>
        </w:rPr>
        <w:t xml:space="preserve"> году</w:t>
      </w:r>
      <w:r w:rsidRPr="0018452B">
        <w:rPr>
          <w:rFonts w:ascii="Calibri Light" w:hAnsi="Calibri Light" w:cstheme="majorHAnsi"/>
          <w:sz w:val="18"/>
          <w:szCs w:val="18"/>
          <w:lang w:val="ru-RU"/>
        </w:rPr>
        <w:t>.</w:t>
      </w:r>
    </w:p>
  </w:footnote>
  <w:footnote w:id="24">
    <w:p w:rsidR="00653977" w:rsidRPr="00332A8F" w:rsidRDefault="00653977" w:rsidP="0048461B">
      <w:pPr>
        <w:pStyle w:val="FootnoteText"/>
        <w:jc w:val="both"/>
        <w:rPr>
          <w:rFonts w:ascii="Calibri Light" w:hAnsi="Calibri Light" w:cstheme="majorHAnsi"/>
          <w:sz w:val="18"/>
          <w:szCs w:val="18"/>
          <w:lang w:val="ru-RU"/>
        </w:rPr>
      </w:pPr>
      <w:r w:rsidRPr="00F56F9B">
        <w:rPr>
          <w:rStyle w:val="FootnoteReference"/>
          <w:rFonts w:ascii="Calibri Light" w:hAnsi="Calibri Light" w:cstheme="majorHAnsi"/>
          <w:sz w:val="18"/>
          <w:szCs w:val="18"/>
        </w:rPr>
        <w:footnoteRef/>
      </w:r>
      <w:r w:rsidRPr="009A07E0">
        <w:rPr>
          <w:rFonts w:ascii="Calibri Light" w:hAnsi="Calibri Light" w:cstheme="majorHAnsi"/>
          <w:sz w:val="18"/>
          <w:szCs w:val="18"/>
          <w:vertAlign w:val="superscript"/>
          <w:lang w:val="ru-RU"/>
        </w:rPr>
        <w:t xml:space="preserve"> </w:t>
      </w:r>
      <w:r w:rsidRPr="00332A8F">
        <w:rPr>
          <w:rFonts w:ascii="Calibri Light" w:hAnsi="Calibri Light" w:cstheme="majorHAnsi"/>
          <w:sz w:val="18"/>
          <w:szCs w:val="18"/>
          <w:lang w:val="ru-RU"/>
        </w:rPr>
        <w:t>Утверждено</w:t>
      </w:r>
      <w:r w:rsidRPr="009A07E0">
        <w:rPr>
          <w:rFonts w:ascii="Calibri Light" w:hAnsi="Calibri Light" w:cstheme="majorHAnsi"/>
          <w:sz w:val="18"/>
          <w:szCs w:val="18"/>
          <w:vertAlign w:val="superscript"/>
          <w:lang w:val="ru-RU"/>
        </w:rPr>
        <w:t xml:space="preserve"> </w:t>
      </w:r>
      <w:r>
        <w:rPr>
          <w:rFonts w:ascii="Calibri Light" w:hAnsi="Calibri Light" w:cstheme="majorHAnsi"/>
          <w:sz w:val="18"/>
          <w:szCs w:val="18"/>
          <w:lang w:val="ru-RU"/>
        </w:rPr>
        <w:t xml:space="preserve">Советом исполнительных директоров ВБ </w:t>
      </w:r>
      <w:r w:rsidRPr="009A07E0">
        <w:rPr>
          <w:rFonts w:ascii="Calibri Light" w:hAnsi="Calibri Light" w:cstheme="majorHAnsi"/>
          <w:sz w:val="18"/>
          <w:szCs w:val="18"/>
          <w:lang w:val="ru-RU"/>
        </w:rPr>
        <w:t>16.02.2018.</w:t>
      </w:r>
    </w:p>
  </w:footnote>
  <w:footnote w:id="25">
    <w:p w:rsidR="00653977" w:rsidRPr="00E51E71" w:rsidRDefault="00653977" w:rsidP="00E51E71">
      <w:pPr>
        <w:pStyle w:val="FootnoteText"/>
        <w:jc w:val="both"/>
        <w:rPr>
          <w:rFonts w:ascii="Calibri Light" w:hAnsi="Calibri Light" w:cstheme="majorHAnsi"/>
          <w:sz w:val="18"/>
          <w:szCs w:val="18"/>
          <w:lang w:val="ru-RU"/>
        </w:rPr>
      </w:pPr>
      <w:r w:rsidRPr="00F56F9B">
        <w:rPr>
          <w:rStyle w:val="FootnoteReference"/>
          <w:rFonts w:ascii="Calibri Light" w:hAnsi="Calibri Light" w:cstheme="majorHAnsi"/>
          <w:sz w:val="18"/>
          <w:szCs w:val="18"/>
        </w:rPr>
        <w:footnoteRef/>
      </w:r>
      <w:r w:rsidRPr="00E51E71">
        <w:rPr>
          <w:rFonts w:ascii="Calibri Light" w:hAnsi="Calibri Light" w:cstheme="majorHAnsi"/>
          <w:sz w:val="18"/>
          <w:szCs w:val="18"/>
          <w:lang w:val="ru-RU"/>
        </w:rPr>
        <w:t xml:space="preserve"> </w:t>
      </w:r>
      <w:r w:rsidRPr="00DA240C">
        <w:rPr>
          <w:rFonts w:ascii="Calibri Light" w:hAnsi="Calibri Light" w:cstheme="majorHAnsi"/>
          <w:sz w:val="18"/>
          <w:szCs w:val="18"/>
          <w:lang w:val="ro-RO"/>
        </w:rPr>
        <w:t xml:space="preserve">Начиная с </w:t>
      </w:r>
      <w:r w:rsidRPr="002428F7">
        <w:rPr>
          <w:rFonts w:ascii="Calibri Light" w:hAnsi="Calibri Light" w:cstheme="majorHAnsi"/>
          <w:sz w:val="18"/>
          <w:szCs w:val="18"/>
          <w:lang w:val="ro-RO"/>
        </w:rPr>
        <w:t>15</w:t>
      </w:r>
      <w:r w:rsidRPr="00DA240C">
        <w:rPr>
          <w:rFonts w:ascii="Calibri Light" w:hAnsi="Calibri Light" w:cstheme="majorHAnsi"/>
          <w:sz w:val="18"/>
          <w:szCs w:val="18"/>
          <w:lang w:val="ro-RO"/>
        </w:rPr>
        <w:t xml:space="preserve"> мая</w:t>
      </w:r>
      <w:r w:rsidRPr="002428F7">
        <w:rPr>
          <w:rFonts w:ascii="Calibri Light" w:hAnsi="Calibri Light" w:cstheme="majorHAnsi"/>
          <w:sz w:val="18"/>
          <w:szCs w:val="18"/>
          <w:lang w:val="ro-RO"/>
        </w:rPr>
        <w:t xml:space="preserve"> 2018 </w:t>
      </w:r>
      <w:r w:rsidRPr="00DA240C">
        <w:rPr>
          <w:rFonts w:ascii="Calibri Light" w:hAnsi="Calibri Light" w:cstheme="majorHAnsi"/>
          <w:sz w:val="18"/>
          <w:szCs w:val="18"/>
          <w:lang w:val="ro-RO"/>
        </w:rPr>
        <w:t xml:space="preserve">года и до </w:t>
      </w:r>
      <w:r w:rsidRPr="002428F7">
        <w:rPr>
          <w:rFonts w:ascii="Calibri Light" w:hAnsi="Calibri Light" w:cstheme="majorHAnsi"/>
          <w:sz w:val="18"/>
          <w:szCs w:val="18"/>
          <w:lang w:val="ro-RO"/>
        </w:rPr>
        <w:t xml:space="preserve">15 </w:t>
      </w:r>
      <w:r w:rsidRPr="00DA240C">
        <w:rPr>
          <w:rFonts w:ascii="Calibri Light" w:hAnsi="Calibri Light" w:cstheme="majorHAnsi"/>
          <w:sz w:val="18"/>
          <w:szCs w:val="18"/>
          <w:lang w:val="ro-RO"/>
        </w:rPr>
        <w:t xml:space="preserve">ноября </w:t>
      </w:r>
      <w:r w:rsidRPr="002428F7">
        <w:rPr>
          <w:rFonts w:ascii="Calibri Light" w:hAnsi="Calibri Light" w:cstheme="majorHAnsi"/>
          <w:sz w:val="18"/>
          <w:szCs w:val="18"/>
          <w:lang w:val="ro-RO"/>
        </w:rPr>
        <w:t>2027</w:t>
      </w:r>
      <w:r w:rsidRPr="00DA240C">
        <w:rPr>
          <w:rFonts w:ascii="Calibri Light" w:hAnsi="Calibri Light" w:cstheme="majorHAnsi"/>
          <w:sz w:val="18"/>
          <w:szCs w:val="18"/>
          <w:lang w:val="ro-RO"/>
        </w:rPr>
        <w:t xml:space="preserve"> года </w:t>
      </w:r>
      <w:r w:rsidRPr="002428F7">
        <w:rPr>
          <w:rFonts w:ascii="Calibri Light" w:hAnsi="Calibri Light" w:cstheme="majorHAnsi"/>
          <w:sz w:val="18"/>
          <w:szCs w:val="18"/>
          <w:lang w:val="ro-RO"/>
        </w:rPr>
        <w:t xml:space="preserve">– </w:t>
      </w:r>
      <w:r w:rsidRPr="00772DD7">
        <w:rPr>
          <w:rFonts w:ascii="Calibri Light" w:hAnsi="Calibri Light" w:cstheme="majorHAnsi"/>
          <w:sz w:val="18"/>
          <w:szCs w:val="18"/>
          <w:lang w:val="ru-RU"/>
        </w:rPr>
        <w:t xml:space="preserve">включая </w:t>
      </w:r>
      <w:r w:rsidRPr="002428F7">
        <w:rPr>
          <w:rFonts w:ascii="Calibri Light" w:hAnsi="Calibri Light" w:cstheme="majorHAnsi"/>
          <w:sz w:val="18"/>
          <w:szCs w:val="18"/>
          <w:lang w:val="ro-RO"/>
        </w:rPr>
        <w:t xml:space="preserve">1,65%, </w:t>
      </w:r>
      <w:r w:rsidRPr="00DA240C">
        <w:rPr>
          <w:rFonts w:ascii="Calibri Light" w:hAnsi="Calibri Light" w:cstheme="majorHAnsi"/>
          <w:sz w:val="18"/>
          <w:szCs w:val="18"/>
          <w:lang w:val="ro-RO"/>
        </w:rPr>
        <w:t xml:space="preserve">начиная с </w:t>
      </w:r>
      <w:r w:rsidRPr="002428F7">
        <w:rPr>
          <w:rFonts w:ascii="Calibri Light" w:hAnsi="Calibri Light" w:cstheme="majorHAnsi"/>
          <w:sz w:val="18"/>
          <w:szCs w:val="18"/>
          <w:lang w:val="ro-RO"/>
        </w:rPr>
        <w:t xml:space="preserve">15 </w:t>
      </w:r>
      <w:r w:rsidRPr="00772DD7">
        <w:rPr>
          <w:rFonts w:ascii="Calibri Light" w:hAnsi="Calibri Light" w:cstheme="majorHAnsi"/>
          <w:sz w:val="18"/>
          <w:szCs w:val="18"/>
          <w:lang w:val="ro-RO"/>
        </w:rPr>
        <w:t>мая</w:t>
      </w:r>
      <w:r w:rsidRPr="002428F7">
        <w:rPr>
          <w:rFonts w:ascii="Calibri Light" w:hAnsi="Calibri Light" w:cstheme="majorHAnsi"/>
          <w:sz w:val="18"/>
          <w:szCs w:val="18"/>
          <w:lang w:val="ro-RO"/>
        </w:rPr>
        <w:t xml:space="preserve"> 2028</w:t>
      </w:r>
      <w:r w:rsidRPr="00772DD7">
        <w:rPr>
          <w:rFonts w:ascii="Calibri Light" w:hAnsi="Calibri Light" w:cstheme="majorHAnsi"/>
          <w:sz w:val="18"/>
          <w:szCs w:val="18"/>
          <w:lang w:val="ro-RO"/>
        </w:rPr>
        <w:t xml:space="preserve"> года и до</w:t>
      </w:r>
      <w:r w:rsidRPr="002428F7">
        <w:rPr>
          <w:rFonts w:ascii="Calibri Light" w:hAnsi="Calibri Light" w:cstheme="majorHAnsi"/>
          <w:sz w:val="18"/>
          <w:szCs w:val="18"/>
          <w:lang w:val="ro-RO"/>
        </w:rPr>
        <w:t xml:space="preserve"> 15 </w:t>
      </w:r>
      <w:r>
        <w:rPr>
          <w:rFonts w:ascii="Calibri Light" w:hAnsi="Calibri Light" w:cstheme="majorHAnsi"/>
          <w:sz w:val="18"/>
          <w:szCs w:val="18"/>
          <w:lang w:val="ru-RU"/>
        </w:rPr>
        <w:t xml:space="preserve">ноября </w:t>
      </w:r>
      <w:r w:rsidRPr="002428F7">
        <w:rPr>
          <w:rFonts w:ascii="Calibri Light" w:hAnsi="Calibri Light" w:cstheme="majorHAnsi"/>
          <w:sz w:val="18"/>
          <w:szCs w:val="18"/>
          <w:lang w:val="ro-RO"/>
        </w:rPr>
        <w:t xml:space="preserve">2037 </w:t>
      </w:r>
      <w:r>
        <w:rPr>
          <w:rFonts w:ascii="Calibri Light" w:hAnsi="Calibri Light" w:cstheme="majorHAnsi"/>
          <w:sz w:val="18"/>
          <w:szCs w:val="18"/>
          <w:lang w:val="ru-RU"/>
        </w:rPr>
        <w:t xml:space="preserve">года </w:t>
      </w:r>
      <w:r w:rsidRPr="00DA240C">
        <w:rPr>
          <w:rFonts w:ascii="Calibri Light" w:hAnsi="Calibri Light" w:cstheme="majorHAnsi"/>
          <w:sz w:val="18"/>
          <w:szCs w:val="18"/>
          <w:lang w:val="ro-RO"/>
        </w:rPr>
        <w:t xml:space="preserve">– </w:t>
      </w:r>
      <w:r w:rsidRPr="00772DD7">
        <w:rPr>
          <w:rFonts w:ascii="Calibri Light" w:hAnsi="Calibri Light" w:cstheme="majorHAnsi"/>
          <w:sz w:val="18"/>
          <w:szCs w:val="18"/>
          <w:lang w:val="ru-RU"/>
        </w:rPr>
        <w:t xml:space="preserve">включая </w:t>
      </w:r>
      <w:r w:rsidRPr="002428F7">
        <w:rPr>
          <w:rFonts w:ascii="Calibri Light" w:hAnsi="Calibri Light" w:cstheme="majorHAnsi"/>
          <w:sz w:val="18"/>
          <w:szCs w:val="18"/>
          <w:lang w:val="ro-RO"/>
        </w:rPr>
        <w:t xml:space="preserve">3,35% </w:t>
      </w:r>
      <w:r>
        <w:rPr>
          <w:rFonts w:ascii="Calibri Light" w:hAnsi="Calibri Light" w:cstheme="majorHAnsi"/>
          <w:sz w:val="18"/>
          <w:szCs w:val="18"/>
          <w:lang w:val="ru-RU"/>
        </w:rPr>
        <w:t>от основной суммы кредита подлежит возмещению</w:t>
      </w:r>
      <w:r w:rsidRPr="002428F7">
        <w:rPr>
          <w:rFonts w:ascii="Calibri Light" w:hAnsi="Calibri Light" w:cstheme="majorHAnsi"/>
          <w:sz w:val="18"/>
          <w:szCs w:val="18"/>
          <w:lang w:val="ro-RO"/>
        </w:rPr>
        <w:t>.</w:t>
      </w:r>
    </w:p>
  </w:footnote>
  <w:footnote w:id="26">
    <w:p w:rsidR="00653977" w:rsidRPr="002623D6" w:rsidRDefault="00653977" w:rsidP="00C7482B">
      <w:pPr>
        <w:pStyle w:val="FootnoteText"/>
        <w:jc w:val="both"/>
        <w:rPr>
          <w:rFonts w:ascii="Calibri Light" w:hAnsi="Calibri Light" w:cstheme="majorHAnsi"/>
          <w:sz w:val="18"/>
          <w:szCs w:val="18"/>
          <w:lang w:val="ru-RU"/>
        </w:rPr>
      </w:pPr>
      <w:r w:rsidRPr="00F56F9B">
        <w:rPr>
          <w:rStyle w:val="FootnoteReference"/>
          <w:rFonts w:ascii="Calibri Light" w:hAnsi="Calibri Light" w:cstheme="majorHAnsi"/>
          <w:sz w:val="18"/>
          <w:szCs w:val="18"/>
        </w:rPr>
        <w:footnoteRef/>
      </w:r>
      <w:r w:rsidRPr="00E51E71">
        <w:rPr>
          <w:rFonts w:ascii="Calibri Light" w:hAnsi="Calibri Light" w:cstheme="majorHAnsi"/>
          <w:sz w:val="18"/>
          <w:szCs w:val="18"/>
          <w:lang w:val="ru-RU"/>
        </w:rPr>
        <w:t xml:space="preserve"> </w:t>
      </w:r>
      <w:r w:rsidRPr="00DA240C">
        <w:rPr>
          <w:rFonts w:ascii="Calibri Light" w:hAnsi="Calibri Light" w:cstheme="majorHAnsi"/>
          <w:sz w:val="18"/>
          <w:szCs w:val="18"/>
          <w:lang w:val="ro-RO"/>
        </w:rPr>
        <w:t xml:space="preserve">Начиная с </w:t>
      </w:r>
      <w:r w:rsidRPr="002428F7">
        <w:rPr>
          <w:rFonts w:ascii="Calibri Light" w:hAnsi="Calibri Light" w:cstheme="majorHAnsi"/>
          <w:sz w:val="18"/>
          <w:szCs w:val="18"/>
          <w:lang w:val="ro-RO"/>
        </w:rPr>
        <w:t>15</w:t>
      </w:r>
      <w:r w:rsidRPr="00DA240C">
        <w:rPr>
          <w:rFonts w:ascii="Calibri Light" w:hAnsi="Calibri Light" w:cstheme="majorHAnsi"/>
          <w:sz w:val="18"/>
          <w:szCs w:val="18"/>
          <w:lang w:val="ro-RO"/>
        </w:rPr>
        <w:t xml:space="preserve"> </w:t>
      </w:r>
      <w:r>
        <w:rPr>
          <w:rFonts w:ascii="Calibri Light" w:hAnsi="Calibri Light" w:cstheme="majorHAnsi"/>
          <w:sz w:val="18"/>
          <w:szCs w:val="18"/>
          <w:lang w:val="ru-RU"/>
        </w:rPr>
        <w:t>июля</w:t>
      </w:r>
      <w:r w:rsidRPr="002428F7">
        <w:rPr>
          <w:rFonts w:ascii="Calibri Light" w:hAnsi="Calibri Light" w:cstheme="majorHAnsi"/>
          <w:sz w:val="18"/>
          <w:szCs w:val="18"/>
          <w:lang w:val="ro-RO"/>
        </w:rPr>
        <w:t xml:space="preserve"> 20</w:t>
      </w:r>
      <w:r>
        <w:rPr>
          <w:rFonts w:ascii="Calibri Light" w:hAnsi="Calibri Light" w:cstheme="majorHAnsi"/>
          <w:sz w:val="18"/>
          <w:szCs w:val="18"/>
          <w:lang w:val="ru-RU"/>
        </w:rPr>
        <w:t>23</w:t>
      </w:r>
      <w:r w:rsidRPr="002428F7">
        <w:rPr>
          <w:rFonts w:ascii="Calibri Light" w:hAnsi="Calibri Light" w:cstheme="majorHAnsi"/>
          <w:sz w:val="18"/>
          <w:szCs w:val="18"/>
          <w:lang w:val="ro-RO"/>
        </w:rPr>
        <w:t xml:space="preserve"> </w:t>
      </w:r>
      <w:r w:rsidRPr="00DA240C">
        <w:rPr>
          <w:rFonts w:ascii="Calibri Light" w:hAnsi="Calibri Light" w:cstheme="majorHAnsi"/>
          <w:sz w:val="18"/>
          <w:szCs w:val="18"/>
          <w:lang w:val="ro-RO"/>
        </w:rPr>
        <w:t xml:space="preserve">года и </w:t>
      </w:r>
      <w:r w:rsidRPr="002623D6">
        <w:rPr>
          <w:rFonts w:ascii="Calibri Light" w:hAnsi="Calibri Light" w:cstheme="majorHAnsi"/>
          <w:sz w:val="18"/>
          <w:szCs w:val="18"/>
          <w:lang w:val="ru-RU"/>
        </w:rPr>
        <w:t>до 15 января 2043</w:t>
      </w:r>
      <w:r w:rsidRPr="00DA240C">
        <w:rPr>
          <w:rFonts w:ascii="Calibri Light" w:hAnsi="Calibri Light" w:cstheme="majorHAnsi"/>
          <w:sz w:val="18"/>
          <w:szCs w:val="18"/>
          <w:lang w:val="ro-RO"/>
        </w:rPr>
        <w:t xml:space="preserve"> года </w:t>
      </w:r>
      <w:r w:rsidRPr="002428F7">
        <w:rPr>
          <w:rFonts w:ascii="Calibri Light" w:hAnsi="Calibri Light" w:cstheme="majorHAnsi"/>
          <w:sz w:val="18"/>
          <w:szCs w:val="18"/>
          <w:lang w:val="ro-RO"/>
        </w:rPr>
        <w:t xml:space="preserve">– </w:t>
      </w:r>
      <w:r w:rsidRPr="00772DD7">
        <w:rPr>
          <w:rFonts w:ascii="Calibri Light" w:hAnsi="Calibri Light" w:cstheme="majorHAnsi"/>
          <w:sz w:val="18"/>
          <w:szCs w:val="18"/>
          <w:lang w:val="ru-RU"/>
        </w:rPr>
        <w:t xml:space="preserve">включая </w:t>
      </w:r>
      <w:r w:rsidRPr="002428F7">
        <w:rPr>
          <w:rFonts w:ascii="Calibri Light" w:hAnsi="Calibri Light" w:cstheme="majorHAnsi"/>
          <w:sz w:val="18"/>
          <w:szCs w:val="18"/>
          <w:lang w:val="ro-RO"/>
        </w:rPr>
        <w:t xml:space="preserve">1,65%, </w:t>
      </w:r>
      <w:r w:rsidRPr="00DA240C">
        <w:rPr>
          <w:rFonts w:ascii="Calibri Light" w:hAnsi="Calibri Light" w:cstheme="majorHAnsi"/>
          <w:sz w:val="18"/>
          <w:szCs w:val="18"/>
          <w:lang w:val="ro-RO"/>
        </w:rPr>
        <w:t xml:space="preserve">начиная с </w:t>
      </w:r>
      <w:r w:rsidRPr="002428F7">
        <w:rPr>
          <w:rFonts w:ascii="Calibri Light" w:hAnsi="Calibri Light" w:cstheme="majorHAnsi"/>
          <w:sz w:val="18"/>
          <w:szCs w:val="18"/>
          <w:lang w:val="ro-RO"/>
        </w:rPr>
        <w:t xml:space="preserve">15 </w:t>
      </w:r>
      <w:r>
        <w:rPr>
          <w:rFonts w:ascii="Calibri Light" w:hAnsi="Calibri Light" w:cstheme="majorHAnsi"/>
          <w:sz w:val="18"/>
          <w:szCs w:val="18"/>
          <w:lang w:val="ru-RU"/>
        </w:rPr>
        <w:t xml:space="preserve">июля </w:t>
      </w:r>
      <w:r w:rsidRPr="002428F7">
        <w:rPr>
          <w:rFonts w:ascii="Calibri Light" w:hAnsi="Calibri Light" w:cstheme="majorHAnsi"/>
          <w:sz w:val="18"/>
          <w:szCs w:val="18"/>
          <w:lang w:val="ro-RO"/>
        </w:rPr>
        <w:t>20</w:t>
      </w:r>
      <w:r w:rsidRPr="00E51E71">
        <w:rPr>
          <w:rFonts w:ascii="Calibri Light" w:hAnsi="Calibri Light" w:cstheme="majorHAnsi"/>
          <w:sz w:val="18"/>
          <w:szCs w:val="18"/>
          <w:lang w:val="ru-RU"/>
        </w:rPr>
        <w:t>43</w:t>
      </w:r>
      <w:r w:rsidRPr="00772DD7">
        <w:rPr>
          <w:rFonts w:ascii="Calibri Light" w:hAnsi="Calibri Light" w:cstheme="majorHAnsi"/>
          <w:sz w:val="18"/>
          <w:szCs w:val="18"/>
          <w:lang w:val="ro-RO"/>
        </w:rPr>
        <w:t xml:space="preserve"> года и до</w:t>
      </w:r>
      <w:r w:rsidRPr="002428F7">
        <w:rPr>
          <w:rFonts w:ascii="Calibri Light" w:hAnsi="Calibri Light" w:cstheme="majorHAnsi"/>
          <w:sz w:val="18"/>
          <w:szCs w:val="18"/>
          <w:lang w:val="ro-RO"/>
        </w:rPr>
        <w:t xml:space="preserve"> 15 </w:t>
      </w:r>
      <w:r>
        <w:rPr>
          <w:rFonts w:ascii="Calibri Light" w:hAnsi="Calibri Light" w:cstheme="majorHAnsi"/>
          <w:sz w:val="18"/>
          <w:szCs w:val="18"/>
          <w:lang w:val="ru-RU"/>
        </w:rPr>
        <w:t xml:space="preserve">января </w:t>
      </w:r>
      <w:r w:rsidRPr="002428F7">
        <w:rPr>
          <w:rFonts w:ascii="Calibri Light" w:hAnsi="Calibri Light" w:cstheme="majorHAnsi"/>
          <w:sz w:val="18"/>
          <w:szCs w:val="18"/>
          <w:lang w:val="ro-RO"/>
        </w:rPr>
        <w:t>20</w:t>
      </w:r>
      <w:r>
        <w:rPr>
          <w:rFonts w:ascii="Calibri Light" w:hAnsi="Calibri Light" w:cstheme="majorHAnsi"/>
          <w:sz w:val="18"/>
          <w:szCs w:val="18"/>
          <w:lang w:val="ru-RU"/>
        </w:rPr>
        <w:t>48</w:t>
      </w:r>
      <w:r w:rsidRPr="002428F7">
        <w:rPr>
          <w:rFonts w:ascii="Calibri Light" w:hAnsi="Calibri Light" w:cstheme="majorHAnsi"/>
          <w:sz w:val="18"/>
          <w:szCs w:val="18"/>
          <w:lang w:val="ro-RO"/>
        </w:rPr>
        <w:t xml:space="preserve"> </w:t>
      </w:r>
      <w:r>
        <w:rPr>
          <w:rFonts w:ascii="Calibri Light" w:hAnsi="Calibri Light" w:cstheme="majorHAnsi"/>
          <w:sz w:val="18"/>
          <w:szCs w:val="18"/>
          <w:lang w:val="ru-RU"/>
        </w:rPr>
        <w:t xml:space="preserve">года </w:t>
      </w:r>
      <w:r w:rsidRPr="00DA240C">
        <w:rPr>
          <w:rFonts w:ascii="Calibri Light" w:hAnsi="Calibri Light" w:cstheme="majorHAnsi"/>
          <w:sz w:val="18"/>
          <w:szCs w:val="18"/>
          <w:lang w:val="ro-RO"/>
        </w:rPr>
        <w:t xml:space="preserve">– </w:t>
      </w:r>
      <w:r w:rsidRPr="00772DD7">
        <w:rPr>
          <w:rFonts w:ascii="Calibri Light" w:hAnsi="Calibri Light" w:cstheme="majorHAnsi"/>
          <w:sz w:val="18"/>
          <w:szCs w:val="18"/>
          <w:lang w:val="ru-RU"/>
        </w:rPr>
        <w:t xml:space="preserve">включая </w:t>
      </w:r>
      <w:r w:rsidRPr="00E51E71">
        <w:rPr>
          <w:rFonts w:ascii="Calibri Light" w:hAnsi="Calibri Light" w:cstheme="majorHAnsi"/>
          <w:sz w:val="18"/>
          <w:szCs w:val="18"/>
          <w:lang w:val="ru-RU"/>
        </w:rPr>
        <w:t>3,40</w:t>
      </w:r>
      <w:r w:rsidRPr="002428F7">
        <w:rPr>
          <w:rFonts w:ascii="Calibri Light" w:hAnsi="Calibri Light" w:cstheme="majorHAnsi"/>
          <w:sz w:val="18"/>
          <w:szCs w:val="18"/>
          <w:lang w:val="ro-RO"/>
        </w:rPr>
        <w:t xml:space="preserve">% </w:t>
      </w:r>
      <w:r>
        <w:rPr>
          <w:rFonts w:ascii="Calibri Light" w:hAnsi="Calibri Light" w:cstheme="majorHAnsi"/>
          <w:sz w:val="18"/>
          <w:szCs w:val="18"/>
          <w:lang w:val="ru-RU"/>
        </w:rPr>
        <w:t>от основной суммы кредита подлежит возмещению</w:t>
      </w:r>
      <w:r w:rsidRPr="002428F7">
        <w:rPr>
          <w:rFonts w:ascii="Calibri Light" w:hAnsi="Calibri Light" w:cstheme="majorHAnsi"/>
          <w:sz w:val="18"/>
          <w:szCs w:val="18"/>
          <w:lang w:val="ro-RO"/>
        </w:rPr>
        <w:t>.</w:t>
      </w:r>
    </w:p>
  </w:footnote>
  <w:footnote w:id="27">
    <w:p w:rsidR="00653977" w:rsidRPr="00F56F9B" w:rsidRDefault="00653977" w:rsidP="00F854D9">
      <w:pPr>
        <w:pStyle w:val="NoSpacing"/>
        <w:jc w:val="both"/>
        <w:rPr>
          <w:rFonts w:ascii="Calibri Light" w:hAnsi="Calibri Light" w:cstheme="majorHAnsi"/>
          <w:sz w:val="18"/>
          <w:szCs w:val="18"/>
          <w:lang w:val="ro-RO"/>
        </w:rPr>
      </w:pPr>
      <w:r w:rsidRPr="00F56F9B">
        <w:rPr>
          <w:rStyle w:val="FootnoteReference"/>
          <w:rFonts w:ascii="Calibri Light" w:eastAsiaTheme="majorEastAsia" w:hAnsi="Calibri Light" w:cstheme="majorHAnsi"/>
          <w:sz w:val="18"/>
          <w:szCs w:val="18"/>
        </w:rPr>
        <w:footnoteRef/>
      </w:r>
      <w:r w:rsidRPr="00F56F9B">
        <w:rPr>
          <w:rFonts w:ascii="Calibri Light" w:hAnsi="Calibri Light" w:cstheme="majorHAnsi"/>
          <w:sz w:val="18"/>
          <w:szCs w:val="18"/>
          <w:lang w:val="ro-RO"/>
        </w:rPr>
        <w:t xml:space="preserve"> </w:t>
      </w:r>
      <w:r w:rsidRPr="003234C8">
        <w:rPr>
          <w:rFonts w:ascii="Calibri Light" w:hAnsi="Calibri Light" w:cstheme="majorHAnsi"/>
          <w:sz w:val="18"/>
          <w:szCs w:val="18"/>
          <w:lang w:val="ro-RO"/>
        </w:rPr>
        <w:t xml:space="preserve">Правопреемник Публичного учреждения Фонда социальных инвестиций Молдовы согласно </w:t>
      </w:r>
      <w:r>
        <w:rPr>
          <w:rFonts w:ascii="Calibri Light" w:hAnsi="Calibri Light" w:cstheme="majorHAnsi"/>
          <w:sz w:val="18"/>
          <w:szCs w:val="18"/>
        </w:rPr>
        <w:t>Постановлению Правительства</w:t>
      </w:r>
      <w:r w:rsidRPr="003234C8">
        <w:rPr>
          <w:rFonts w:ascii="Calibri Light" w:hAnsi="Calibri Light" w:cstheme="majorHAnsi"/>
          <w:sz w:val="18"/>
          <w:szCs w:val="18"/>
        </w:rPr>
        <w:t xml:space="preserve"> №</w:t>
      </w:r>
      <w:r w:rsidRPr="003234C8">
        <w:rPr>
          <w:rFonts w:ascii="Calibri Light" w:hAnsi="Calibri Light" w:cstheme="majorHAnsi"/>
          <w:sz w:val="18"/>
          <w:szCs w:val="18"/>
          <w:lang w:val="ro-RO"/>
        </w:rPr>
        <w:t xml:space="preserve">271 </w:t>
      </w:r>
      <w:r>
        <w:rPr>
          <w:rFonts w:ascii="Calibri Light" w:hAnsi="Calibri Light" w:cstheme="majorHAnsi"/>
          <w:sz w:val="18"/>
          <w:szCs w:val="18"/>
        </w:rPr>
        <w:t>от</w:t>
      </w:r>
      <w:r w:rsidRPr="003234C8">
        <w:rPr>
          <w:rFonts w:ascii="Calibri Light" w:hAnsi="Calibri Light" w:cstheme="majorHAnsi"/>
          <w:sz w:val="18"/>
          <w:szCs w:val="18"/>
        </w:rPr>
        <w:t xml:space="preserve"> </w:t>
      </w:r>
      <w:r w:rsidRPr="003234C8">
        <w:rPr>
          <w:rFonts w:ascii="Calibri Light" w:hAnsi="Calibri Light" w:cstheme="majorHAnsi"/>
          <w:sz w:val="18"/>
          <w:szCs w:val="18"/>
          <w:lang w:val="ro-RO"/>
        </w:rPr>
        <w:t>20.04.2022 „</w:t>
      </w:r>
      <w:r>
        <w:rPr>
          <w:rFonts w:ascii="Calibri Light" w:hAnsi="Calibri Light" w:cstheme="majorHAnsi"/>
          <w:sz w:val="18"/>
          <w:szCs w:val="18"/>
        </w:rPr>
        <w:t xml:space="preserve">Об организации и функционировании </w:t>
      </w:r>
      <w:r w:rsidRPr="003234C8">
        <w:rPr>
          <w:rFonts w:ascii="Calibri Light" w:hAnsi="Calibri Light" w:cstheme="majorHAnsi"/>
          <w:sz w:val="18"/>
          <w:szCs w:val="18"/>
        </w:rPr>
        <w:t>Публичного учреждения Национального офиса регионального и местного развития</w:t>
      </w:r>
      <w:r>
        <w:rPr>
          <w:rFonts w:ascii="Calibri Light" w:hAnsi="Calibri Light" w:cstheme="majorHAnsi"/>
          <w:sz w:val="18"/>
          <w:szCs w:val="18"/>
          <w:lang w:val="ro-RO"/>
        </w:rPr>
        <w:t>”</w:t>
      </w:r>
      <w:r w:rsidRPr="00F56F9B">
        <w:rPr>
          <w:rFonts w:ascii="Calibri Light" w:hAnsi="Calibri Light" w:cstheme="majorHAnsi"/>
          <w:sz w:val="18"/>
          <w:szCs w:val="18"/>
          <w:lang w:val="ro-RO"/>
        </w:rPr>
        <w:t>.</w:t>
      </w:r>
    </w:p>
  </w:footnote>
  <w:footnote w:id="28">
    <w:p w:rsidR="00653977" w:rsidRPr="002428F7" w:rsidRDefault="00653977" w:rsidP="00E04886">
      <w:pPr>
        <w:pStyle w:val="FootnoteText"/>
        <w:jc w:val="both"/>
        <w:rPr>
          <w:rFonts w:ascii="Calibri Light" w:hAnsi="Calibri Light" w:cstheme="majorHAnsi"/>
          <w:sz w:val="18"/>
          <w:szCs w:val="18"/>
          <w:lang w:val="ro-RO"/>
        </w:rPr>
      </w:pPr>
      <w:r w:rsidRPr="002428F7">
        <w:rPr>
          <w:rStyle w:val="FootnoteReference"/>
          <w:rFonts w:ascii="Calibri Light" w:hAnsi="Calibri Light" w:cstheme="majorHAnsi"/>
          <w:sz w:val="18"/>
          <w:szCs w:val="18"/>
        </w:rPr>
        <w:footnoteRef/>
      </w:r>
      <w:r w:rsidRPr="002428F7">
        <w:rPr>
          <w:rFonts w:ascii="Calibri Light" w:hAnsi="Calibri Light" w:cstheme="majorHAnsi"/>
          <w:sz w:val="18"/>
          <w:szCs w:val="18"/>
          <w:lang w:val="ro-RO"/>
        </w:rPr>
        <w:t xml:space="preserve"> </w:t>
      </w:r>
      <w:r>
        <w:rPr>
          <w:rFonts w:ascii="Calibri Light" w:hAnsi="Calibri Light" w:cstheme="majorHAnsi"/>
          <w:sz w:val="18"/>
          <w:szCs w:val="18"/>
          <w:lang w:val="ru-RU"/>
        </w:rPr>
        <w:t>П</w:t>
      </w:r>
      <w:r w:rsidRPr="002428F7">
        <w:rPr>
          <w:rFonts w:ascii="Calibri Light" w:hAnsi="Calibri Light" w:cstheme="majorHAnsi"/>
          <w:sz w:val="18"/>
          <w:szCs w:val="18"/>
          <w:lang w:val="ro-RO"/>
        </w:rPr>
        <w:t>.3 „</w:t>
      </w:r>
      <w:r>
        <w:rPr>
          <w:rFonts w:ascii="Calibri Light" w:hAnsi="Calibri Light" w:cstheme="majorHAnsi"/>
          <w:sz w:val="18"/>
          <w:szCs w:val="18"/>
          <w:lang w:val="ru-RU"/>
        </w:rPr>
        <w:t>Процедуры</w:t>
      </w:r>
      <w:r w:rsidRPr="00AD665D">
        <w:rPr>
          <w:rFonts w:ascii="Calibri Light" w:hAnsi="Calibri Light" w:cstheme="majorHAnsi"/>
          <w:sz w:val="18"/>
          <w:szCs w:val="18"/>
          <w:lang w:val="ru-RU"/>
        </w:rPr>
        <w:t xml:space="preserve"> </w:t>
      </w:r>
      <w:r>
        <w:rPr>
          <w:rFonts w:ascii="Calibri Light" w:hAnsi="Calibri Light" w:cstheme="majorHAnsi"/>
          <w:sz w:val="18"/>
          <w:szCs w:val="18"/>
          <w:lang w:val="ru-RU"/>
        </w:rPr>
        <w:t>финансового</w:t>
      </w:r>
      <w:r w:rsidRPr="00AD665D">
        <w:rPr>
          <w:rFonts w:ascii="Calibri Light" w:hAnsi="Calibri Light" w:cstheme="majorHAnsi"/>
          <w:sz w:val="18"/>
          <w:szCs w:val="18"/>
          <w:lang w:val="ru-RU"/>
        </w:rPr>
        <w:t xml:space="preserve"> </w:t>
      </w:r>
      <w:r>
        <w:rPr>
          <w:rFonts w:ascii="Calibri Light" w:hAnsi="Calibri Light" w:cstheme="majorHAnsi"/>
          <w:sz w:val="18"/>
          <w:szCs w:val="18"/>
          <w:lang w:val="ru-RU"/>
        </w:rPr>
        <w:t>менеджмента</w:t>
      </w:r>
      <w:r w:rsidRPr="002428F7">
        <w:rPr>
          <w:rFonts w:ascii="Calibri Light" w:hAnsi="Calibri Light" w:cstheme="majorHAnsi"/>
          <w:sz w:val="18"/>
          <w:szCs w:val="18"/>
          <w:lang w:val="ro-RO"/>
        </w:rPr>
        <w:t xml:space="preserve">” </w:t>
      </w:r>
      <w:r>
        <w:rPr>
          <w:rFonts w:ascii="Calibri Light" w:hAnsi="Calibri Light" w:cstheme="majorHAnsi"/>
          <w:sz w:val="18"/>
          <w:szCs w:val="18"/>
          <w:lang w:val="ru-RU"/>
        </w:rPr>
        <w:t xml:space="preserve">из </w:t>
      </w:r>
      <w:r w:rsidRPr="00AD665D">
        <w:rPr>
          <w:rFonts w:ascii="Calibri Light" w:hAnsi="Calibri Light" w:cstheme="majorHAnsi"/>
          <w:sz w:val="18"/>
          <w:szCs w:val="18"/>
          <w:lang w:val="ru-RU"/>
        </w:rPr>
        <w:t>Операционно</w:t>
      </w:r>
      <w:r>
        <w:rPr>
          <w:rFonts w:ascii="Calibri Light" w:hAnsi="Calibri Light" w:cstheme="majorHAnsi"/>
          <w:sz w:val="18"/>
          <w:szCs w:val="18"/>
          <w:lang w:val="ru-RU"/>
        </w:rPr>
        <w:t>го</w:t>
      </w:r>
      <w:r w:rsidRPr="00AD665D">
        <w:rPr>
          <w:rFonts w:ascii="Calibri Light" w:hAnsi="Calibri Light" w:cstheme="majorHAnsi"/>
          <w:sz w:val="18"/>
          <w:szCs w:val="18"/>
          <w:lang w:val="ru-RU"/>
        </w:rPr>
        <w:t xml:space="preserve"> пособи</w:t>
      </w:r>
      <w:r>
        <w:rPr>
          <w:rFonts w:ascii="Calibri Light" w:hAnsi="Calibri Light" w:cstheme="majorHAnsi"/>
          <w:sz w:val="18"/>
          <w:szCs w:val="18"/>
          <w:lang w:val="ru-RU"/>
        </w:rPr>
        <w:t>я</w:t>
      </w:r>
      <w:r w:rsidRPr="00AD665D">
        <w:rPr>
          <w:rFonts w:ascii="Calibri Light" w:hAnsi="Calibri Light" w:cstheme="majorHAnsi"/>
          <w:sz w:val="18"/>
          <w:szCs w:val="18"/>
          <w:lang w:val="ru-RU"/>
        </w:rPr>
        <w:t xml:space="preserve"> Проекта</w:t>
      </w:r>
      <w:r w:rsidRPr="002428F7">
        <w:rPr>
          <w:rFonts w:ascii="Calibri Light" w:hAnsi="Calibri Light" w:cstheme="majorHAnsi"/>
          <w:sz w:val="18"/>
          <w:szCs w:val="18"/>
          <w:lang w:val="ro-RO"/>
        </w:rPr>
        <w:t>.</w:t>
      </w:r>
    </w:p>
  </w:footnote>
  <w:footnote w:id="29">
    <w:p w:rsidR="00653977" w:rsidRPr="003234C8" w:rsidRDefault="00653977" w:rsidP="00E9273F">
      <w:pPr>
        <w:pStyle w:val="NoSpacing"/>
        <w:jc w:val="both"/>
        <w:rPr>
          <w:rFonts w:ascii="Calibri Light" w:hAnsi="Calibri Light" w:cstheme="majorHAnsi"/>
          <w:sz w:val="18"/>
          <w:szCs w:val="18"/>
          <w:lang w:val="ro-RO"/>
        </w:rPr>
      </w:pPr>
      <w:r w:rsidRPr="00F56F9B">
        <w:rPr>
          <w:rStyle w:val="FootnoteReference"/>
          <w:rFonts w:ascii="Calibri Light" w:eastAsiaTheme="majorEastAsia" w:hAnsi="Calibri Light" w:cstheme="majorHAnsi"/>
          <w:sz w:val="18"/>
          <w:szCs w:val="18"/>
        </w:rPr>
        <w:footnoteRef/>
      </w:r>
      <w:r w:rsidRPr="003234C8">
        <w:rPr>
          <w:rFonts w:ascii="Calibri Light" w:hAnsi="Calibri Light" w:cstheme="majorHAnsi"/>
          <w:sz w:val="18"/>
          <w:szCs w:val="18"/>
          <w:lang w:val="ro-RO"/>
        </w:rPr>
        <w:t xml:space="preserve"> Правопреемник Публичного учреждения Фонда социальных инвестиций Молдовы согласно </w:t>
      </w:r>
      <w:r>
        <w:rPr>
          <w:rFonts w:ascii="Calibri Light" w:hAnsi="Calibri Light" w:cstheme="majorHAnsi"/>
          <w:sz w:val="18"/>
          <w:szCs w:val="18"/>
        </w:rPr>
        <w:t>Постановлению Правительства</w:t>
      </w:r>
      <w:r w:rsidRPr="003234C8">
        <w:rPr>
          <w:rFonts w:ascii="Calibri Light" w:hAnsi="Calibri Light" w:cstheme="majorHAnsi"/>
          <w:sz w:val="18"/>
          <w:szCs w:val="18"/>
        </w:rPr>
        <w:t xml:space="preserve"> №</w:t>
      </w:r>
      <w:r w:rsidRPr="003234C8">
        <w:rPr>
          <w:rFonts w:ascii="Calibri Light" w:hAnsi="Calibri Light" w:cstheme="majorHAnsi"/>
          <w:sz w:val="18"/>
          <w:szCs w:val="18"/>
          <w:lang w:val="ro-RO"/>
        </w:rPr>
        <w:t xml:space="preserve">271 </w:t>
      </w:r>
      <w:r>
        <w:rPr>
          <w:rFonts w:ascii="Calibri Light" w:hAnsi="Calibri Light" w:cstheme="majorHAnsi"/>
          <w:sz w:val="18"/>
          <w:szCs w:val="18"/>
        </w:rPr>
        <w:t>от</w:t>
      </w:r>
      <w:r w:rsidRPr="003234C8">
        <w:rPr>
          <w:rFonts w:ascii="Calibri Light" w:hAnsi="Calibri Light" w:cstheme="majorHAnsi"/>
          <w:sz w:val="18"/>
          <w:szCs w:val="18"/>
        </w:rPr>
        <w:t xml:space="preserve"> </w:t>
      </w:r>
      <w:r w:rsidRPr="003234C8">
        <w:rPr>
          <w:rFonts w:ascii="Calibri Light" w:hAnsi="Calibri Light" w:cstheme="majorHAnsi"/>
          <w:sz w:val="18"/>
          <w:szCs w:val="18"/>
          <w:lang w:val="ro-RO"/>
        </w:rPr>
        <w:t>20.04.2022 „</w:t>
      </w:r>
      <w:r>
        <w:rPr>
          <w:rFonts w:ascii="Calibri Light" w:hAnsi="Calibri Light" w:cstheme="majorHAnsi"/>
          <w:sz w:val="18"/>
          <w:szCs w:val="18"/>
        </w:rPr>
        <w:t xml:space="preserve">Об организации и функционировании </w:t>
      </w:r>
      <w:r w:rsidRPr="003234C8">
        <w:rPr>
          <w:rFonts w:ascii="Calibri Light" w:hAnsi="Calibri Light" w:cstheme="majorHAnsi"/>
          <w:sz w:val="18"/>
          <w:szCs w:val="18"/>
        </w:rPr>
        <w:t>Публичного учреждения Национального офиса регионального и местного развития</w:t>
      </w:r>
      <w:r w:rsidRPr="003234C8">
        <w:rPr>
          <w:rFonts w:ascii="Calibri Light" w:hAnsi="Calibri Light" w:cstheme="majorHAnsi"/>
          <w:sz w:val="18"/>
          <w:szCs w:val="18"/>
          <w:lang w:val="ro-RO"/>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2156A"/>
    <w:multiLevelType w:val="hybridMultilevel"/>
    <w:tmpl w:val="D8860634"/>
    <w:lvl w:ilvl="0" w:tplc="DC7C36CE">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533BCC"/>
    <w:multiLevelType w:val="hybridMultilevel"/>
    <w:tmpl w:val="3FAC3D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FA77D4"/>
    <w:multiLevelType w:val="multilevel"/>
    <w:tmpl w:val="CAB07918"/>
    <w:lvl w:ilvl="0">
      <w:start w:val="1"/>
      <w:numFmt w:val="upperRoman"/>
      <w:lvlText w:val="%1."/>
      <w:lvlJc w:val="left"/>
      <w:pPr>
        <w:ind w:left="2989" w:hanging="720"/>
      </w:pPr>
      <w:rPr>
        <w:rFonts w:hint="default"/>
        <w:b/>
        <w:sz w:val="28"/>
        <w:szCs w:val="28"/>
        <w:lang w:val="ro-RO"/>
      </w:rPr>
    </w:lvl>
    <w:lvl w:ilvl="1">
      <w:start w:val="2"/>
      <w:numFmt w:val="decimal"/>
      <w:isLgl/>
      <w:lvlText w:val="%1.%2"/>
      <w:lvlJc w:val="left"/>
      <w:pPr>
        <w:ind w:left="744" w:hanging="384"/>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F134120"/>
    <w:multiLevelType w:val="multilevel"/>
    <w:tmpl w:val="442CC700"/>
    <w:lvl w:ilvl="0">
      <w:start w:val="9"/>
      <w:numFmt w:val="decimal"/>
      <w:lvlText w:val="%1"/>
      <w:lvlJc w:val="left"/>
      <w:pPr>
        <w:ind w:left="360" w:hanging="360"/>
      </w:pPr>
      <w:rPr>
        <w:rFonts w:cstheme="majorHAnsi" w:hint="default"/>
      </w:rPr>
    </w:lvl>
    <w:lvl w:ilvl="1">
      <w:start w:val="1"/>
      <w:numFmt w:val="decimal"/>
      <w:lvlText w:val="%1.%2"/>
      <w:lvlJc w:val="left"/>
      <w:pPr>
        <w:ind w:left="1068" w:hanging="360"/>
      </w:pPr>
      <w:rPr>
        <w:rFonts w:cstheme="majorHAnsi" w:hint="default"/>
        <w:b/>
      </w:rPr>
    </w:lvl>
    <w:lvl w:ilvl="2">
      <w:start w:val="1"/>
      <w:numFmt w:val="decimal"/>
      <w:lvlText w:val="%1.%2.%3"/>
      <w:lvlJc w:val="left"/>
      <w:pPr>
        <w:ind w:left="1620" w:hanging="720"/>
      </w:pPr>
      <w:rPr>
        <w:rFonts w:cstheme="majorHAnsi" w:hint="default"/>
      </w:rPr>
    </w:lvl>
    <w:lvl w:ilvl="3">
      <w:start w:val="1"/>
      <w:numFmt w:val="decimal"/>
      <w:lvlText w:val="%1.%2.%3.%4"/>
      <w:lvlJc w:val="left"/>
      <w:pPr>
        <w:ind w:left="2070" w:hanging="720"/>
      </w:pPr>
      <w:rPr>
        <w:rFonts w:cstheme="majorHAnsi" w:hint="default"/>
      </w:rPr>
    </w:lvl>
    <w:lvl w:ilvl="4">
      <w:start w:val="1"/>
      <w:numFmt w:val="decimal"/>
      <w:lvlText w:val="%1.%2.%3.%4.%5"/>
      <w:lvlJc w:val="left"/>
      <w:pPr>
        <w:ind w:left="2880" w:hanging="1080"/>
      </w:pPr>
      <w:rPr>
        <w:rFonts w:cstheme="majorHAnsi" w:hint="default"/>
      </w:rPr>
    </w:lvl>
    <w:lvl w:ilvl="5">
      <w:start w:val="1"/>
      <w:numFmt w:val="decimal"/>
      <w:lvlText w:val="%1.%2.%3.%4.%5.%6"/>
      <w:lvlJc w:val="left"/>
      <w:pPr>
        <w:ind w:left="3330" w:hanging="1080"/>
      </w:pPr>
      <w:rPr>
        <w:rFonts w:cstheme="majorHAnsi" w:hint="default"/>
      </w:rPr>
    </w:lvl>
    <w:lvl w:ilvl="6">
      <w:start w:val="1"/>
      <w:numFmt w:val="decimal"/>
      <w:lvlText w:val="%1.%2.%3.%4.%5.%6.%7"/>
      <w:lvlJc w:val="left"/>
      <w:pPr>
        <w:ind w:left="4140" w:hanging="1440"/>
      </w:pPr>
      <w:rPr>
        <w:rFonts w:cstheme="majorHAnsi" w:hint="default"/>
      </w:rPr>
    </w:lvl>
    <w:lvl w:ilvl="7">
      <w:start w:val="1"/>
      <w:numFmt w:val="decimal"/>
      <w:lvlText w:val="%1.%2.%3.%4.%5.%6.%7.%8"/>
      <w:lvlJc w:val="left"/>
      <w:pPr>
        <w:ind w:left="4590" w:hanging="1440"/>
      </w:pPr>
      <w:rPr>
        <w:rFonts w:cstheme="majorHAnsi" w:hint="default"/>
      </w:rPr>
    </w:lvl>
    <w:lvl w:ilvl="8">
      <w:start w:val="1"/>
      <w:numFmt w:val="decimal"/>
      <w:lvlText w:val="%1.%2.%3.%4.%5.%6.%7.%8.%9"/>
      <w:lvlJc w:val="left"/>
      <w:pPr>
        <w:ind w:left="5400" w:hanging="1800"/>
      </w:pPr>
      <w:rPr>
        <w:rFonts w:cstheme="majorHAnsi" w:hint="default"/>
      </w:rPr>
    </w:lvl>
  </w:abstractNum>
  <w:abstractNum w:abstractNumId="4" w15:restartNumberingAfterBreak="0">
    <w:nsid w:val="27C43AAF"/>
    <w:multiLevelType w:val="hybridMultilevel"/>
    <w:tmpl w:val="E18C32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956215"/>
    <w:multiLevelType w:val="hybridMultilevel"/>
    <w:tmpl w:val="03B488DA"/>
    <w:lvl w:ilvl="0" w:tplc="8AA6A910">
      <w:start w:val="22"/>
      <w:numFmt w:val="bullet"/>
      <w:lvlText w:val="-"/>
      <w:lvlJc w:val="left"/>
      <w:pPr>
        <w:ind w:left="720" w:hanging="360"/>
      </w:pPr>
      <w:rPr>
        <w:rFonts w:ascii="Calibri Light" w:eastAsiaTheme="majorEastAsia"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FF0B45"/>
    <w:multiLevelType w:val="multilevel"/>
    <w:tmpl w:val="E738F2F0"/>
    <w:lvl w:ilvl="0">
      <w:start w:val="7"/>
      <w:numFmt w:val="decimal"/>
      <w:lvlText w:val="%1"/>
      <w:lvlJc w:val="left"/>
      <w:pPr>
        <w:ind w:left="360" w:hanging="360"/>
      </w:pPr>
      <w:rPr>
        <w:rFonts w:hint="default"/>
      </w:rPr>
    </w:lvl>
    <w:lvl w:ilvl="1">
      <w:start w:val="1"/>
      <w:numFmt w:val="decimal"/>
      <w:lvlText w:val="%1.%2"/>
      <w:lvlJc w:val="left"/>
      <w:pPr>
        <w:ind w:left="1620" w:hanging="36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1A11FFF"/>
    <w:multiLevelType w:val="hybridMultilevel"/>
    <w:tmpl w:val="6BBA2322"/>
    <w:lvl w:ilvl="0" w:tplc="B384404E">
      <w:start w:val="11"/>
      <w:numFmt w:val="bullet"/>
      <w:lvlText w:val="-"/>
      <w:lvlJc w:val="left"/>
      <w:pPr>
        <w:ind w:left="936" w:hanging="360"/>
      </w:pPr>
      <w:rPr>
        <w:rFonts w:ascii="Times New Roman" w:eastAsia="Times New Roman" w:hAnsi="Times New Roman" w:cs="Times New Roman" w:hint="default"/>
      </w:rPr>
    </w:lvl>
    <w:lvl w:ilvl="1" w:tplc="04090003">
      <w:start w:val="1"/>
      <w:numFmt w:val="bullet"/>
      <w:lvlText w:val="o"/>
      <w:lvlJc w:val="left"/>
      <w:pPr>
        <w:ind w:left="1656" w:hanging="360"/>
      </w:pPr>
      <w:rPr>
        <w:rFonts w:ascii="Courier New" w:hAnsi="Courier New" w:cs="Courier New" w:hint="default"/>
      </w:rPr>
    </w:lvl>
    <w:lvl w:ilvl="2" w:tplc="04090005">
      <w:start w:val="1"/>
      <w:numFmt w:val="bullet"/>
      <w:lvlText w:val=""/>
      <w:lvlJc w:val="left"/>
      <w:pPr>
        <w:ind w:left="2376" w:hanging="360"/>
      </w:pPr>
      <w:rPr>
        <w:rFonts w:ascii="Wingdings" w:hAnsi="Wingdings" w:hint="default"/>
      </w:rPr>
    </w:lvl>
    <w:lvl w:ilvl="3" w:tplc="04090001">
      <w:start w:val="1"/>
      <w:numFmt w:val="bullet"/>
      <w:lvlText w:val=""/>
      <w:lvlJc w:val="left"/>
      <w:pPr>
        <w:ind w:left="3096" w:hanging="360"/>
      </w:pPr>
      <w:rPr>
        <w:rFonts w:ascii="Symbol" w:hAnsi="Symbol" w:hint="default"/>
      </w:rPr>
    </w:lvl>
    <w:lvl w:ilvl="4" w:tplc="04090003">
      <w:start w:val="1"/>
      <w:numFmt w:val="bullet"/>
      <w:lvlText w:val="o"/>
      <w:lvlJc w:val="left"/>
      <w:pPr>
        <w:ind w:left="3816" w:hanging="360"/>
      </w:pPr>
      <w:rPr>
        <w:rFonts w:ascii="Courier New" w:hAnsi="Courier New" w:cs="Courier New" w:hint="default"/>
      </w:rPr>
    </w:lvl>
    <w:lvl w:ilvl="5" w:tplc="04090005">
      <w:start w:val="1"/>
      <w:numFmt w:val="bullet"/>
      <w:lvlText w:val=""/>
      <w:lvlJc w:val="left"/>
      <w:pPr>
        <w:ind w:left="4536" w:hanging="360"/>
      </w:pPr>
      <w:rPr>
        <w:rFonts w:ascii="Wingdings" w:hAnsi="Wingdings" w:hint="default"/>
      </w:rPr>
    </w:lvl>
    <w:lvl w:ilvl="6" w:tplc="04090001">
      <w:start w:val="1"/>
      <w:numFmt w:val="bullet"/>
      <w:lvlText w:val=""/>
      <w:lvlJc w:val="left"/>
      <w:pPr>
        <w:ind w:left="5256" w:hanging="360"/>
      </w:pPr>
      <w:rPr>
        <w:rFonts w:ascii="Symbol" w:hAnsi="Symbol" w:hint="default"/>
      </w:rPr>
    </w:lvl>
    <w:lvl w:ilvl="7" w:tplc="04090003">
      <w:start w:val="1"/>
      <w:numFmt w:val="bullet"/>
      <w:lvlText w:val="o"/>
      <w:lvlJc w:val="left"/>
      <w:pPr>
        <w:ind w:left="5976" w:hanging="360"/>
      </w:pPr>
      <w:rPr>
        <w:rFonts w:ascii="Courier New" w:hAnsi="Courier New" w:cs="Courier New" w:hint="default"/>
      </w:rPr>
    </w:lvl>
    <w:lvl w:ilvl="8" w:tplc="04090005">
      <w:start w:val="1"/>
      <w:numFmt w:val="bullet"/>
      <w:lvlText w:val=""/>
      <w:lvlJc w:val="left"/>
      <w:pPr>
        <w:ind w:left="6696" w:hanging="360"/>
      </w:pPr>
      <w:rPr>
        <w:rFonts w:ascii="Wingdings" w:hAnsi="Wingdings" w:hint="default"/>
      </w:rPr>
    </w:lvl>
  </w:abstractNum>
  <w:abstractNum w:abstractNumId="8" w15:restartNumberingAfterBreak="0">
    <w:nsid w:val="46FC66DA"/>
    <w:multiLevelType w:val="hybridMultilevel"/>
    <w:tmpl w:val="29C4AD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997770D"/>
    <w:multiLevelType w:val="hybridMultilevel"/>
    <w:tmpl w:val="E6FE2E1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4D8A6BE8"/>
    <w:multiLevelType w:val="hybridMultilevel"/>
    <w:tmpl w:val="E0C440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D91EBC"/>
    <w:multiLevelType w:val="multilevel"/>
    <w:tmpl w:val="8B1045BC"/>
    <w:lvl w:ilvl="0">
      <w:start w:val="4"/>
      <w:numFmt w:val="decimal"/>
      <w:lvlText w:val="%1"/>
      <w:lvlJc w:val="left"/>
      <w:pPr>
        <w:ind w:left="360" w:hanging="360"/>
      </w:pPr>
      <w:rPr>
        <w:rFonts w:eastAsia="Times New Roman" w:hint="default"/>
        <w:b/>
      </w:rPr>
    </w:lvl>
    <w:lvl w:ilvl="1">
      <w:start w:val="1"/>
      <w:numFmt w:val="decimal"/>
      <w:lvlText w:val="%1.%2"/>
      <w:lvlJc w:val="left"/>
      <w:pPr>
        <w:ind w:left="360" w:hanging="360"/>
      </w:pPr>
      <w:rPr>
        <w:rFonts w:eastAsia="Times New Roman" w:hint="default"/>
        <w:b/>
      </w:rPr>
    </w:lvl>
    <w:lvl w:ilvl="2">
      <w:start w:val="1"/>
      <w:numFmt w:val="decimal"/>
      <w:lvlText w:val="%1.%2.%3"/>
      <w:lvlJc w:val="left"/>
      <w:pPr>
        <w:ind w:left="720" w:hanging="720"/>
      </w:pPr>
      <w:rPr>
        <w:rFonts w:eastAsia="Times New Roman" w:hint="default"/>
        <w:b/>
      </w:rPr>
    </w:lvl>
    <w:lvl w:ilvl="3">
      <w:start w:val="1"/>
      <w:numFmt w:val="decimal"/>
      <w:lvlText w:val="%1.%2.%3.%4"/>
      <w:lvlJc w:val="left"/>
      <w:pPr>
        <w:ind w:left="720" w:hanging="720"/>
      </w:pPr>
      <w:rPr>
        <w:rFonts w:eastAsia="Times New Roman" w:hint="default"/>
        <w:b/>
      </w:rPr>
    </w:lvl>
    <w:lvl w:ilvl="4">
      <w:start w:val="1"/>
      <w:numFmt w:val="decimal"/>
      <w:lvlText w:val="%1.%2.%3.%4.%5"/>
      <w:lvlJc w:val="left"/>
      <w:pPr>
        <w:ind w:left="1080" w:hanging="1080"/>
      </w:pPr>
      <w:rPr>
        <w:rFonts w:eastAsia="Times New Roman" w:hint="default"/>
        <w:b/>
      </w:rPr>
    </w:lvl>
    <w:lvl w:ilvl="5">
      <w:start w:val="1"/>
      <w:numFmt w:val="decimal"/>
      <w:lvlText w:val="%1.%2.%3.%4.%5.%6"/>
      <w:lvlJc w:val="left"/>
      <w:pPr>
        <w:ind w:left="1080" w:hanging="1080"/>
      </w:pPr>
      <w:rPr>
        <w:rFonts w:eastAsia="Times New Roman" w:hint="default"/>
        <w:b/>
      </w:rPr>
    </w:lvl>
    <w:lvl w:ilvl="6">
      <w:start w:val="1"/>
      <w:numFmt w:val="decimal"/>
      <w:lvlText w:val="%1.%2.%3.%4.%5.%6.%7"/>
      <w:lvlJc w:val="left"/>
      <w:pPr>
        <w:ind w:left="1440" w:hanging="1440"/>
      </w:pPr>
      <w:rPr>
        <w:rFonts w:eastAsia="Times New Roman" w:hint="default"/>
        <w:b/>
      </w:rPr>
    </w:lvl>
    <w:lvl w:ilvl="7">
      <w:start w:val="1"/>
      <w:numFmt w:val="decimal"/>
      <w:lvlText w:val="%1.%2.%3.%4.%5.%6.%7.%8"/>
      <w:lvlJc w:val="left"/>
      <w:pPr>
        <w:ind w:left="1440" w:hanging="1440"/>
      </w:pPr>
      <w:rPr>
        <w:rFonts w:eastAsia="Times New Roman" w:hint="default"/>
        <w:b/>
      </w:rPr>
    </w:lvl>
    <w:lvl w:ilvl="8">
      <w:start w:val="1"/>
      <w:numFmt w:val="decimal"/>
      <w:lvlText w:val="%1.%2.%3.%4.%5.%6.%7.%8.%9"/>
      <w:lvlJc w:val="left"/>
      <w:pPr>
        <w:ind w:left="1800" w:hanging="1800"/>
      </w:pPr>
      <w:rPr>
        <w:rFonts w:eastAsia="Times New Roman" w:hint="default"/>
        <w:b/>
      </w:rPr>
    </w:lvl>
  </w:abstractNum>
  <w:abstractNum w:abstractNumId="12" w15:restartNumberingAfterBreak="0">
    <w:nsid w:val="626B7BFA"/>
    <w:multiLevelType w:val="hybridMultilevel"/>
    <w:tmpl w:val="83C493B0"/>
    <w:lvl w:ilvl="0" w:tplc="3F9A4E3A">
      <w:start w:val="1"/>
      <w:numFmt w:val="bullet"/>
      <w:lvlText w:val="-"/>
      <w:lvlJc w:val="left"/>
      <w:pPr>
        <w:ind w:left="720" w:hanging="360"/>
      </w:pPr>
      <w:rPr>
        <w:rFonts w:ascii="Calibri" w:eastAsiaTheme="minorHAnsi" w:hAnsi="Calibri" w:cs="Calibri"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BC1643"/>
    <w:multiLevelType w:val="multilevel"/>
    <w:tmpl w:val="D5CEDAB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9424B68"/>
    <w:multiLevelType w:val="hybridMultilevel"/>
    <w:tmpl w:val="53A8A558"/>
    <w:lvl w:ilvl="0" w:tplc="C83C4940">
      <w:start w:val="1"/>
      <w:numFmt w:val="bullet"/>
      <w:lvlText w:val=""/>
      <w:lvlJc w:val="left"/>
      <w:pPr>
        <w:ind w:left="990" w:hanging="360"/>
      </w:pPr>
      <w:rPr>
        <w:rFonts w:ascii="Wingdings" w:hAnsi="Wingdings" w:hint="default"/>
        <w:i w:val="0"/>
        <w:lang w:val="ro-RO"/>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5" w15:restartNumberingAfterBreak="0">
    <w:nsid w:val="6BF4417A"/>
    <w:multiLevelType w:val="hybridMultilevel"/>
    <w:tmpl w:val="621A12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522F46"/>
    <w:multiLevelType w:val="multilevel"/>
    <w:tmpl w:val="BA4A5622"/>
    <w:lvl w:ilvl="0">
      <w:start w:val="3"/>
      <w:numFmt w:val="decimal"/>
      <w:lvlText w:val="%1."/>
      <w:lvlJc w:val="left"/>
      <w:pPr>
        <w:ind w:left="405" w:hanging="405"/>
      </w:pPr>
      <w:rPr>
        <w:rFonts w:hint="default"/>
        <w:b/>
      </w:rPr>
    </w:lvl>
    <w:lvl w:ilvl="1">
      <w:start w:val="1"/>
      <w:numFmt w:val="decimal"/>
      <w:lvlText w:val="%1.%2."/>
      <w:lvlJc w:val="left"/>
      <w:pPr>
        <w:ind w:left="405" w:hanging="40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15:restartNumberingAfterBreak="0">
    <w:nsid w:val="7AEC74FA"/>
    <w:multiLevelType w:val="multilevel"/>
    <w:tmpl w:val="82C2F0E2"/>
    <w:lvl w:ilvl="0">
      <w:start w:val="6"/>
      <w:numFmt w:val="decimal"/>
      <w:lvlText w:val="%1."/>
      <w:lvlJc w:val="left"/>
      <w:pPr>
        <w:ind w:left="405" w:hanging="405"/>
      </w:pPr>
      <w:rPr>
        <w:rFonts w:hint="default"/>
      </w:rPr>
    </w:lvl>
    <w:lvl w:ilvl="1">
      <w:start w:val="1"/>
      <w:numFmt w:val="decimal"/>
      <w:lvlText w:val="%1.%2."/>
      <w:lvlJc w:val="left"/>
      <w:pPr>
        <w:ind w:left="1665" w:hanging="405"/>
      </w:pPr>
      <w:rPr>
        <w:rFonts w:hint="default"/>
        <w:b/>
      </w:rPr>
    </w:lvl>
    <w:lvl w:ilvl="2">
      <w:start w:val="1"/>
      <w:numFmt w:val="decimal"/>
      <w:lvlText w:val="%1.%2.%3."/>
      <w:lvlJc w:val="left"/>
      <w:pPr>
        <w:ind w:left="3240" w:hanging="720"/>
      </w:pPr>
      <w:rPr>
        <w:rFonts w:hint="default"/>
      </w:rPr>
    </w:lvl>
    <w:lvl w:ilvl="3">
      <w:start w:val="1"/>
      <w:numFmt w:val="decimal"/>
      <w:lvlText w:val="%1.%2.%3.%4."/>
      <w:lvlJc w:val="left"/>
      <w:pPr>
        <w:ind w:left="450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380" w:hanging="108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260" w:hanging="1440"/>
      </w:pPr>
      <w:rPr>
        <w:rFonts w:hint="default"/>
      </w:rPr>
    </w:lvl>
    <w:lvl w:ilvl="8">
      <w:start w:val="1"/>
      <w:numFmt w:val="decimal"/>
      <w:lvlText w:val="%1.%2.%3.%4.%5.%6.%7.%8.%9."/>
      <w:lvlJc w:val="left"/>
      <w:pPr>
        <w:ind w:left="11880" w:hanging="1800"/>
      </w:pPr>
      <w:rPr>
        <w:rFonts w:hint="default"/>
      </w:rPr>
    </w:lvl>
  </w:abstractNum>
  <w:num w:numId="1">
    <w:abstractNumId w:val="2"/>
  </w:num>
  <w:num w:numId="2">
    <w:abstractNumId w:val="5"/>
  </w:num>
  <w:num w:numId="3">
    <w:abstractNumId w:val="12"/>
  </w:num>
  <w:num w:numId="4">
    <w:abstractNumId w:val="9"/>
  </w:num>
  <w:num w:numId="5">
    <w:abstractNumId w:val="4"/>
  </w:num>
  <w:num w:numId="6">
    <w:abstractNumId w:val="1"/>
  </w:num>
  <w:num w:numId="7">
    <w:abstractNumId w:val="6"/>
  </w:num>
  <w:num w:numId="8">
    <w:abstractNumId w:val="10"/>
  </w:num>
  <w:num w:numId="9">
    <w:abstractNumId w:val="15"/>
  </w:num>
  <w:num w:numId="10">
    <w:abstractNumId w:val="14"/>
  </w:num>
  <w:num w:numId="11">
    <w:abstractNumId w:val="11"/>
  </w:num>
  <w:num w:numId="12">
    <w:abstractNumId w:val="13"/>
  </w:num>
  <w:num w:numId="13">
    <w:abstractNumId w:val="3"/>
  </w:num>
  <w:num w:numId="14">
    <w:abstractNumId w:val="0"/>
  </w:num>
  <w:num w:numId="15">
    <w:abstractNumId w:val="7"/>
  </w:num>
  <w:num w:numId="16">
    <w:abstractNumId w:val="16"/>
  </w:num>
  <w:num w:numId="17">
    <w:abstractNumId w:val="17"/>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8D9"/>
    <w:rsid w:val="00024B5C"/>
    <w:rsid w:val="00032BE5"/>
    <w:rsid w:val="00036EF0"/>
    <w:rsid w:val="0003746E"/>
    <w:rsid w:val="000B25B8"/>
    <w:rsid w:val="000C35E9"/>
    <w:rsid w:val="000C688A"/>
    <w:rsid w:val="000C764C"/>
    <w:rsid w:val="000D3B4E"/>
    <w:rsid w:val="000F6105"/>
    <w:rsid w:val="0011217C"/>
    <w:rsid w:val="001226FC"/>
    <w:rsid w:val="00137149"/>
    <w:rsid w:val="001371A0"/>
    <w:rsid w:val="001750EC"/>
    <w:rsid w:val="001754CE"/>
    <w:rsid w:val="0018217B"/>
    <w:rsid w:val="00182997"/>
    <w:rsid w:val="0018452B"/>
    <w:rsid w:val="00185828"/>
    <w:rsid w:val="001A2DE7"/>
    <w:rsid w:val="00207C29"/>
    <w:rsid w:val="002623D6"/>
    <w:rsid w:val="00262910"/>
    <w:rsid w:val="002C448B"/>
    <w:rsid w:val="002D1AB3"/>
    <w:rsid w:val="002F5CD7"/>
    <w:rsid w:val="00305707"/>
    <w:rsid w:val="003234C8"/>
    <w:rsid w:val="00332A8F"/>
    <w:rsid w:val="00364C8A"/>
    <w:rsid w:val="0045741D"/>
    <w:rsid w:val="00461D8D"/>
    <w:rsid w:val="00464BAA"/>
    <w:rsid w:val="0048052A"/>
    <w:rsid w:val="0048461B"/>
    <w:rsid w:val="0049466D"/>
    <w:rsid w:val="004F70F1"/>
    <w:rsid w:val="005045C7"/>
    <w:rsid w:val="00520640"/>
    <w:rsid w:val="0053047A"/>
    <w:rsid w:val="00563BA9"/>
    <w:rsid w:val="00567776"/>
    <w:rsid w:val="005716FA"/>
    <w:rsid w:val="0058534C"/>
    <w:rsid w:val="005B4A20"/>
    <w:rsid w:val="005D0C00"/>
    <w:rsid w:val="005D7ADC"/>
    <w:rsid w:val="00650066"/>
    <w:rsid w:val="00653891"/>
    <w:rsid w:val="00653977"/>
    <w:rsid w:val="00671DDB"/>
    <w:rsid w:val="00684F12"/>
    <w:rsid w:val="006F2131"/>
    <w:rsid w:val="0070041F"/>
    <w:rsid w:val="00760201"/>
    <w:rsid w:val="007B6612"/>
    <w:rsid w:val="007E245C"/>
    <w:rsid w:val="008113AC"/>
    <w:rsid w:val="008342BF"/>
    <w:rsid w:val="00847D0B"/>
    <w:rsid w:val="008653EE"/>
    <w:rsid w:val="00886E62"/>
    <w:rsid w:val="008B5D90"/>
    <w:rsid w:val="00984CDA"/>
    <w:rsid w:val="00986E98"/>
    <w:rsid w:val="009A07E0"/>
    <w:rsid w:val="009A620A"/>
    <w:rsid w:val="00A27760"/>
    <w:rsid w:val="00A608E4"/>
    <w:rsid w:val="00A703B4"/>
    <w:rsid w:val="00A70BCD"/>
    <w:rsid w:val="00A868C2"/>
    <w:rsid w:val="00AF61D4"/>
    <w:rsid w:val="00B222A6"/>
    <w:rsid w:val="00C02BC5"/>
    <w:rsid w:val="00C102C0"/>
    <w:rsid w:val="00C7482B"/>
    <w:rsid w:val="00C818EE"/>
    <w:rsid w:val="00C826E4"/>
    <w:rsid w:val="00CE3053"/>
    <w:rsid w:val="00CF6CED"/>
    <w:rsid w:val="00DC70C2"/>
    <w:rsid w:val="00DE04B2"/>
    <w:rsid w:val="00DF7F1B"/>
    <w:rsid w:val="00E04886"/>
    <w:rsid w:val="00E13D3E"/>
    <w:rsid w:val="00E51E71"/>
    <w:rsid w:val="00E726B2"/>
    <w:rsid w:val="00E9273F"/>
    <w:rsid w:val="00E9508B"/>
    <w:rsid w:val="00EF45CD"/>
    <w:rsid w:val="00F018D9"/>
    <w:rsid w:val="00F119D6"/>
    <w:rsid w:val="00F56F9B"/>
    <w:rsid w:val="00F854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62E258-760A-4BC6-9189-9A6D1B928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1AB3"/>
    <w:pPr>
      <w:spacing w:after="160" w:line="259" w:lineRule="auto"/>
    </w:pPr>
    <w:rPr>
      <w:lang w:val="ro-RO"/>
    </w:rPr>
  </w:style>
  <w:style w:type="paragraph" w:styleId="Heading1">
    <w:name w:val="heading 1"/>
    <w:basedOn w:val="Normal"/>
    <w:next w:val="Normal"/>
    <w:link w:val="Heading1Char"/>
    <w:uiPriority w:val="9"/>
    <w:qFormat/>
    <w:rsid w:val="002D1A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D1AB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2D1AB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1AB3"/>
    <w:rPr>
      <w:rFonts w:asciiTheme="majorHAnsi" w:eastAsiaTheme="majorEastAsia" w:hAnsiTheme="majorHAnsi" w:cstheme="majorBidi"/>
      <w:color w:val="365F91" w:themeColor="accent1" w:themeShade="BF"/>
      <w:sz w:val="32"/>
      <w:szCs w:val="32"/>
      <w:lang w:val="ro-RO"/>
    </w:rPr>
  </w:style>
  <w:style w:type="character" w:customStyle="1" w:styleId="Heading2Char">
    <w:name w:val="Heading 2 Char"/>
    <w:basedOn w:val="DefaultParagraphFont"/>
    <w:link w:val="Heading2"/>
    <w:uiPriority w:val="9"/>
    <w:rsid w:val="002D1AB3"/>
    <w:rPr>
      <w:rFonts w:asciiTheme="majorHAnsi" w:eastAsiaTheme="majorEastAsia" w:hAnsiTheme="majorHAnsi" w:cstheme="majorBidi"/>
      <w:color w:val="365F91" w:themeColor="accent1" w:themeShade="BF"/>
      <w:sz w:val="26"/>
      <w:szCs w:val="26"/>
      <w:lang w:val="ro-RO"/>
    </w:rPr>
  </w:style>
  <w:style w:type="character" w:customStyle="1" w:styleId="Heading3Char">
    <w:name w:val="Heading 3 Char"/>
    <w:basedOn w:val="DefaultParagraphFont"/>
    <w:link w:val="Heading3"/>
    <w:uiPriority w:val="9"/>
    <w:rsid w:val="002D1AB3"/>
    <w:rPr>
      <w:rFonts w:asciiTheme="majorHAnsi" w:eastAsiaTheme="majorEastAsia" w:hAnsiTheme="majorHAnsi" w:cstheme="majorBidi"/>
      <w:color w:val="243F60" w:themeColor="accent1" w:themeShade="7F"/>
      <w:sz w:val="24"/>
      <w:szCs w:val="24"/>
      <w:lang w:val="ro-RO"/>
    </w:rPr>
  </w:style>
  <w:style w:type="paragraph" w:styleId="FootnoteText">
    <w:name w:val="footnote text"/>
    <w:aliases w:val="Char, Char,Знак1, Знак1, Знак,Знак,single space,footnote text,FOOTNOTES,fn,Footnote Text Char1,Footnote Text Char2 Char,Footnote Text Char1 Char Char,Footnote Text Char2 Char Char Char,Footnote Text Char1 Char Char Char Char, Cha,ft,A,Cha"/>
    <w:basedOn w:val="Normal"/>
    <w:link w:val="FootnoteTextChar"/>
    <w:uiPriority w:val="99"/>
    <w:unhideWhenUsed/>
    <w:qFormat/>
    <w:rsid w:val="002D1AB3"/>
    <w:pPr>
      <w:spacing w:after="0" w:line="240" w:lineRule="auto"/>
    </w:pPr>
    <w:rPr>
      <w:sz w:val="20"/>
      <w:szCs w:val="20"/>
      <w:lang w:val="en-US"/>
    </w:rPr>
  </w:style>
  <w:style w:type="character" w:customStyle="1" w:styleId="FootnoteTextChar">
    <w:name w:val="Footnote Text Char"/>
    <w:aliases w:val="Char Char, Char Char,Знак1 Char, Знак1 Char, Знак Char,Знак Char,single space Char,footnote text Char,FOOTNOTES Char,fn Char,Footnote Text Char1 Char,Footnote Text Char2 Char Char,Footnote Text Char1 Char Char Char, Cha Char,ft Char"/>
    <w:basedOn w:val="DefaultParagraphFont"/>
    <w:link w:val="FootnoteText"/>
    <w:uiPriority w:val="99"/>
    <w:rsid w:val="002D1AB3"/>
    <w:rPr>
      <w:sz w:val="20"/>
      <w:szCs w:val="20"/>
      <w:lang w:val="en-US"/>
    </w:rPr>
  </w:style>
  <w:style w:type="character" w:styleId="FootnoteReference">
    <w:name w:val="footnote reference"/>
    <w:aliases w:val="ftref,Times 10 Point,Exposant 3 Point,Footnote symbol,Footnote reference number,EN Footnote Reference,note TESI,16 Point,Superscript 6 Point,BVI fnr,Footnote Text Char2,Char Char1,FOOTNOTES Char1,fn Char1,single space Char1,ft Char1"/>
    <w:basedOn w:val="DefaultParagraphFont"/>
    <w:link w:val="FNRefeCharChar"/>
    <w:uiPriority w:val="99"/>
    <w:unhideWhenUsed/>
    <w:qFormat/>
    <w:rsid w:val="002D1AB3"/>
    <w:rPr>
      <w:vertAlign w:val="superscript"/>
    </w:rPr>
  </w:style>
  <w:style w:type="paragraph" w:customStyle="1" w:styleId="FNRefeCharChar">
    <w:name w:val="FNRefe Char Char"/>
    <w:aliases w:val="BVI fnr Char Char, BVI fnr Char Char Char, BVI fnr Car Car Char Char Char,BVI fnr Car Char Char Char, BVI fnr Car Car Car Car Char Char Char Char Char,BVI fnr Char Char Char,BVI fnr Car Car Char Char Char"/>
    <w:basedOn w:val="Normal"/>
    <w:link w:val="FootnoteReference"/>
    <w:uiPriority w:val="99"/>
    <w:qFormat/>
    <w:rsid w:val="002D1AB3"/>
    <w:pPr>
      <w:spacing w:line="240" w:lineRule="exact"/>
    </w:pPr>
    <w:rPr>
      <w:vertAlign w:val="superscript"/>
      <w:lang w:val="ru-RU"/>
    </w:rPr>
  </w:style>
  <w:style w:type="paragraph" w:styleId="Header">
    <w:name w:val="header"/>
    <w:basedOn w:val="Normal"/>
    <w:link w:val="HeaderChar"/>
    <w:uiPriority w:val="99"/>
    <w:unhideWhenUsed/>
    <w:rsid w:val="002D1AB3"/>
    <w:pPr>
      <w:tabs>
        <w:tab w:val="center" w:pos="4844"/>
        <w:tab w:val="right" w:pos="9689"/>
      </w:tabs>
      <w:spacing w:after="0" w:line="240" w:lineRule="auto"/>
    </w:pPr>
  </w:style>
  <w:style w:type="character" w:customStyle="1" w:styleId="HeaderChar">
    <w:name w:val="Header Char"/>
    <w:basedOn w:val="DefaultParagraphFont"/>
    <w:link w:val="Header"/>
    <w:uiPriority w:val="99"/>
    <w:rsid w:val="002D1AB3"/>
    <w:rPr>
      <w:lang w:val="ro-RO"/>
    </w:rPr>
  </w:style>
  <w:style w:type="paragraph" w:styleId="Footer">
    <w:name w:val="footer"/>
    <w:basedOn w:val="Normal"/>
    <w:link w:val="FooterChar"/>
    <w:uiPriority w:val="99"/>
    <w:unhideWhenUsed/>
    <w:rsid w:val="002D1AB3"/>
    <w:pPr>
      <w:tabs>
        <w:tab w:val="center" w:pos="4844"/>
        <w:tab w:val="right" w:pos="9689"/>
      </w:tabs>
      <w:spacing w:after="0" w:line="240" w:lineRule="auto"/>
    </w:pPr>
  </w:style>
  <w:style w:type="character" w:customStyle="1" w:styleId="FooterChar">
    <w:name w:val="Footer Char"/>
    <w:basedOn w:val="DefaultParagraphFont"/>
    <w:link w:val="Footer"/>
    <w:uiPriority w:val="99"/>
    <w:rsid w:val="002D1AB3"/>
    <w:rPr>
      <w:lang w:val="ro-RO"/>
    </w:rPr>
  </w:style>
  <w:style w:type="table" w:styleId="TableGrid">
    <w:name w:val="Table Grid"/>
    <w:basedOn w:val="TableNormal"/>
    <w:uiPriority w:val="39"/>
    <w:rsid w:val="002D1AB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strikethrough,Scriptoria bullet points,List Paragraph 1,Абзац списка1,Bullets,References,Liste 1,List Paragraph nowy,Numbered List Paragraph,List Paragraph (numbered (a)),Medium Grid 1 - Accent 21,Paragraphe de liste2,Paragraphe de liste1"/>
    <w:basedOn w:val="Normal"/>
    <w:link w:val="ListParagraphChar"/>
    <w:uiPriority w:val="34"/>
    <w:qFormat/>
    <w:rsid w:val="002D1AB3"/>
    <w:pPr>
      <w:ind w:left="720"/>
      <w:contextualSpacing/>
    </w:pPr>
  </w:style>
  <w:style w:type="character" w:customStyle="1" w:styleId="ListParagraphChar">
    <w:name w:val="List Paragraph Char"/>
    <w:aliases w:val="strikethrough Char,Scriptoria bullet points Char,List Paragraph 1 Char,Абзац списка1 Char,Bullets Char,References Char,Liste 1 Char,List Paragraph nowy Char,Numbered List Paragraph Char,List Paragraph (numbered (a)) Char"/>
    <w:link w:val="ListParagraph"/>
    <w:uiPriority w:val="34"/>
    <w:rsid w:val="002D1AB3"/>
    <w:rPr>
      <w:lang w:val="ro-RO"/>
    </w:rPr>
  </w:style>
  <w:style w:type="paragraph" w:customStyle="1" w:styleId="Sub-Para4underX">
    <w:name w:val="Sub-Para 4 under X."/>
    <w:basedOn w:val="Normal"/>
    <w:rsid w:val="002D1AB3"/>
    <w:pPr>
      <w:tabs>
        <w:tab w:val="num" w:pos="2160"/>
      </w:tabs>
      <w:spacing w:after="240" w:line="240" w:lineRule="auto"/>
      <w:ind w:left="1800" w:hanging="360"/>
      <w:outlineLvl w:val="5"/>
    </w:pPr>
    <w:rPr>
      <w:rFonts w:ascii="Times New Roman" w:eastAsia="Times New Roman" w:hAnsi="Times New Roman" w:cs="Times New Roman"/>
      <w:sz w:val="24"/>
      <w:szCs w:val="24"/>
    </w:rPr>
  </w:style>
  <w:style w:type="paragraph" w:styleId="TOC2">
    <w:name w:val="toc 2"/>
    <w:basedOn w:val="Normal"/>
    <w:next w:val="Normal"/>
    <w:autoRedefine/>
    <w:uiPriority w:val="39"/>
    <w:unhideWhenUsed/>
    <w:rsid w:val="002D1AB3"/>
    <w:pPr>
      <w:tabs>
        <w:tab w:val="left" w:pos="567"/>
        <w:tab w:val="left" w:pos="8364"/>
        <w:tab w:val="right" w:leader="dot" w:pos="8640"/>
      </w:tabs>
      <w:spacing w:after="0" w:line="240" w:lineRule="auto"/>
      <w:ind w:left="240" w:right="1324"/>
      <w:jc w:val="both"/>
    </w:pPr>
    <w:rPr>
      <w:rFonts w:ascii="Times New Roman" w:eastAsia="SimSun" w:hAnsi="Times New Roman" w:cs="Times New Roman"/>
      <w:sz w:val="20"/>
      <w:szCs w:val="20"/>
      <w:lang w:eastAsia="zh-CN"/>
    </w:rPr>
  </w:style>
  <w:style w:type="table" w:customStyle="1" w:styleId="ListTable3-Accent61">
    <w:name w:val="List Table 3 - Accent 61"/>
    <w:basedOn w:val="TableNormal"/>
    <w:uiPriority w:val="48"/>
    <w:rsid w:val="002D1AB3"/>
    <w:pPr>
      <w:spacing w:after="0" w:line="240" w:lineRule="auto"/>
    </w:pPr>
    <w:rPr>
      <w:lang w:val="en-US"/>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GridTable1Light1">
    <w:name w:val="Grid Table 1 Light1"/>
    <w:basedOn w:val="TableNormal"/>
    <w:uiPriority w:val="46"/>
    <w:rsid w:val="002D1AB3"/>
    <w:pPr>
      <w:spacing w:after="0" w:line="240" w:lineRule="auto"/>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2D1AB3"/>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aliases w:val="Subsol,referinta"/>
    <w:basedOn w:val="Normal"/>
    <w:uiPriority w:val="1"/>
    <w:qFormat/>
    <w:rsid w:val="002D1AB3"/>
    <w:pPr>
      <w:spacing w:after="0" w:line="240" w:lineRule="auto"/>
    </w:pPr>
    <w:rPr>
      <w:rFonts w:ascii="Times New Roman" w:eastAsia="Times New Roman" w:hAnsi="Times New Roman" w:cs="Times New Roman"/>
      <w:sz w:val="28"/>
      <w:szCs w:val="24"/>
      <w:lang w:val="ru-RU" w:eastAsia="ru-RU"/>
    </w:rPr>
  </w:style>
  <w:style w:type="paragraph" w:customStyle="1" w:styleId="Paragraph">
    <w:name w:val="Paragraph"/>
    <w:basedOn w:val="BodyTextIndent"/>
    <w:rsid w:val="002D1AB3"/>
    <w:pPr>
      <w:spacing w:before="120" w:line="240" w:lineRule="auto"/>
      <w:ind w:left="0"/>
      <w:jc w:val="both"/>
      <w:outlineLvl w:val="1"/>
    </w:pPr>
    <w:rPr>
      <w:rFonts w:ascii="Times New Roman" w:eastAsia="Times New Roman" w:hAnsi="Times New Roman" w:cs="Times New Roman"/>
      <w:sz w:val="24"/>
      <w:szCs w:val="20"/>
    </w:rPr>
  </w:style>
  <w:style w:type="paragraph" w:styleId="BodyTextIndent">
    <w:name w:val="Body Text Indent"/>
    <w:basedOn w:val="Normal"/>
    <w:link w:val="BodyTextIndentChar"/>
    <w:uiPriority w:val="99"/>
    <w:semiHidden/>
    <w:unhideWhenUsed/>
    <w:rsid w:val="002D1AB3"/>
    <w:pPr>
      <w:spacing w:after="120"/>
      <w:ind w:left="283"/>
    </w:pPr>
  </w:style>
  <w:style w:type="character" w:customStyle="1" w:styleId="BodyTextIndentChar">
    <w:name w:val="Body Text Indent Char"/>
    <w:basedOn w:val="DefaultParagraphFont"/>
    <w:link w:val="BodyTextIndent"/>
    <w:uiPriority w:val="99"/>
    <w:semiHidden/>
    <w:rsid w:val="002D1AB3"/>
    <w:rPr>
      <w:lang w:val="ro-RO"/>
    </w:rPr>
  </w:style>
  <w:style w:type="paragraph" w:styleId="NormalWeb">
    <w:name w:val="Normal (Web)"/>
    <w:aliases w:val="Обычный (веб) Знак2,Обычный (веб) Знак1 Знак,Обычный (веб) Знак Знак Знак,Знак Знак Знак Знак,Знак Знак1 Знак,Обычный (веб) Знак Знак1,Знак Знак2"/>
    <w:basedOn w:val="Normal"/>
    <w:link w:val="NormalWebChar"/>
    <w:uiPriority w:val="99"/>
    <w:unhideWhenUsed/>
    <w:qFormat/>
    <w:rsid w:val="002D1AB3"/>
    <w:pPr>
      <w:spacing w:after="0" w:line="240" w:lineRule="auto"/>
      <w:ind w:firstLine="567"/>
      <w:jc w:val="both"/>
    </w:pPr>
    <w:rPr>
      <w:rFonts w:ascii="Times New Roman" w:eastAsia="Times New Roman" w:hAnsi="Times New Roman" w:cs="Times New Roman"/>
      <w:sz w:val="24"/>
      <w:szCs w:val="24"/>
      <w:lang w:val="ru-RU" w:eastAsia="ja-JP"/>
    </w:rPr>
  </w:style>
  <w:style w:type="character" w:customStyle="1" w:styleId="NormalWebChar">
    <w:name w:val="Normal (Web) Char"/>
    <w:aliases w:val="Обычный (веб) Знак2 Char,Обычный (веб) Знак1 Знак Char,Обычный (веб) Знак Знак Знак Char,Знак Знак Знак Знак Char,Знак Знак1 Знак Char,Обычный (веб) Знак Знак1 Char,Знак Знак2 Char"/>
    <w:link w:val="NormalWeb"/>
    <w:uiPriority w:val="99"/>
    <w:rsid w:val="002D1AB3"/>
    <w:rPr>
      <w:rFonts w:ascii="Times New Roman" w:eastAsia="Times New Roman" w:hAnsi="Times New Roman" w:cs="Times New Roman"/>
      <w:sz w:val="24"/>
      <w:szCs w:val="24"/>
      <w:lang w:eastAsia="ja-JP"/>
    </w:rPr>
  </w:style>
  <w:style w:type="paragraph" w:styleId="TOCHeading">
    <w:name w:val="TOC Heading"/>
    <w:basedOn w:val="Heading1"/>
    <w:next w:val="Normal"/>
    <w:uiPriority w:val="39"/>
    <w:unhideWhenUsed/>
    <w:qFormat/>
    <w:rsid w:val="002D1AB3"/>
    <w:pPr>
      <w:outlineLvl w:val="9"/>
    </w:pPr>
    <w:rPr>
      <w:lang w:val="en-US"/>
    </w:rPr>
  </w:style>
  <w:style w:type="paragraph" w:styleId="TOC1">
    <w:name w:val="toc 1"/>
    <w:basedOn w:val="Normal"/>
    <w:next w:val="Normal"/>
    <w:autoRedefine/>
    <w:uiPriority w:val="39"/>
    <w:unhideWhenUsed/>
    <w:rsid w:val="002D1AB3"/>
    <w:pPr>
      <w:tabs>
        <w:tab w:val="left" w:pos="284"/>
        <w:tab w:val="left" w:pos="426"/>
        <w:tab w:val="right" w:leader="dot" w:pos="9678"/>
      </w:tabs>
      <w:spacing w:after="0" w:line="276" w:lineRule="auto"/>
      <w:jc w:val="both"/>
    </w:pPr>
  </w:style>
  <w:style w:type="character" w:styleId="Hyperlink">
    <w:name w:val="Hyperlink"/>
    <w:basedOn w:val="DefaultParagraphFont"/>
    <w:uiPriority w:val="99"/>
    <w:unhideWhenUsed/>
    <w:rsid w:val="002D1AB3"/>
    <w:rPr>
      <w:color w:val="0000FF" w:themeColor="hyperlink"/>
      <w:u w:val="single"/>
    </w:rPr>
  </w:style>
  <w:style w:type="paragraph" w:styleId="TOC3">
    <w:name w:val="toc 3"/>
    <w:basedOn w:val="Normal"/>
    <w:next w:val="Normal"/>
    <w:autoRedefine/>
    <w:uiPriority w:val="39"/>
    <w:unhideWhenUsed/>
    <w:rsid w:val="002D1AB3"/>
    <w:pPr>
      <w:spacing w:after="100"/>
      <w:ind w:left="440"/>
    </w:pPr>
  </w:style>
  <w:style w:type="paragraph" w:styleId="BalloonText">
    <w:name w:val="Balloon Text"/>
    <w:basedOn w:val="Normal"/>
    <w:link w:val="BalloonTextChar"/>
    <w:uiPriority w:val="99"/>
    <w:semiHidden/>
    <w:unhideWhenUsed/>
    <w:rsid w:val="002D1A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1AB3"/>
    <w:rPr>
      <w:rFonts w:ascii="Segoe UI" w:hAnsi="Segoe UI" w:cs="Segoe UI"/>
      <w:sz w:val="18"/>
      <w:szCs w:val="18"/>
      <w:lang w:val="ro-RO"/>
    </w:rPr>
  </w:style>
  <w:style w:type="paragraph" w:customStyle="1" w:styleId="Default">
    <w:name w:val="Default"/>
    <w:basedOn w:val="Normal"/>
    <w:rsid w:val="002D1AB3"/>
    <w:pPr>
      <w:autoSpaceDE w:val="0"/>
      <w:autoSpaceDN w:val="0"/>
      <w:spacing w:after="0" w:line="240" w:lineRule="auto"/>
    </w:pPr>
    <w:rPr>
      <w:rFonts w:ascii="Times New Roman" w:hAnsi="Times New Roman" w:cs="Times New Roman"/>
      <w:color w:val="000000"/>
      <w:sz w:val="24"/>
      <w:szCs w:val="24"/>
    </w:rPr>
  </w:style>
  <w:style w:type="paragraph" w:customStyle="1" w:styleId="0Normal">
    <w:name w:val="!0 Normal"/>
    <w:next w:val="Normal"/>
    <w:autoRedefine/>
    <w:qFormat/>
    <w:rsid w:val="002D1AB3"/>
    <w:pPr>
      <w:widowControl w:val="0"/>
      <w:tabs>
        <w:tab w:val="left" w:pos="2520"/>
      </w:tabs>
      <w:spacing w:after="240" w:line="240" w:lineRule="auto"/>
      <w:jc w:val="both"/>
    </w:pPr>
    <w:rPr>
      <w:rFonts w:eastAsia="Calibri" w:cstheme="minorHAnsi"/>
      <w:sz w:val="24"/>
      <w:szCs w:val="24"/>
      <w:lang w:val="en-US"/>
    </w:rPr>
  </w:style>
  <w:style w:type="character" w:customStyle="1" w:styleId="BodyText3Char">
    <w:name w:val="Body Text 3 Char"/>
    <w:basedOn w:val="DefaultParagraphFont"/>
    <w:link w:val="BodyText3"/>
    <w:uiPriority w:val="99"/>
    <w:semiHidden/>
    <w:rsid w:val="002D1AB3"/>
    <w:rPr>
      <w:sz w:val="16"/>
      <w:szCs w:val="16"/>
      <w:lang w:val="ro-RO"/>
    </w:rPr>
  </w:style>
  <w:style w:type="paragraph" w:styleId="BodyText3">
    <w:name w:val="Body Text 3"/>
    <w:basedOn w:val="Normal"/>
    <w:link w:val="BodyText3Char"/>
    <w:uiPriority w:val="99"/>
    <w:semiHidden/>
    <w:unhideWhenUsed/>
    <w:rsid w:val="002D1AB3"/>
    <w:pPr>
      <w:spacing w:after="120"/>
    </w:pPr>
    <w:rPr>
      <w:sz w:val="16"/>
      <w:szCs w:val="16"/>
    </w:rPr>
  </w:style>
  <w:style w:type="character" w:customStyle="1" w:styleId="CommentTextChar">
    <w:name w:val="Comment Text Char"/>
    <w:basedOn w:val="DefaultParagraphFont"/>
    <w:link w:val="CommentText"/>
    <w:uiPriority w:val="99"/>
    <w:semiHidden/>
    <w:rsid w:val="002D1AB3"/>
    <w:rPr>
      <w:sz w:val="20"/>
      <w:szCs w:val="20"/>
      <w:lang w:val="ro-RO"/>
    </w:rPr>
  </w:style>
  <w:style w:type="paragraph" w:styleId="CommentText">
    <w:name w:val="annotation text"/>
    <w:basedOn w:val="Normal"/>
    <w:link w:val="CommentTextChar"/>
    <w:uiPriority w:val="99"/>
    <w:semiHidden/>
    <w:unhideWhenUsed/>
    <w:rsid w:val="002D1AB3"/>
    <w:pPr>
      <w:spacing w:line="240" w:lineRule="auto"/>
    </w:pPr>
    <w:rPr>
      <w:sz w:val="20"/>
      <w:szCs w:val="20"/>
    </w:rPr>
  </w:style>
  <w:style w:type="character" w:customStyle="1" w:styleId="CommentSubjectChar">
    <w:name w:val="Comment Subject Char"/>
    <w:basedOn w:val="CommentTextChar"/>
    <w:link w:val="CommentSubject"/>
    <w:uiPriority w:val="99"/>
    <w:semiHidden/>
    <w:rsid w:val="002D1AB3"/>
    <w:rPr>
      <w:b/>
      <w:bCs/>
      <w:sz w:val="20"/>
      <w:szCs w:val="20"/>
      <w:lang w:val="ro-RO"/>
    </w:rPr>
  </w:style>
  <w:style w:type="paragraph" w:styleId="CommentSubject">
    <w:name w:val="annotation subject"/>
    <w:basedOn w:val="CommentText"/>
    <w:next w:val="CommentText"/>
    <w:link w:val="CommentSubjectChar"/>
    <w:uiPriority w:val="99"/>
    <w:semiHidden/>
    <w:unhideWhenUsed/>
    <w:rsid w:val="002D1A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535235">
      <w:bodyDiv w:val="1"/>
      <w:marLeft w:val="0"/>
      <w:marRight w:val="0"/>
      <w:marTop w:val="0"/>
      <w:marBottom w:val="0"/>
      <w:divBdr>
        <w:top w:val="none" w:sz="0" w:space="0" w:color="auto"/>
        <w:left w:val="none" w:sz="0" w:space="0" w:color="auto"/>
        <w:bottom w:val="none" w:sz="0" w:space="0" w:color="auto"/>
        <w:right w:val="none" w:sz="0" w:space="0" w:color="auto"/>
      </w:divBdr>
    </w:div>
    <w:div w:id="587929085">
      <w:bodyDiv w:val="1"/>
      <w:marLeft w:val="0"/>
      <w:marRight w:val="0"/>
      <w:marTop w:val="0"/>
      <w:marBottom w:val="0"/>
      <w:divBdr>
        <w:top w:val="none" w:sz="0" w:space="0" w:color="auto"/>
        <w:left w:val="none" w:sz="0" w:space="0" w:color="auto"/>
        <w:bottom w:val="none" w:sz="0" w:space="0" w:color="auto"/>
        <w:right w:val="none" w:sz="0" w:space="0" w:color="auto"/>
      </w:divBdr>
    </w:div>
    <w:div w:id="622855920">
      <w:bodyDiv w:val="1"/>
      <w:marLeft w:val="0"/>
      <w:marRight w:val="0"/>
      <w:marTop w:val="0"/>
      <w:marBottom w:val="0"/>
      <w:divBdr>
        <w:top w:val="none" w:sz="0" w:space="0" w:color="auto"/>
        <w:left w:val="none" w:sz="0" w:space="0" w:color="auto"/>
        <w:bottom w:val="none" w:sz="0" w:space="0" w:color="auto"/>
        <w:right w:val="none" w:sz="0" w:space="0" w:color="auto"/>
      </w:divBdr>
    </w:div>
    <w:div w:id="714355757">
      <w:bodyDiv w:val="1"/>
      <w:marLeft w:val="0"/>
      <w:marRight w:val="0"/>
      <w:marTop w:val="0"/>
      <w:marBottom w:val="0"/>
      <w:divBdr>
        <w:top w:val="none" w:sz="0" w:space="0" w:color="auto"/>
        <w:left w:val="none" w:sz="0" w:space="0" w:color="auto"/>
        <w:bottom w:val="none" w:sz="0" w:space="0" w:color="auto"/>
        <w:right w:val="none" w:sz="0" w:space="0" w:color="auto"/>
      </w:divBdr>
    </w:div>
    <w:div w:id="1160848673">
      <w:bodyDiv w:val="1"/>
      <w:marLeft w:val="0"/>
      <w:marRight w:val="0"/>
      <w:marTop w:val="0"/>
      <w:marBottom w:val="0"/>
      <w:divBdr>
        <w:top w:val="none" w:sz="0" w:space="0" w:color="auto"/>
        <w:left w:val="none" w:sz="0" w:space="0" w:color="auto"/>
        <w:bottom w:val="none" w:sz="0" w:space="0" w:color="auto"/>
        <w:right w:val="none" w:sz="0" w:space="0" w:color="auto"/>
      </w:divBdr>
    </w:div>
    <w:div w:id="1393967293">
      <w:bodyDiv w:val="1"/>
      <w:marLeft w:val="0"/>
      <w:marRight w:val="0"/>
      <w:marTop w:val="0"/>
      <w:marBottom w:val="0"/>
      <w:divBdr>
        <w:top w:val="none" w:sz="0" w:space="0" w:color="auto"/>
        <w:left w:val="none" w:sz="0" w:space="0" w:color="auto"/>
        <w:bottom w:val="none" w:sz="0" w:space="0" w:color="auto"/>
        <w:right w:val="none" w:sz="0" w:space="0" w:color="auto"/>
      </w:divBdr>
    </w:div>
    <w:div w:id="1425373446">
      <w:bodyDiv w:val="1"/>
      <w:marLeft w:val="0"/>
      <w:marRight w:val="0"/>
      <w:marTop w:val="0"/>
      <w:marBottom w:val="0"/>
      <w:divBdr>
        <w:top w:val="none" w:sz="0" w:space="0" w:color="auto"/>
        <w:left w:val="none" w:sz="0" w:space="0" w:color="auto"/>
        <w:bottom w:val="none" w:sz="0" w:space="0" w:color="auto"/>
        <w:right w:val="none" w:sz="0" w:space="0" w:color="auto"/>
      </w:divBdr>
    </w:div>
    <w:div w:id="1773933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crm.md/ro/cadrul-legal-3546.html"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ccrm@ccrm.md"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crm.md" TargetMode="Externa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ECB9EA-645C-4FDD-8948-A07DF330B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7478</Words>
  <Characters>42630</Characters>
  <Application>Microsoft Office Word</Application>
  <DocSecurity>0</DocSecurity>
  <Lines>355</Lines>
  <Paragraphs>100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50008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Paiu Eugenia</cp:lastModifiedBy>
  <cp:revision>2</cp:revision>
  <dcterms:created xsi:type="dcterms:W3CDTF">2022-11-23T11:44:00Z</dcterms:created>
  <dcterms:modified xsi:type="dcterms:W3CDTF">2022-11-23T11:44:00Z</dcterms:modified>
</cp:coreProperties>
</file>