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588" w:rsidRPr="00FA082B" w:rsidRDefault="00053588" w:rsidP="00053588">
      <w:pPr>
        <w:pStyle w:val="cn"/>
        <w:spacing w:line="276" w:lineRule="auto"/>
        <w:rPr>
          <w:rFonts w:ascii="Calibri Light" w:hAnsi="Calibri Light" w:cstheme="majorHAnsi"/>
          <w:lang w:val="ru-RU"/>
        </w:rPr>
      </w:pPr>
      <w:bookmarkStart w:id="0" w:name="_GoBack"/>
      <w:bookmarkEnd w:id="0"/>
      <w:r w:rsidRPr="00FA082B">
        <w:rPr>
          <w:rFonts w:ascii="Calibri Light" w:hAnsi="Calibri Light"/>
          <w:noProof/>
        </w:rPr>
        <w:drawing>
          <wp:inline distT="0" distB="0" distL="0" distR="0" wp14:anchorId="141D408D" wp14:editId="41420D95">
            <wp:extent cx="5760720" cy="833755"/>
            <wp:effectExtent l="0" t="0" r="0" b="4445"/>
            <wp:docPr id="1" name="Рисунок 1" descr="gccont"/>
            <wp:cNvGraphicFramePr/>
            <a:graphic xmlns:a="http://schemas.openxmlformats.org/drawingml/2006/main">
              <a:graphicData uri="http://schemas.openxmlformats.org/drawingml/2006/picture">
                <pic:pic xmlns:pic="http://schemas.openxmlformats.org/drawingml/2006/picture">
                  <pic:nvPicPr>
                    <pic:cNvPr id="1" name="Рисунок 1" descr="gccont"/>
                    <pic:cNvPicPr/>
                  </pic:nvPicPr>
                  <pic:blipFill>
                    <a:blip r:embed="rId7" cstate="print"/>
                    <a:srcRect/>
                    <a:stretch>
                      <a:fillRect/>
                    </a:stretch>
                  </pic:blipFill>
                  <pic:spPr bwMode="auto">
                    <a:xfrm>
                      <a:off x="0" y="0"/>
                      <a:ext cx="5760720" cy="833755"/>
                    </a:xfrm>
                    <a:prstGeom prst="rect">
                      <a:avLst/>
                    </a:prstGeom>
                    <a:noFill/>
                    <a:ln w="9525">
                      <a:noFill/>
                      <a:miter lim="800000"/>
                      <a:headEnd/>
                      <a:tailEnd/>
                    </a:ln>
                  </pic:spPr>
                </pic:pic>
              </a:graphicData>
            </a:graphic>
          </wp:inline>
        </w:drawing>
      </w:r>
    </w:p>
    <w:p w:rsidR="00053588" w:rsidRPr="00FA082B" w:rsidRDefault="00053588" w:rsidP="00FA082B">
      <w:pPr>
        <w:widowControl w:val="0"/>
        <w:spacing w:after="0" w:line="240" w:lineRule="auto"/>
        <w:jc w:val="right"/>
        <w:rPr>
          <w:rFonts w:ascii="Calibri Light" w:eastAsia="Times New Roman" w:hAnsi="Calibri Light" w:cstheme="majorHAnsi"/>
          <w:color w:val="000000"/>
          <w:sz w:val="24"/>
          <w:szCs w:val="24"/>
          <w:lang w:val="ru-RU" w:eastAsia="ru-RU" w:bidi="ro-RO"/>
        </w:rPr>
      </w:pPr>
      <w:r w:rsidRPr="00FA082B">
        <w:rPr>
          <w:rFonts w:ascii="Calibri Light" w:eastAsia="Times New Roman" w:hAnsi="Calibri Light" w:cstheme="majorHAnsi"/>
          <w:color w:val="000000"/>
          <w:sz w:val="24"/>
          <w:szCs w:val="24"/>
          <w:lang w:val="ru-RU" w:eastAsia="ru-RU" w:bidi="ro-RO"/>
        </w:rPr>
        <w:t>Перевод</w:t>
      </w:r>
    </w:p>
    <w:p w:rsidR="00053588" w:rsidRPr="00FA082B" w:rsidRDefault="00053588" w:rsidP="00053588">
      <w:pPr>
        <w:keepNext/>
        <w:widowControl w:val="0"/>
        <w:spacing w:after="0" w:line="274" w:lineRule="auto"/>
        <w:jc w:val="center"/>
        <w:rPr>
          <w:rFonts w:ascii="Calibri Light" w:eastAsia="Times New Roman" w:hAnsi="Calibri Light" w:cstheme="majorHAnsi"/>
          <w:b/>
          <w:color w:val="000000"/>
          <w:sz w:val="24"/>
          <w:szCs w:val="24"/>
          <w:lang w:val="ru-RU" w:eastAsia="ru-RU" w:bidi="ro-RO"/>
        </w:rPr>
      </w:pPr>
      <w:r w:rsidRPr="00FA082B">
        <w:rPr>
          <w:rFonts w:ascii="Calibri Light" w:eastAsia="Times New Roman" w:hAnsi="Calibri Light" w:cstheme="majorHAnsi"/>
          <w:b/>
          <w:color w:val="000000"/>
          <w:sz w:val="24"/>
          <w:szCs w:val="24"/>
          <w:lang w:val="ru-RU" w:eastAsia="ru-RU" w:bidi="ro-RO"/>
        </w:rPr>
        <w:t xml:space="preserve">ПОСТАНОВЛЕНИЕ №38 </w:t>
      </w:r>
    </w:p>
    <w:p w:rsidR="00053588" w:rsidRPr="00FA082B" w:rsidRDefault="00053588" w:rsidP="00053588">
      <w:pPr>
        <w:keepNext/>
        <w:widowControl w:val="0"/>
        <w:spacing w:after="0" w:line="274" w:lineRule="auto"/>
        <w:jc w:val="center"/>
        <w:outlineLvl w:val="0"/>
        <w:rPr>
          <w:rFonts w:ascii="Calibri Light" w:eastAsia="Times New Roman" w:hAnsi="Calibri Light" w:cstheme="majorHAnsi"/>
          <w:color w:val="000000"/>
          <w:sz w:val="24"/>
          <w:szCs w:val="24"/>
          <w:lang w:val="ru-RU" w:eastAsia="ru-RU" w:bidi="ro-RO"/>
        </w:rPr>
      </w:pPr>
      <w:r w:rsidRPr="00FA082B">
        <w:rPr>
          <w:rFonts w:ascii="Calibri Light" w:eastAsia="Times New Roman" w:hAnsi="Calibri Light" w:cstheme="majorHAnsi"/>
          <w:color w:val="000000"/>
          <w:sz w:val="24"/>
          <w:szCs w:val="24"/>
          <w:lang w:val="ru-RU" w:eastAsia="ru-RU" w:bidi="ro-RO"/>
        </w:rPr>
        <w:t>от 28 июля 2022 года</w:t>
      </w:r>
    </w:p>
    <w:p w:rsidR="00053588" w:rsidRPr="00FA082B" w:rsidRDefault="00053588" w:rsidP="00053588">
      <w:pPr>
        <w:spacing w:after="0" w:line="276" w:lineRule="auto"/>
        <w:jc w:val="center"/>
        <w:rPr>
          <w:rFonts w:ascii="Calibri Light" w:eastAsia="Times New Roman" w:hAnsi="Calibri Light" w:cstheme="majorHAnsi"/>
          <w:b/>
          <w:bCs/>
          <w:sz w:val="24"/>
          <w:szCs w:val="24"/>
          <w:lang w:val="ru-RU"/>
        </w:rPr>
      </w:pPr>
    </w:p>
    <w:p w:rsidR="00053588" w:rsidRPr="00FA082B" w:rsidRDefault="00053588" w:rsidP="00053588">
      <w:pPr>
        <w:spacing w:after="0" w:line="276" w:lineRule="auto"/>
        <w:jc w:val="center"/>
        <w:rPr>
          <w:rFonts w:ascii="Calibri Light" w:eastAsia="Times New Roman" w:hAnsi="Calibri Light" w:cstheme="majorHAnsi"/>
          <w:b/>
          <w:bCs/>
          <w:sz w:val="24"/>
          <w:szCs w:val="24"/>
          <w:lang w:val="ru-RU" w:eastAsia="ru-RU"/>
        </w:rPr>
      </w:pPr>
      <w:r w:rsidRPr="00FA082B">
        <w:rPr>
          <w:rFonts w:ascii="Calibri Light" w:eastAsia="Times New Roman" w:hAnsi="Calibri Light" w:cstheme="majorHAnsi"/>
          <w:b/>
          <w:bCs/>
          <w:sz w:val="24"/>
          <w:szCs w:val="24"/>
          <w:lang w:val="ru-RU" w:eastAsia="ru-RU"/>
        </w:rPr>
        <w:t>по Отчету аудита финансовой отчетности Операции „Модернизация сектора здравоохранения в Республике Молдова”</w:t>
      </w:r>
      <w:r w:rsidR="00FA1ACC" w:rsidRPr="00FA082B">
        <w:rPr>
          <w:rFonts w:ascii="Calibri Light" w:eastAsia="Times New Roman" w:hAnsi="Calibri Light" w:cstheme="majorHAnsi"/>
          <w:b/>
          <w:bCs/>
          <w:sz w:val="24"/>
          <w:szCs w:val="24"/>
          <w:lang w:val="ru-RU" w:eastAsia="ru-RU"/>
        </w:rPr>
        <w:t xml:space="preserve">, </w:t>
      </w:r>
      <w:r w:rsidR="00956B4C" w:rsidRPr="00FA082B">
        <w:rPr>
          <w:rFonts w:ascii="Calibri Light" w:eastAsia="Times New Roman" w:hAnsi="Calibri Light" w:cstheme="majorHAnsi"/>
          <w:b/>
          <w:bCs/>
          <w:sz w:val="24"/>
          <w:szCs w:val="24"/>
          <w:lang w:val="ru-RU" w:eastAsia="ru-RU"/>
        </w:rPr>
        <w:t xml:space="preserve">составленной по состоянию на </w:t>
      </w:r>
      <w:r w:rsidR="00FA1ACC" w:rsidRPr="00FA082B">
        <w:rPr>
          <w:rFonts w:ascii="Calibri Light" w:eastAsia="Times New Roman" w:hAnsi="Calibri Light" w:cstheme="majorHAnsi"/>
          <w:b/>
          <w:bCs/>
          <w:sz w:val="24"/>
          <w:szCs w:val="24"/>
          <w:lang w:val="ru-RU" w:eastAsia="ru-RU"/>
        </w:rPr>
        <w:t>31 декабря 2021 года</w:t>
      </w:r>
    </w:p>
    <w:p w:rsidR="00053588" w:rsidRPr="00FA082B" w:rsidRDefault="00053588" w:rsidP="00053588">
      <w:pPr>
        <w:spacing w:after="0" w:line="276" w:lineRule="auto"/>
        <w:jc w:val="center"/>
        <w:rPr>
          <w:rFonts w:ascii="Calibri Light" w:eastAsia="Times New Roman" w:hAnsi="Calibri Light" w:cstheme="majorHAnsi"/>
          <w:sz w:val="24"/>
          <w:szCs w:val="24"/>
          <w:lang w:val="ru-RU"/>
        </w:rPr>
      </w:pPr>
    </w:p>
    <w:p w:rsidR="00956B4C" w:rsidRPr="00FA082B" w:rsidRDefault="00365E97" w:rsidP="00053588">
      <w:pPr>
        <w:spacing w:after="0" w:line="276" w:lineRule="auto"/>
        <w:ind w:firstLine="720"/>
        <w:jc w:val="both"/>
        <w:rPr>
          <w:rFonts w:ascii="Calibri Light" w:hAnsi="Calibri Light" w:cstheme="majorHAnsi"/>
          <w:color w:val="000000"/>
          <w:sz w:val="24"/>
          <w:szCs w:val="24"/>
          <w:lang w:val="ru-RU" w:eastAsia="ro-RO"/>
        </w:rPr>
      </w:pPr>
      <w:r w:rsidRPr="00FA082B">
        <w:rPr>
          <w:rFonts w:ascii="Calibri Light" w:eastAsia="Times New Roman" w:hAnsi="Calibri Light" w:cstheme="majorHAnsi"/>
          <w:bCs/>
          <w:iCs/>
          <w:color w:val="000000"/>
          <w:sz w:val="24"/>
          <w:szCs w:val="24"/>
          <w:lang w:val="ru-RU" w:eastAsia="ru-RU" w:bidi="ro-RO"/>
        </w:rPr>
        <w:t xml:space="preserve">Счетная палата в присутствии министра здравоохранения г-жи Алы Немеренко, начальника Финансового управления Министерства здравоохранения г-на Анатолия Гудумак, генерального директора Национальной компании медицинского страхования г-на Иона Додона, начальника Отдела международного сотрудничества Национальной компании медицинского страхования г-жи Марии Лифчиу, а также других ответственных лиц, в рамках видео заседания, </w:t>
      </w:r>
      <w:r w:rsidRPr="00FA082B">
        <w:rPr>
          <w:rFonts w:ascii="Calibri Light" w:hAnsi="Calibri Light" w:cstheme="majorHAnsi"/>
          <w:sz w:val="24"/>
          <w:szCs w:val="24"/>
          <w:shd w:val="clear" w:color="auto" w:fill="FFFFFF" w:themeFill="background1"/>
          <w:lang w:val="ru-RU"/>
        </w:rPr>
        <w:t>руководствуясь положениями ст.3</w:t>
      </w:r>
      <w:r w:rsidRPr="00FA082B">
        <w:rPr>
          <w:rFonts w:ascii="Calibri Light" w:hAnsi="Calibri Light" w:cs="Calibri Light"/>
          <w:sz w:val="24"/>
          <w:szCs w:val="24"/>
          <w:lang w:val="ru-RU"/>
        </w:rPr>
        <w:t xml:space="preserve"> (1), ст.5 (1) a) и ст.</w:t>
      </w:r>
      <w:r w:rsidRPr="00FA082B">
        <w:rPr>
          <w:rFonts w:ascii="Calibri Light" w:hAnsi="Calibri Light" w:cstheme="majorHAnsi"/>
          <w:sz w:val="24"/>
          <w:szCs w:val="24"/>
          <w:lang w:val="ru-RU"/>
        </w:rPr>
        <w:t>32 (3) b)</w:t>
      </w:r>
      <w:r w:rsidRPr="00FA082B">
        <w:rPr>
          <w:rFonts w:ascii="Calibri Light" w:eastAsia="Times New Roman" w:hAnsi="Calibri Light" w:cstheme="majorHAnsi"/>
          <w:color w:val="000000"/>
          <w:sz w:val="24"/>
          <w:szCs w:val="24"/>
          <w:lang w:val="ru-RU"/>
        </w:rPr>
        <w:t xml:space="preserve"> </w:t>
      </w:r>
      <w:r w:rsidRPr="00FA082B">
        <w:rPr>
          <w:rFonts w:ascii="Calibri Light" w:hAnsi="Calibri Light" w:cs="Calibri Light"/>
          <w:sz w:val="24"/>
          <w:szCs w:val="24"/>
          <w:lang w:val="ru-RU"/>
        </w:rPr>
        <w:t>Закона об организации и функционировании Счетной палаты Республики Молдова</w:t>
      </w:r>
      <w:r w:rsidRPr="00FA082B">
        <w:rPr>
          <w:rStyle w:val="FootnoteReference"/>
          <w:rFonts w:ascii="Calibri Light" w:eastAsia="Times New Roman" w:hAnsi="Calibri Light" w:cstheme="majorHAnsi"/>
          <w:color w:val="000000"/>
          <w:sz w:val="24"/>
          <w:szCs w:val="24"/>
          <w:lang w:val="ru-RU"/>
        </w:rPr>
        <w:footnoteReference w:id="1"/>
      </w:r>
      <w:r w:rsidRPr="00FA082B">
        <w:rPr>
          <w:rFonts w:ascii="Calibri Light" w:eastAsia="Times New Roman" w:hAnsi="Calibri Light" w:cstheme="majorHAnsi"/>
          <w:color w:val="000000"/>
          <w:sz w:val="24"/>
          <w:szCs w:val="24"/>
          <w:lang w:val="ru-RU"/>
        </w:rPr>
        <w:t>,</w:t>
      </w:r>
      <w:r w:rsidRPr="00FA082B">
        <w:rPr>
          <w:rFonts w:ascii="Calibri Light" w:eastAsia="Times New Roman" w:hAnsi="Calibri Light" w:cstheme="majorHAnsi"/>
          <w:sz w:val="24"/>
          <w:szCs w:val="24"/>
          <w:lang w:val="ru-RU"/>
        </w:rPr>
        <w:t xml:space="preserve"> </w:t>
      </w:r>
      <w:r w:rsidRPr="00FA082B">
        <w:rPr>
          <w:rFonts w:ascii="Calibri Light" w:hAnsi="Calibri Light" w:cs="Calibri Light"/>
          <w:sz w:val="24"/>
          <w:szCs w:val="24"/>
          <w:lang w:val="ru-RU"/>
        </w:rPr>
        <w:t>рассмотрела Отчет аудита</w:t>
      </w:r>
      <w:r w:rsidRPr="00FA082B">
        <w:rPr>
          <w:rFonts w:ascii="Calibri Light" w:eastAsia="Times New Roman" w:hAnsi="Calibri Light" w:cstheme="majorHAnsi"/>
          <w:bCs/>
          <w:iCs/>
          <w:color w:val="000000"/>
          <w:sz w:val="24"/>
          <w:szCs w:val="24"/>
          <w:lang w:val="ru-RU" w:eastAsia="ru-RU" w:bidi="ro-RO"/>
        </w:rPr>
        <w:t xml:space="preserve"> </w:t>
      </w:r>
      <w:r w:rsidR="00956B4C" w:rsidRPr="00FA082B">
        <w:rPr>
          <w:rFonts w:ascii="Calibri Light" w:eastAsia="Times New Roman" w:hAnsi="Calibri Light" w:cstheme="majorHAnsi"/>
          <w:bCs/>
          <w:sz w:val="24"/>
          <w:szCs w:val="24"/>
          <w:lang w:val="ru-RU" w:eastAsia="ru-RU"/>
        </w:rPr>
        <w:t>финансовой отчетности Операции „Модернизация сектора здравоохранения в Республике Молдова”, составленной по состоянию на 31 декабря 2021 года.</w:t>
      </w:r>
    </w:p>
    <w:p w:rsidR="00956B4C" w:rsidRPr="00FA082B" w:rsidRDefault="00956B4C" w:rsidP="00956B4C">
      <w:pPr>
        <w:spacing w:after="0" w:line="276" w:lineRule="auto"/>
        <w:ind w:firstLine="709"/>
        <w:jc w:val="both"/>
        <w:rPr>
          <w:rFonts w:ascii="Calibri Light" w:hAnsi="Calibri Light" w:cstheme="majorHAnsi"/>
          <w:sz w:val="24"/>
          <w:szCs w:val="24"/>
          <w:lang w:val="ru-RU"/>
        </w:rPr>
      </w:pPr>
      <w:r w:rsidRPr="00FA082B">
        <w:rPr>
          <w:rFonts w:ascii="Calibri Light" w:eastAsia="Times New Roman" w:hAnsi="Calibri Light"/>
          <w:sz w:val="24"/>
          <w:szCs w:val="24"/>
          <w:lang w:val="ru-RU"/>
        </w:rPr>
        <w:t xml:space="preserve">Миссия </w:t>
      </w:r>
      <w:r w:rsidRPr="00FA082B">
        <w:rPr>
          <w:rFonts w:ascii="Calibri Light" w:hAnsi="Calibri Light" w:cstheme="majorHAnsi"/>
          <w:sz w:val="24"/>
          <w:szCs w:val="24"/>
          <w:lang w:val="ru-RU"/>
        </w:rPr>
        <w:t>внешнего публичного аудита была проведена в соответствии с</w:t>
      </w:r>
      <w:r w:rsidRPr="00FA082B">
        <w:rPr>
          <w:rFonts w:ascii="Calibri Light" w:eastAsia="Times New Roman" w:hAnsi="Calibri Light" w:cstheme="majorHAnsi"/>
          <w:sz w:val="24"/>
          <w:szCs w:val="24"/>
          <w:lang w:val="ru-RU"/>
        </w:rPr>
        <w:t xml:space="preserve"> </w:t>
      </w:r>
      <w:r w:rsidRPr="00FA082B">
        <w:rPr>
          <w:rFonts w:ascii="Calibri Light" w:hAnsi="Calibri Light" w:cs="Calibri Light"/>
          <w:color w:val="000000"/>
          <w:sz w:val="24"/>
          <w:szCs w:val="24"/>
          <w:lang w:val="ru-RU" w:eastAsia="ro-RO"/>
        </w:rPr>
        <w:t xml:space="preserve">Программой аудиторской деятельности Счетной палаты на </w:t>
      </w:r>
      <w:r w:rsidRPr="00FA082B">
        <w:rPr>
          <w:rFonts w:ascii="Calibri Light" w:eastAsia="Times New Roman" w:hAnsi="Calibri Light" w:cstheme="majorHAnsi"/>
          <w:sz w:val="24"/>
          <w:szCs w:val="24"/>
          <w:lang w:val="ru-RU" w:eastAsia="ro-RO"/>
        </w:rPr>
        <w:t>2022 год</w:t>
      </w:r>
      <w:r w:rsidRPr="00FA082B">
        <w:rPr>
          <w:rFonts w:ascii="Calibri Light" w:eastAsia="Times New Roman" w:hAnsi="Calibri Light" w:cstheme="majorHAnsi"/>
          <w:sz w:val="24"/>
          <w:szCs w:val="24"/>
          <w:vertAlign w:val="superscript"/>
          <w:lang w:val="ru-RU" w:eastAsia="ro-RO"/>
        </w:rPr>
        <w:footnoteReference w:id="2"/>
      </w:r>
      <w:r w:rsidRPr="00FA082B">
        <w:rPr>
          <w:rFonts w:ascii="Calibri Light" w:eastAsia="Times New Roman" w:hAnsi="Calibri Light" w:cstheme="majorHAnsi"/>
          <w:color w:val="000000"/>
          <w:sz w:val="24"/>
          <w:szCs w:val="24"/>
          <w:lang w:val="ru-RU"/>
        </w:rPr>
        <w:t xml:space="preserve"> с целью </w:t>
      </w:r>
      <w:r w:rsidRPr="00FA082B">
        <w:rPr>
          <w:rFonts w:ascii="Calibri Light" w:hAnsi="Calibri Light" w:cstheme="majorHAnsi"/>
          <w:sz w:val="24"/>
          <w:szCs w:val="24"/>
          <w:lang w:val="ru-RU"/>
        </w:rPr>
        <w:t xml:space="preserve">предоставления разумного подтверждения относительно того, что </w:t>
      </w:r>
      <w:r w:rsidRPr="00FA082B">
        <w:rPr>
          <w:rFonts w:ascii="Calibri Light" w:hAnsi="Calibri Light" w:cs="Calibri Light"/>
          <w:sz w:val="24"/>
          <w:szCs w:val="24"/>
          <w:lang w:val="ru-RU"/>
        </w:rPr>
        <w:t xml:space="preserve">финансовая отчетность Операции </w:t>
      </w:r>
      <w:r w:rsidRPr="00FA082B">
        <w:rPr>
          <w:rFonts w:ascii="Calibri Light" w:eastAsia="Times New Roman" w:hAnsi="Calibri Light" w:cstheme="majorHAnsi"/>
          <w:bCs/>
          <w:sz w:val="24"/>
          <w:szCs w:val="24"/>
          <w:lang w:val="ru-RU" w:eastAsia="ru-RU"/>
        </w:rPr>
        <w:t>„Модернизация сектора здравоохранения в Республике Молдова”,</w:t>
      </w:r>
      <w:r w:rsidRPr="00FA082B">
        <w:rPr>
          <w:rFonts w:ascii="Calibri Light" w:hAnsi="Calibri Light" w:cs="Calibri Light"/>
          <w:sz w:val="24"/>
          <w:szCs w:val="24"/>
          <w:lang w:val="ru-RU"/>
        </w:rPr>
        <w:t xml:space="preserve"> составленная по состоянию на 31 декабря 2021 года, не содержат, в целом, существенных искажений, связанных с мошенничеством или ошибками, а также составления заключения.</w:t>
      </w:r>
      <w:r w:rsidRPr="00FA082B">
        <w:rPr>
          <w:rFonts w:ascii="Calibri Light" w:eastAsia="Times New Roman" w:hAnsi="Calibri Light"/>
          <w:bCs/>
          <w:sz w:val="24"/>
          <w:szCs w:val="24"/>
          <w:lang w:val="ru-RU" w:eastAsia="ru-RU"/>
        </w:rPr>
        <w:t xml:space="preserve"> </w:t>
      </w:r>
    </w:p>
    <w:p w:rsidR="00A85E22" w:rsidRPr="00FA082B" w:rsidRDefault="00A85E22" w:rsidP="00053588">
      <w:pPr>
        <w:spacing w:after="0" w:line="276" w:lineRule="auto"/>
        <w:ind w:firstLine="720"/>
        <w:jc w:val="both"/>
        <w:rPr>
          <w:rFonts w:ascii="Calibri Light" w:eastAsia="Times New Roman" w:hAnsi="Calibri Light" w:cstheme="majorHAnsi"/>
          <w:sz w:val="24"/>
          <w:szCs w:val="24"/>
          <w:lang w:val="ru-RU"/>
        </w:rPr>
      </w:pPr>
      <w:r w:rsidRPr="00FA082B">
        <w:rPr>
          <w:rFonts w:ascii="Calibri Light" w:hAnsi="Calibri Light" w:cstheme="majorHAnsi"/>
          <w:sz w:val="24"/>
          <w:szCs w:val="24"/>
          <w:lang w:val="ru-RU"/>
        </w:rPr>
        <w:t xml:space="preserve">Внешний публичный аудит был запланирован и проведен в соответствии </w:t>
      </w:r>
      <w:r w:rsidRPr="00FA082B">
        <w:rPr>
          <w:rFonts w:ascii="Calibri Light" w:hAnsi="Calibri Light" w:cs="Calibri Light"/>
          <w:color w:val="000000"/>
          <w:sz w:val="24"/>
          <w:szCs w:val="24"/>
          <w:lang w:val="ru-RU" w:eastAsia="ro-RO"/>
        </w:rPr>
        <w:t xml:space="preserve">с </w:t>
      </w:r>
      <w:r w:rsidRPr="00FA082B">
        <w:rPr>
          <w:rFonts w:ascii="Calibri Light" w:hAnsi="Calibri Light" w:cstheme="majorHAnsi"/>
          <w:sz w:val="24"/>
          <w:szCs w:val="24"/>
          <w:shd w:val="clear" w:color="auto" w:fill="FFFFFF" w:themeFill="background1"/>
          <w:lang w:val="ru-RU"/>
        </w:rPr>
        <w:t>Международными с</w:t>
      </w:r>
      <w:r w:rsidRPr="00FA082B">
        <w:rPr>
          <w:rFonts w:ascii="Calibri Light" w:eastAsia="Times New Roman" w:hAnsi="Calibri Light" w:cs="Calibri Light"/>
          <w:sz w:val="24"/>
          <w:szCs w:val="24"/>
          <w:lang w:val="ru-RU" w:eastAsia="ru-RU"/>
        </w:rPr>
        <w:t>тандартами Высших органов аудита, применяемыми Счетной палатой</w:t>
      </w:r>
      <w:r w:rsidRPr="00FA082B">
        <w:rPr>
          <w:rStyle w:val="FootnoteReference"/>
          <w:rFonts w:ascii="Calibri Light" w:eastAsia="Times New Roman" w:hAnsi="Calibri Light" w:cstheme="majorHAnsi"/>
          <w:sz w:val="24"/>
          <w:szCs w:val="24"/>
          <w:lang w:val="ru-RU"/>
        </w:rPr>
        <w:footnoteReference w:id="3"/>
      </w:r>
      <w:r w:rsidRPr="00FA082B">
        <w:rPr>
          <w:rFonts w:ascii="Calibri Light" w:eastAsia="Times New Roman" w:hAnsi="Calibri Light" w:cstheme="majorHAnsi"/>
          <w:sz w:val="24"/>
          <w:szCs w:val="24"/>
          <w:lang w:val="ru-RU"/>
        </w:rPr>
        <w:t>.</w:t>
      </w:r>
    </w:p>
    <w:p w:rsidR="00053588" w:rsidRPr="00FA082B" w:rsidRDefault="00A85E22" w:rsidP="00681C49">
      <w:pPr>
        <w:spacing w:after="0" w:line="276" w:lineRule="auto"/>
        <w:ind w:firstLine="720"/>
        <w:jc w:val="both"/>
        <w:rPr>
          <w:rFonts w:ascii="Calibri Light" w:eastAsia="Times New Roman" w:hAnsi="Calibri Light" w:cstheme="majorHAnsi"/>
          <w:sz w:val="24"/>
          <w:szCs w:val="24"/>
          <w:lang w:val="ru-RU"/>
        </w:rPr>
      </w:pPr>
      <w:r w:rsidRPr="00FA082B">
        <w:rPr>
          <w:rFonts w:ascii="Calibri Light" w:eastAsia="Times New Roman" w:hAnsi="Calibri Light" w:cstheme="majorHAnsi"/>
          <w:sz w:val="24"/>
          <w:szCs w:val="24"/>
          <w:lang w:val="ru-RU"/>
        </w:rPr>
        <w:t>Рассмотрев Отчет аудита</w:t>
      </w:r>
      <w:r w:rsidR="00053588" w:rsidRPr="00FA082B">
        <w:rPr>
          <w:rFonts w:ascii="Calibri Light" w:eastAsia="Times New Roman" w:hAnsi="Calibri Light" w:cstheme="majorHAnsi"/>
          <w:sz w:val="24"/>
          <w:szCs w:val="24"/>
          <w:lang w:val="ru-RU"/>
        </w:rPr>
        <w:t xml:space="preserve">, </w:t>
      </w:r>
      <w:r w:rsidRPr="00FA082B">
        <w:rPr>
          <w:rFonts w:ascii="Calibri Light" w:eastAsia="Times New Roman" w:hAnsi="Calibri Light" w:cstheme="majorHAnsi"/>
          <w:sz w:val="24"/>
          <w:szCs w:val="24"/>
          <w:lang w:val="ru-RU"/>
        </w:rPr>
        <w:t xml:space="preserve">Счетная палата </w:t>
      </w:r>
    </w:p>
    <w:p w:rsidR="00053588" w:rsidRPr="00FA082B" w:rsidRDefault="00A85E22" w:rsidP="00053588">
      <w:pPr>
        <w:spacing w:after="0" w:line="276" w:lineRule="auto"/>
        <w:jc w:val="center"/>
        <w:rPr>
          <w:rFonts w:ascii="Calibri Light" w:eastAsia="Times New Roman" w:hAnsi="Calibri Light" w:cstheme="majorHAnsi"/>
          <w:b/>
          <w:bCs/>
          <w:sz w:val="24"/>
          <w:szCs w:val="24"/>
          <w:lang w:val="ru-RU"/>
        </w:rPr>
      </w:pPr>
      <w:r w:rsidRPr="00FA082B">
        <w:rPr>
          <w:rFonts w:ascii="Calibri Light" w:eastAsia="Times New Roman" w:hAnsi="Calibri Light" w:cstheme="majorHAnsi"/>
          <w:b/>
          <w:bCs/>
          <w:sz w:val="24"/>
          <w:szCs w:val="24"/>
          <w:lang w:val="ru-RU"/>
        </w:rPr>
        <w:t>УСТАНОВИЛА</w:t>
      </w:r>
      <w:r w:rsidR="00053588" w:rsidRPr="00FA082B">
        <w:rPr>
          <w:rFonts w:ascii="Calibri Light" w:eastAsia="Times New Roman" w:hAnsi="Calibri Light" w:cstheme="majorHAnsi"/>
          <w:b/>
          <w:bCs/>
          <w:sz w:val="24"/>
          <w:szCs w:val="24"/>
          <w:lang w:val="ru-RU"/>
        </w:rPr>
        <w:t>:</w:t>
      </w:r>
    </w:p>
    <w:p w:rsidR="00A85E22" w:rsidRPr="00FA082B" w:rsidRDefault="00A85E22" w:rsidP="00681C49">
      <w:pPr>
        <w:spacing w:after="0" w:line="276" w:lineRule="auto"/>
        <w:ind w:firstLine="720"/>
        <w:jc w:val="both"/>
        <w:rPr>
          <w:rFonts w:ascii="Calibri Light" w:hAnsi="Calibri Light" w:cstheme="majorHAnsi"/>
          <w:sz w:val="24"/>
          <w:szCs w:val="24"/>
          <w:lang w:val="ru-RU"/>
        </w:rPr>
      </w:pPr>
      <w:r w:rsidRPr="00FA082B">
        <w:rPr>
          <w:rFonts w:ascii="Calibri Light" w:hAnsi="Calibri Light" w:cs="Calibri Light"/>
          <w:sz w:val="24"/>
          <w:szCs w:val="24"/>
          <w:lang w:val="ru-RU"/>
        </w:rPr>
        <w:t xml:space="preserve">Финансовая отчетность Операции </w:t>
      </w:r>
      <w:r w:rsidRPr="00FA082B">
        <w:rPr>
          <w:rFonts w:ascii="Calibri Light" w:eastAsia="Times New Roman" w:hAnsi="Calibri Light" w:cstheme="majorHAnsi"/>
          <w:bCs/>
          <w:sz w:val="24"/>
          <w:szCs w:val="24"/>
          <w:lang w:val="ru-RU" w:eastAsia="ru-RU"/>
        </w:rPr>
        <w:t>„Модернизация сектора здравоохранения в Республике Молдова”,</w:t>
      </w:r>
      <w:r w:rsidRPr="00FA082B">
        <w:rPr>
          <w:rFonts w:ascii="Calibri Light" w:hAnsi="Calibri Light" w:cs="Calibri Light"/>
          <w:sz w:val="24"/>
          <w:szCs w:val="24"/>
          <w:lang w:val="ru-RU"/>
        </w:rPr>
        <w:t xml:space="preserve"> составленная по состоянию на 31 декабря 2021 года, </w:t>
      </w:r>
      <w:r w:rsidR="00264A09" w:rsidRPr="00FA082B">
        <w:rPr>
          <w:rFonts w:ascii="Calibri Light" w:hAnsi="Calibri Light" w:cs="Calibri Light"/>
          <w:sz w:val="24"/>
          <w:szCs w:val="24"/>
          <w:lang w:val="ru-RU"/>
        </w:rPr>
        <w:t xml:space="preserve">представленная Всемирному банку и Министерству финансов </w:t>
      </w:r>
      <w:r w:rsidR="00264A09" w:rsidRPr="00FA082B">
        <w:rPr>
          <w:rFonts w:ascii="Calibri Light" w:hAnsi="Calibri Light" w:cstheme="majorHAnsi"/>
          <w:sz w:val="24"/>
          <w:szCs w:val="24"/>
          <w:lang w:val="ru-RU"/>
        </w:rPr>
        <w:t>(Форма FD-047),</w:t>
      </w:r>
      <w:r w:rsidR="00264A09" w:rsidRPr="00FA082B">
        <w:rPr>
          <w:rFonts w:ascii="Calibri Light" w:hAnsi="Calibri Light"/>
          <w:sz w:val="24"/>
          <w:szCs w:val="24"/>
          <w:lang w:val="ru-RU"/>
        </w:rPr>
        <w:t xml:space="preserve"> предоставляет по всем существенным аспектам правильное и достоверное отражение положения в соответствии с применяемыми требованиями норм бухгалтерского учета и финансовой отчетности.</w:t>
      </w:r>
    </w:p>
    <w:p w:rsidR="00264A09" w:rsidRPr="00FA082B" w:rsidRDefault="00264A09" w:rsidP="00681C49">
      <w:pPr>
        <w:spacing w:after="0" w:line="276" w:lineRule="auto"/>
        <w:ind w:firstLine="720"/>
        <w:jc w:val="both"/>
        <w:rPr>
          <w:rFonts w:ascii="Calibri Light" w:hAnsi="Calibri Light" w:cstheme="majorHAnsi"/>
          <w:sz w:val="24"/>
          <w:szCs w:val="24"/>
          <w:lang w:val="ru-RU"/>
        </w:rPr>
      </w:pPr>
      <w:r w:rsidRPr="00FA082B">
        <w:rPr>
          <w:rFonts w:ascii="Calibri Light" w:hAnsi="Calibri Light" w:cstheme="majorHAnsi"/>
          <w:sz w:val="24"/>
          <w:szCs w:val="24"/>
          <w:lang w:val="ru-RU"/>
        </w:rPr>
        <w:lastRenderedPageBreak/>
        <w:t>Исходя из вышеизложенного, на основании ст.14 (2), ст.15 d) и ст.37 (2) Закона №260 от 07.12.2017, Счетная палата</w:t>
      </w:r>
    </w:p>
    <w:p w:rsidR="00264A09" w:rsidRPr="00FA082B" w:rsidRDefault="00264A09" w:rsidP="00681C49">
      <w:pPr>
        <w:spacing w:after="0" w:line="276" w:lineRule="auto"/>
        <w:ind w:firstLine="720"/>
        <w:jc w:val="center"/>
        <w:rPr>
          <w:rFonts w:ascii="Calibri Light" w:hAnsi="Calibri Light" w:cstheme="majorHAnsi"/>
          <w:b/>
          <w:sz w:val="24"/>
          <w:szCs w:val="24"/>
          <w:lang w:val="ru-RU"/>
        </w:rPr>
      </w:pPr>
      <w:r w:rsidRPr="00FA082B">
        <w:rPr>
          <w:rFonts w:ascii="Calibri Light" w:hAnsi="Calibri Light" w:cstheme="majorHAnsi"/>
          <w:b/>
          <w:sz w:val="24"/>
          <w:szCs w:val="24"/>
          <w:lang w:val="ru-RU"/>
        </w:rPr>
        <w:t>ПОСТАНОВЛЯЕТ:</w:t>
      </w:r>
    </w:p>
    <w:p w:rsidR="00264A09" w:rsidRPr="00FA082B" w:rsidRDefault="00264A09" w:rsidP="00053588">
      <w:pPr>
        <w:pStyle w:val="ListParagraph"/>
        <w:numPr>
          <w:ilvl w:val="0"/>
          <w:numId w:val="2"/>
        </w:numPr>
        <w:tabs>
          <w:tab w:val="left" w:pos="900"/>
          <w:tab w:val="left" w:pos="993"/>
        </w:tabs>
        <w:spacing w:after="0" w:line="276" w:lineRule="auto"/>
        <w:ind w:left="0" w:firstLine="709"/>
        <w:jc w:val="both"/>
        <w:rPr>
          <w:rFonts w:ascii="Calibri Light" w:hAnsi="Calibri Light" w:cstheme="majorHAnsi"/>
          <w:bCs/>
          <w:sz w:val="24"/>
          <w:szCs w:val="24"/>
          <w:lang w:val="ru-RU" w:eastAsia="ro-RO"/>
        </w:rPr>
      </w:pPr>
      <w:r w:rsidRPr="00FA082B">
        <w:rPr>
          <w:rFonts w:ascii="Calibri Light" w:hAnsi="Calibri Light" w:cstheme="majorHAnsi"/>
          <w:sz w:val="24"/>
          <w:szCs w:val="24"/>
          <w:lang w:val="ru-RU"/>
        </w:rPr>
        <w:t xml:space="preserve">Утвердить </w:t>
      </w:r>
      <w:r w:rsidRPr="00FA082B">
        <w:rPr>
          <w:rFonts w:ascii="Calibri Light" w:hAnsi="Calibri Light" w:cs="Calibri Light"/>
          <w:sz w:val="24"/>
          <w:szCs w:val="24"/>
          <w:lang w:val="ru-RU"/>
        </w:rPr>
        <w:t>Отчет аудита</w:t>
      </w:r>
      <w:r w:rsidRPr="00FA082B">
        <w:rPr>
          <w:rFonts w:ascii="Calibri Light" w:eastAsia="Times New Roman" w:hAnsi="Calibri Light" w:cstheme="majorHAnsi"/>
          <w:bCs/>
          <w:iCs/>
          <w:color w:val="000000"/>
          <w:sz w:val="24"/>
          <w:szCs w:val="24"/>
          <w:lang w:val="ru-RU" w:eastAsia="ru-RU" w:bidi="ro-RO"/>
        </w:rPr>
        <w:t xml:space="preserve"> </w:t>
      </w:r>
      <w:r w:rsidRPr="00FA082B">
        <w:rPr>
          <w:rFonts w:ascii="Calibri Light" w:eastAsia="Times New Roman" w:hAnsi="Calibri Light" w:cstheme="majorHAnsi"/>
          <w:bCs/>
          <w:sz w:val="24"/>
          <w:szCs w:val="24"/>
          <w:lang w:val="ru-RU" w:eastAsia="ru-RU"/>
        </w:rPr>
        <w:t>финансовой отчетности Операции „Модернизация сектора здравоохранения в Республике Молдова”, составленной по состоянию на 31 декабря 2021 года, приложенный к настоящему Постановлению.</w:t>
      </w:r>
    </w:p>
    <w:p w:rsidR="00053588" w:rsidRPr="00FA082B" w:rsidRDefault="00264A09" w:rsidP="00053588">
      <w:pPr>
        <w:pStyle w:val="ListParagraph"/>
        <w:numPr>
          <w:ilvl w:val="0"/>
          <w:numId w:val="2"/>
        </w:numPr>
        <w:tabs>
          <w:tab w:val="left" w:pos="900"/>
          <w:tab w:val="left" w:pos="993"/>
        </w:tabs>
        <w:spacing w:after="0" w:line="276" w:lineRule="auto"/>
        <w:ind w:left="0" w:firstLine="709"/>
        <w:jc w:val="both"/>
        <w:rPr>
          <w:rFonts w:ascii="Calibri Light" w:hAnsi="Calibri Light" w:cstheme="majorHAnsi"/>
          <w:bCs/>
          <w:sz w:val="24"/>
          <w:szCs w:val="24"/>
          <w:lang w:val="ru-RU" w:eastAsia="ro-RO"/>
        </w:rPr>
      </w:pPr>
      <w:r w:rsidRPr="00FA082B">
        <w:rPr>
          <w:rFonts w:ascii="Calibri Light" w:hAnsi="Calibri Light" w:cstheme="majorHAnsi"/>
          <w:sz w:val="24"/>
          <w:szCs w:val="24"/>
          <w:lang w:val="ru-RU"/>
        </w:rPr>
        <w:t>Настоящее Постановление и Отчет аудита направить:</w:t>
      </w:r>
    </w:p>
    <w:p w:rsidR="00264A09" w:rsidRPr="00FA082B" w:rsidRDefault="00264A09" w:rsidP="00514852">
      <w:pPr>
        <w:pStyle w:val="ListParagraph"/>
        <w:numPr>
          <w:ilvl w:val="1"/>
          <w:numId w:val="2"/>
        </w:numPr>
        <w:spacing w:after="0" w:line="276" w:lineRule="auto"/>
        <w:ind w:left="0" w:firstLine="709"/>
        <w:jc w:val="both"/>
        <w:rPr>
          <w:rFonts w:ascii="Calibri Light" w:hAnsi="Calibri Light" w:cstheme="majorHAnsi"/>
          <w:sz w:val="24"/>
          <w:szCs w:val="24"/>
          <w:lang w:val="ru-RU"/>
        </w:rPr>
      </w:pPr>
      <w:r w:rsidRPr="00FA082B">
        <w:rPr>
          <w:rFonts w:ascii="Calibri Light" w:hAnsi="Calibri Light" w:cstheme="majorHAnsi"/>
          <w:b/>
          <w:sz w:val="24"/>
          <w:szCs w:val="24"/>
          <w:lang w:val="ru-RU"/>
        </w:rPr>
        <w:t>Парламенту Республики Молдова</w:t>
      </w:r>
      <w:r w:rsidRPr="00FA082B">
        <w:rPr>
          <w:rFonts w:ascii="Calibri Light" w:hAnsi="Calibri Light" w:cstheme="majorHAnsi"/>
          <w:sz w:val="24"/>
          <w:szCs w:val="24"/>
          <w:lang w:val="ru-RU"/>
        </w:rPr>
        <w:t xml:space="preserve"> для информирования и рассмотрения, при необходимости, в рамках Парламентской комиссии по контролю публичных финансов;</w:t>
      </w:r>
    </w:p>
    <w:p w:rsidR="00264A09" w:rsidRPr="00FA082B" w:rsidRDefault="00264A09" w:rsidP="00264A09">
      <w:pPr>
        <w:pStyle w:val="NormalWeb"/>
        <w:spacing w:line="276" w:lineRule="auto"/>
        <w:ind w:left="709" w:firstLine="0"/>
        <w:rPr>
          <w:rFonts w:ascii="Calibri Light" w:hAnsi="Calibri Light" w:cstheme="majorHAnsi"/>
          <w:lang w:val="ru-RU"/>
        </w:rPr>
      </w:pPr>
      <w:r w:rsidRPr="00FA082B">
        <w:rPr>
          <w:rFonts w:ascii="Calibri Light" w:hAnsi="Calibri Light" w:cstheme="majorHAnsi"/>
          <w:b/>
          <w:lang w:val="ru-RU"/>
        </w:rPr>
        <w:t xml:space="preserve">2.2. </w:t>
      </w:r>
      <w:r w:rsidRPr="00FA082B">
        <w:rPr>
          <w:rFonts w:ascii="Calibri Light" w:hAnsi="Calibri Light" w:cstheme="majorHAnsi"/>
          <w:b/>
          <w:bCs/>
          <w:lang w:val="ru-RU"/>
        </w:rPr>
        <w:t xml:space="preserve">Президенту Республики Молдова </w:t>
      </w:r>
      <w:r w:rsidRPr="00FA082B">
        <w:rPr>
          <w:rFonts w:ascii="Calibri Light" w:hAnsi="Calibri Light" w:cstheme="majorHAnsi"/>
          <w:bCs/>
          <w:lang w:val="ru-RU"/>
        </w:rPr>
        <w:t>для информирования</w:t>
      </w:r>
      <w:r w:rsidRPr="00FA082B">
        <w:rPr>
          <w:rFonts w:ascii="Calibri Light" w:hAnsi="Calibri Light" w:cstheme="majorHAnsi"/>
          <w:lang w:val="ru-RU"/>
        </w:rPr>
        <w:t xml:space="preserve">; </w:t>
      </w:r>
    </w:p>
    <w:p w:rsidR="00264A09" w:rsidRPr="00FA082B" w:rsidRDefault="00264A09" w:rsidP="00514852">
      <w:pPr>
        <w:pStyle w:val="NormalWeb"/>
        <w:spacing w:line="276" w:lineRule="auto"/>
        <w:ind w:firstLine="709"/>
        <w:rPr>
          <w:rFonts w:ascii="Calibri Light" w:hAnsi="Calibri Light" w:cstheme="majorHAnsi"/>
          <w:bCs/>
          <w:lang w:val="ru-RU"/>
        </w:rPr>
      </w:pPr>
      <w:r w:rsidRPr="00FA082B">
        <w:rPr>
          <w:rFonts w:ascii="Calibri Light" w:hAnsi="Calibri Light" w:cstheme="majorHAnsi"/>
          <w:b/>
          <w:bCs/>
          <w:lang w:val="ru-RU"/>
        </w:rPr>
        <w:t>2.3.</w:t>
      </w:r>
      <w:r w:rsidRPr="00FA082B">
        <w:rPr>
          <w:rFonts w:ascii="Calibri Light" w:hAnsi="Calibri Light" w:cstheme="majorHAnsi"/>
          <w:bCs/>
          <w:lang w:val="ru-RU"/>
        </w:rPr>
        <w:t xml:space="preserve"> </w:t>
      </w:r>
      <w:r w:rsidRPr="00FA082B">
        <w:rPr>
          <w:rFonts w:ascii="Calibri Light" w:hAnsi="Calibri Light" w:cstheme="majorHAnsi"/>
          <w:b/>
          <w:lang w:val="ru-RU"/>
        </w:rPr>
        <w:t>Правительству Республики Молдова</w:t>
      </w:r>
      <w:r w:rsidRPr="00FA082B">
        <w:rPr>
          <w:rFonts w:ascii="Calibri Light" w:hAnsi="Calibri Light" w:cstheme="majorHAnsi"/>
          <w:lang w:val="ru-RU"/>
        </w:rPr>
        <w:t xml:space="preserve"> для информирования и принятия к сведению с целью</w:t>
      </w:r>
      <w:r w:rsidR="00514852" w:rsidRPr="00FA082B">
        <w:rPr>
          <w:rFonts w:ascii="Calibri Light" w:hAnsi="Calibri Light" w:cstheme="majorHAnsi"/>
          <w:lang w:val="ru-RU"/>
        </w:rPr>
        <w:t xml:space="preserve"> мониторинга обеспечения внедрения рекомендаций аудита</w:t>
      </w:r>
      <w:r w:rsidRPr="00FA082B">
        <w:rPr>
          <w:rFonts w:ascii="Calibri Light" w:hAnsi="Calibri Light" w:cstheme="majorHAnsi"/>
          <w:bCs/>
          <w:lang w:val="ru-RU"/>
        </w:rPr>
        <w:t>;</w:t>
      </w:r>
    </w:p>
    <w:p w:rsidR="00514852" w:rsidRPr="00FA082B" w:rsidRDefault="00514852" w:rsidP="00514852">
      <w:pPr>
        <w:pStyle w:val="ListParagraph"/>
        <w:numPr>
          <w:ilvl w:val="1"/>
          <w:numId w:val="3"/>
        </w:numPr>
        <w:tabs>
          <w:tab w:val="left" w:pos="284"/>
          <w:tab w:val="left" w:pos="851"/>
          <w:tab w:val="left" w:pos="900"/>
          <w:tab w:val="left" w:pos="1276"/>
        </w:tabs>
        <w:spacing w:after="0" w:line="276" w:lineRule="auto"/>
        <w:ind w:left="0" w:firstLine="709"/>
        <w:jc w:val="both"/>
        <w:rPr>
          <w:rFonts w:ascii="Calibri Light" w:hAnsi="Calibri Light" w:cstheme="majorHAnsi"/>
          <w:bCs/>
          <w:sz w:val="24"/>
          <w:szCs w:val="24"/>
          <w:lang w:val="ru-RU"/>
        </w:rPr>
      </w:pPr>
      <w:r w:rsidRPr="00FA082B">
        <w:rPr>
          <w:rFonts w:ascii="Calibri Light" w:hAnsi="Calibri Light" w:cstheme="majorHAnsi"/>
          <w:b/>
          <w:bCs/>
          <w:sz w:val="24"/>
          <w:szCs w:val="24"/>
          <w:lang w:val="ru-RU"/>
        </w:rPr>
        <w:t>Министерству финансов и Офису Всемирного банка из Республики Молдова</w:t>
      </w:r>
      <w:r w:rsidRPr="00FA082B">
        <w:rPr>
          <w:rFonts w:ascii="Calibri Light" w:hAnsi="Calibri Light" w:cstheme="majorHAnsi"/>
          <w:bCs/>
          <w:sz w:val="24"/>
          <w:szCs w:val="24"/>
          <w:lang w:val="ru-RU"/>
        </w:rPr>
        <w:t xml:space="preserve"> для информирования;</w:t>
      </w:r>
    </w:p>
    <w:p w:rsidR="00A978CF" w:rsidRPr="00FA082B" w:rsidRDefault="00A978CF" w:rsidP="00A978CF">
      <w:pPr>
        <w:pStyle w:val="ListParagraph"/>
        <w:numPr>
          <w:ilvl w:val="1"/>
          <w:numId w:val="3"/>
        </w:numPr>
        <w:tabs>
          <w:tab w:val="left" w:pos="142"/>
          <w:tab w:val="left" w:pos="851"/>
          <w:tab w:val="left" w:pos="900"/>
          <w:tab w:val="left" w:pos="1276"/>
        </w:tabs>
        <w:spacing w:after="0" w:line="276" w:lineRule="auto"/>
        <w:ind w:left="0" w:firstLine="709"/>
        <w:jc w:val="both"/>
        <w:rPr>
          <w:rFonts w:ascii="Calibri Light" w:hAnsi="Calibri Light" w:cstheme="majorHAnsi"/>
          <w:bCs/>
          <w:sz w:val="24"/>
          <w:szCs w:val="24"/>
          <w:lang w:val="ru-RU"/>
        </w:rPr>
      </w:pPr>
      <w:r w:rsidRPr="00FA082B">
        <w:rPr>
          <w:rFonts w:ascii="Calibri Light" w:hAnsi="Calibri Light" w:cstheme="majorHAnsi"/>
          <w:b/>
          <w:bCs/>
          <w:sz w:val="24"/>
          <w:szCs w:val="24"/>
          <w:lang w:val="ru-RU"/>
        </w:rPr>
        <w:t xml:space="preserve">Министерству </w:t>
      </w:r>
      <w:r w:rsidRPr="00FA082B">
        <w:rPr>
          <w:rFonts w:ascii="Calibri Light" w:eastAsia="Times New Roman" w:hAnsi="Calibri Light" w:cstheme="majorHAnsi"/>
          <w:b/>
          <w:bCs/>
          <w:iCs/>
          <w:color w:val="000000"/>
          <w:sz w:val="24"/>
          <w:szCs w:val="24"/>
          <w:lang w:val="ru-RU" w:eastAsia="ru-RU" w:bidi="ro-RO"/>
        </w:rPr>
        <w:t xml:space="preserve">здравоохранения и Национальной компании медицинского страхования </w:t>
      </w:r>
      <w:r w:rsidRPr="00FA082B">
        <w:rPr>
          <w:rFonts w:ascii="Calibri Light" w:eastAsia="Times New Roman" w:hAnsi="Calibri Light" w:cstheme="majorHAnsi"/>
          <w:bCs/>
          <w:iCs/>
          <w:color w:val="000000"/>
          <w:sz w:val="24"/>
          <w:szCs w:val="24"/>
          <w:lang w:val="ru-RU" w:eastAsia="ru-RU" w:bidi="ro-RO"/>
        </w:rPr>
        <w:t xml:space="preserve">для обеспечения анализа и мониторинга достижения показателей реализации деятельности </w:t>
      </w:r>
      <w:r w:rsidRPr="00FA082B">
        <w:rPr>
          <w:rFonts w:ascii="Calibri Light" w:hAnsi="Calibri Light" w:cstheme="majorHAnsi"/>
          <w:bCs/>
          <w:sz w:val="24"/>
          <w:szCs w:val="24"/>
          <w:lang w:val="ru-RU"/>
        </w:rPr>
        <w:t>ILD 7.3 „Пилотирование пересмотренной методологии минимум в 7 больницах</w:t>
      </w:r>
      <w:r w:rsidRPr="00FA082B">
        <w:rPr>
          <w:rFonts w:ascii="Calibri Light" w:eastAsia="Calibri" w:hAnsi="Calibri Light" w:cstheme="majorHAnsi"/>
          <w:color w:val="000000" w:themeColor="text1"/>
          <w:sz w:val="24"/>
          <w:szCs w:val="24"/>
          <w:lang w:val="ru-RU"/>
        </w:rPr>
        <w:t>”</w:t>
      </w:r>
      <w:r w:rsidRPr="00FA082B">
        <w:rPr>
          <w:rFonts w:ascii="Calibri Light" w:hAnsi="Calibri Light" w:cstheme="majorHAnsi"/>
          <w:bCs/>
          <w:sz w:val="24"/>
          <w:szCs w:val="24"/>
          <w:lang w:val="ru-RU"/>
        </w:rPr>
        <w:t xml:space="preserve"> и </w:t>
      </w:r>
      <w:r w:rsidRPr="00FA082B">
        <w:rPr>
          <w:rFonts w:ascii="Calibri Light" w:hAnsi="Calibri Light" w:cstheme="majorHAnsi"/>
          <w:color w:val="000000" w:themeColor="text1"/>
          <w:sz w:val="24"/>
          <w:szCs w:val="24"/>
          <w:lang w:val="ru-RU"/>
        </w:rPr>
        <w:t xml:space="preserve">ILD 9.1 „Консолидация ведомственных больниц, находящихся в администрировании </w:t>
      </w:r>
      <w:r w:rsidRPr="00FA082B">
        <w:rPr>
          <w:rFonts w:ascii="Calibri Light" w:eastAsia="Times New Roman" w:hAnsi="Calibri Light" w:cstheme="majorHAnsi"/>
          <w:bCs/>
          <w:iCs/>
          <w:color w:val="000000"/>
          <w:sz w:val="24"/>
          <w:szCs w:val="24"/>
          <w:lang w:val="ru-RU" w:eastAsia="ru-RU" w:bidi="ro-RO"/>
        </w:rPr>
        <w:t>Министерства здравоохранения</w:t>
      </w:r>
      <w:r w:rsidRPr="00FA082B">
        <w:rPr>
          <w:rFonts w:ascii="Calibri Light" w:hAnsi="Calibri Light" w:cstheme="majorHAnsi"/>
          <w:color w:val="000000" w:themeColor="text1"/>
          <w:sz w:val="24"/>
          <w:szCs w:val="24"/>
          <w:lang w:val="ru-RU"/>
        </w:rPr>
        <w:t>”, что послужит основанием для выплаты финансовых средств.</w:t>
      </w:r>
    </w:p>
    <w:p w:rsidR="00A978CF" w:rsidRPr="00FA082B" w:rsidRDefault="00A978CF" w:rsidP="00514852">
      <w:pPr>
        <w:pStyle w:val="ListParagraph"/>
        <w:numPr>
          <w:ilvl w:val="0"/>
          <w:numId w:val="3"/>
        </w:numPr>
        <w:tabs>
          <w:tab w:val="left" w:pos="900"/>
          <w:tab w:val="left" w:pos="993"/>
          <w:tab w:val="left" w:pos="1276"/>
        </w:tabs>
        <w:spacing w:after="0" w:line="276" w:lineRule="auto"/>
        <w:ind w:left="0" w:firstLine="709"/>
        <w:jc w:val="both"/>
        <w:rPr>
          <w:rFonts w:ascii="Calibri Light" w:hAnsi="Calibri Light" w:cstheme="majorHAnsi"/>
          <w:bCs/>
          <w:sz w:val="24"/>
          <w:szCs w:val="24"/>
          <w:lang w:val="ru-RU"/>
        </w:rPr>
      </w:pPr>
      <w:r w:rsidRPr="00FA082B">
        <w:rPr>
          <w:rFonts w:ascii="Calibri Light" w:hAnsi="Calibri Light" w:cstheme="majorHAnsi"/>
          <w:bCs/>
          <w:sz w:val="24"/>
          <w:szCs w:val="24"/>
          <w:lang w:val="ru-RU"/>
        </w:rPr>
        <w:t xml:space="preserve">Настоящим Постановлением исключить из режима мониторинга Постановление Счетной палаты №44 от 28 июля 2021 года </w:t>
      </w:r>
      <w:r w:rsidRPr="00FA082B">
        <w:rPr>
          <w:rFonts w:ascii="Calibri Light" w:eastAsia="Times New Roman" w:hAnsi="Calibri Light" w:cstheme="majorHAnsi"/>
          <w:sz w:val="24"/>
          <w:szCs w:val="24"/>
          <w:lang w:val="ru-RU"/>
        </w:rPr>
        <w:t xml:space="preserve">„По Отчету аудита </w:t>
      </w:r>
      <w:r w:rsidRPr="00FA082B">
        <w:rPr>
          <w:rFonts w:ascii="Calibri Light" w:eastAsia="Times New Roman" w:hAnsi="Calibri Light" w:cstheme="majorHAnsi"/>
          <w:bCs/>
          <w:sz w:val="24"/>
          <w:szCs w:val="24"/>
          <w:lang w:val="ru-RU"/>
        </w:rPr>
        <w:t xml:space="preserve">финансовой отчетности Операции </w:t>
      </w:r>
      <w:r w:rsidRPr="00FA082B">
        <w:rPr>
          <w:rFonts w:ascii="Calibri Light" w:eastAsia="Times New Roman" w:hAnsi="Calibri Light" w:cstheme="majorHAnsi"/>
          <w:bCs/>
          <w:sz w:val="24"/>
          <w:szCs w:val="24"/>
          <w:lang w:val="ru-RU" w:eastAsia="ru-RU"/>
        </w:rPr>
        <w:t>„Модернизация сектора здравоохранения в Республике Молдова”, составленной по состоянию на 31 декабря 2020 года</w:t>
      </w:r>
      <w:r w:rsidRPr="00FA082B">
        <w:rPr>
          <w:rFonts w:ascii="Calibri Light" w:eastAsia="Times New Roman" w:hAnsi="Calibri Light" w:cstheme="majorHAnsi"/>
          <w:sz w:val="24"/>
          <w:szCs w:val="24"/>
          <w:lang w:val="ru-RU"/>
        </w:rPr>
        <w:t>”</w:t>
      </w:r>
      <w:r w:rsidRPr="00FA082B">
        <w:rPr>
          <w:rFonts w:ascii="Calibri Light" w:hAnsi="Calibri Light" w:cstheme="majorHAnsi"/>
          <w:sz w:val="24"/>
          <w:szCs w:val="24"/>
          <w:lang w:val="ru-RU"/>
        </w:rPr>
        <w:t>.</w:t>
      </w:r>
    </w:p>
    <w:p w:rsidR="00A978CF" w:rsidRPr="00FA082B" w:rsidRDefault="00A978CF" w:rsidP="00A978CF">
      <w:pPr>
        <w:pStyle w:val="ListParagraph"/>
        <w:numPr>
          <w:ilvl w:val="0"/>
          <w:numId w:val="3"/>
        </w:numPr>
        <w:tabs>
          <w:tab w:val="left" w:pos="993"/>
        </w:tabs>
        <w:ind w:left="0" w:firstLine="709"/>
        <w:jc w:val="both"/>
        <w:rPr>
          <w:rFonts w:ascii="Calibri Light" w:hAnsi="Calibri Light" w:cstheme="majorHAnsi"/>
          <w:bCs/>
          <w:sz w:val="24"/>
          <w:szCs w:val="24"/>
          <w:lang w:val="ru-RU"/>
        </w:rPr>
      </w:pPr>
      <w:r w:rsidRPr="00FA082B">
        <w:rPr>
          <w:rFonts w:ascii="Calibri Light" w:hAnsi="Calibri Light" w:cstheme="majorHAnsi"/>
          <w:bCs/>
          <w:sz w:val="24"/>
          <w:szCs w:val="24"/>
          <w:lang w:val="ru-RU"/>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расположенном в секторе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681C49" w:rsidRPr="00FA082B" w:rsidRDefault="00681C49" w:rsidP="00681C49">
      <w:pPr>
        <w:pStyle w:val="ListParagraph"/>
        <w:numPr>
          <w:ilvl w:val="0"/>
          <w:numId w:val="3"/>
        </w:numPr>
        <w:tabs>
          <w:tab w:val="left" w:pos="993"/>
        </w:tabs>
        <w:ind w:left="0" w:firstLine="709"/>
        <w:jc w:val="both"/>
        <w:rPr>
          <w:rFonts w:ascii="Calibri Light" w:hAnsi="Calibri Light" w:cstheme="majorHAnsi"/>
          <w:bCs/>
          <w:sz w:val="24"/>
          <w:szCs w:val="24"/>
          <w:lang w:val="ru-RU"/>
        </w:rPr>
      </w:pPr>
      <w:r w:rsidRPr="00FA082B">
        <w:rPr>
          <w:rFonts w:ascii="Calibri Light" w:hAnsi="Calibri Light" w:cstheme="majorHAnsi"/>
          <w:bCs/>
          <w:sz w:val="24"/>
          <w:szCs w:val="24"/>
          <w:lang w:val="ru-RU"/>
        </w:rPr>
        <w:t>О предпринятых действиях по выполнению подпункта 2.5. из настоящего Постановления проинформировать Счетную палату в течение 6 месяцев с даты вступления настоящего Постановления в действие.</w:t>
      </w:r>
    </w:p>
    <w:p w:rsidR="00053588" w:rsidRPr="00FA082B" w:rsidRDefault="00681C49" w:rsidP="00681C49">
      <w:pPr>
        <w:pStyle w:val="ListParagraph"/>
        <w:numPr>
          <w:ilvl w:val="0"/>
          <w:numId w:val="3"/>
        </w:numPr>
        <w:tabs>
          <w:tab w:val="left" w:pos="900"/>
          <w:tab w:val="left" w:pos="993"/>
          <w:tab w:val="left" w:pos="1276"/>
        </w:tabs>
        <w:spacing w:after="0" w:line="276" w:lineRule="auto"/>
        <w:ind w:left="0" w:firstLine="709"/>
        <w:jc w:val="both"/>
        <w:rPr>
          <w:rFonts w:ascii="Calibri Light" w:hAnsi="Calibri Light" w:cstheme="majorHAnsi"/>
          <w:bCs/>
          <w:sz w:val="24"/>
          <w:szCs w:val="24"/>
          <w:lang w:val="ru-RU"/>
        </w:rPr>
      </w:pPr>
      <w:r w:rsidRPr="00FA082B">
        <w:rPr>
          <w:rFonts w:ascii="Calibri Light" w:hAnsi="Calibri Light"/>
          <w:sz w:val="24"/>
          <w:szCs w:val="24"/>
          <w:lang w:val="ru-RU"/>
        </w:rPr>
        <w:t xml:space="preserve">Постановление и Отчет </w:t>
      </w:r>
      <w:r w:rsidRPr="00FA082B">
        <w:rPr>
          <w:rFonts w:ascii="Calibri Light" w:hAnsi="Calibri Light" w:cs="Calibri Light"/>
          <w:sz w:val="24"/>
          <w:szCs w:val="24"/>
          <w:lang w:val="ru-RU"/>
        </w:rPr>
        <w:t xml:space="preserve">аудита </w:t>
      </w:r>
      <w:r w:rsidRPr="00FA082B">
        <w:rPr>
          <w:rFonts w:ascii="Calibri Light" w:eastAsia="Times New Roman" w:hAnsi="Calibri Light" w:cstheme="majorHAnsi"/>
          <w:bCs/>
          <w:sz w:val="24"/>
          <w:szCs w:val="24"/>
          <w:lang w:val="ru-RU"/>
        </w:rPr>
        <w:t xml:space="preserve">финансовой отчетности Операции </w:t>
      </w:r>
      <w:r w:rsidRPr="00FA082B">
        <w:rPr>
          <w:rFonts w:ascii="Calibri Light" w:eastAsia="Times New Roman" w:hAnsi="Calibri Light" w:cstheme="majorHAnsi"/>
          <w:bCs/>
          <w:sz w:val="24"/>
          <w:szCs w:val="24"/>
          <w:lang w:val="ru-RU" w:eastAsia="ru-RU"/>
        </w:rPr>
        <w:t>„Модернизация сектора здравоохранения в Республике Молдова”, составленной по состоянию на 31 декабря 2021 года,</w:t>
      </w:r>
      <w:r w:rsidRPr="00FA082B">
        <w:rPr>
          <w:rFonts w:ascii="Calibri Light" w:hAnsi="Calibri Light" w:cstheme="majorHAnsi"/>
          <w:sz w:val="24"/>
          <w:szCs w:val="24"/>
          <w:lang w:val="ru-RU"/>
        </w:rPr>
        <w:t xml:space="preserve"> размещаются на официальном сайте Счетной палаты (</w:t>
      </w:r>
      <w:hyperlink r:id="rId8" w:history="1">
        <w:r w:rsidRPr="00FA082B">
          <w:rPr>
            <w:rStyle w:val="Hyperlink"/>
            <w:rFonts w:ascii="Calibri Light" w:hAnsi="Calibri Light"/>
            <w:sz w:val="24"/>
            <w:szCs w:val="24"/>
            <w:lang w:val="ru-RU"/>
          </w:rPr>
          <w:t>https://www.ccrm.md/ro/decisions</w:t>
        </w:r>
      </w:hyperlink>
      <w:r w:rsidRPr="00FA082B">
        <w:rPr>
          <w:rFonts w:ascii="Calibri Light" w:hAnsi="Calibri Light"/>
          <w:sz w:val="24"/>
          <w:szCs w:val="24"/>
          <w:lang w:val="ru-RU"/>
        </w:rPr>
        <w:t xml:space="preserve"> ).</w:t>
      </w:r>
    </w:p>
    <w:p w:rsidR="00681C49" w:rsidRPr="00FA082B" w:rsidRDefault="00681C49" w:rsidP="00681C49">
      <w:pPr>
        <w:pStyle w:val="ListParagraph"/>
        <w:tabs>
          <w:tab w:val="left" w:pos="900"/>
          <w:tab w:val="left" w:pos="993"/>
          <w:tab w:val="left" w:pos="1276"/>
        </w:tabs>
        <w:spacing w:after="0" w:line="240" w:lineRule="auto"/>
        <w:ind w:left="408"/>
        <w:jc w:val="right"/>
        <w:rPr>
          <w:rFonts w:ascii="Calibri Light" w:hAnsi="Calibri Light" w:cstheme="majorHAnsi"/>
          <w:b/>
          <w:sz w:val="24"/>
          <w:szCs w:val="24"/>
          <w:lang w:val="ru-RU"/>
        </w:rPr>
      </w:pPr>
    </w:p>
    <w:p w:rsidR="00681C49" w:rsidRPr="00FA082B" w:rsidRDefault="00681C49" w:rsidP="00681C49">
      <w:pPr>
        <w:pStyle w:val="ListParagraph"/>
        <w:tabs>
          <w:tab w:val="left" w:pos="900"/>
          <w:tab w:val="left" w:pos="993"/>
          <w:tab w:val="left" w:pos="1276"/>
        </w:tabs>
        <w:spacing w:after="0" w:line="240" w:lineRule="auto"/>
        <w:ind w:left="408"/>
        <w:jc w:val="right"/>
        <w:rPr>
          <w:rFonts w:ascii="Calibri Light" w:hAnsi="Calibri Light" w:cstheme="majorHAnsi"/>
          <w:b/>
          <w:sz w:val="24"/>
          <w:szCs w:val="24"/>
          <w:lang w:val="ru-RU"/>
        </w:rPr>
      </w:pPr>
      <w:r w:rsidRPr="00FA082B">
        <w:rPr>
          <w:rFonts w:ascii="Calibri Light" w:hAnsi="Calibri Light" w:cstheme="majorHAnsi"/>
          <w:b/>
          <w:sz w:val="24"/>
          <w:szCs w:val="24"/>
          <w:lang w:val="ru-RU"/>
        </w:rPr>
        <w:t>Мариан ЛУПУ,</w:t>
      </w:r>
    </w:p>
    <w:p w:rsidR="00053588" w:rsidRPr="00FA082B" w:rsidRDefault="00681C49" w:rsidP="00681C49">
      <w:pPr>
        <w:pStyle w:val="ListParagraph"/>
        <w:tabs>
          <w:tab w:val="left" w:pos="900"/>
          <w:tab w:val="left" w:pos="993"/>
          <w:tab w:val="left" w:pos="1276"/>
        </w:tabs>
        <w:spacing w:after="0" w:line="276" w:lineRule="auto"/>
        <w:ind w:left="408"/>
        <w:jc w:val="right"/>
        <w:rPr>
          <w:rFonts w:ascii="Calibri Light" w:hAnsi="Calibri Light" w:cstheme="majorHAnsi"/>
          <w:sz w:val="24"/>
          <w:szCs w:val="24"/>
          <w:lang w:val="ru-RU"/>
        </w:rPr>
      </w:pPr>
      <w:r w:rsidRPr="00FA082B">
        <w:rPr>
          <w:rFonts w:ascii="Calibri Light" w:hAnsi="Calibri Light" w:cstheme="majorHAnsi"/>
          <w:b/>
          <w:sz w:val="24"/>
          <w:szCs w:val="24"/>
          <w:lang w:val="ru-RU"/>
        </w:rPr>
        <w:t>Председатель</w:t>
      </w:r>
    </w:p>
    <w:sectPr w:rsidR="00053588" w:rsidRPr="00FA082B" w:rsidSect="00B51976">
      <w:headerReference w:type="default" r:id="rId9"/>
      <w:footerReference w:type="default" r:id="rId10"/>
      <w:pgSz w:w="12240" w:h="15840"/>
      <w:pgMar w:top="851" w:right="720" w:bottom="1418"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61C" w:rsidRDefault="00EC061C" w:rsidP="00053588">
      <w:pPr>
        <w:spacing w:after="0" w:line="240" w:lineRule="auto"/>
      </w:pPr>
      <w:r>
        <w:separator/>
      </w:r>
    </w:p>
  </w:endnote>
  <w:endnote w:type="continuationSeparator" w:id="0">
    <w:p w:rsidR="00EC061C" w:rsidRDefault="00EC061C" w:rsidP="0005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727745"/>
      <w:docPartObj>
        <w:docPartGallery w:val="Page Numbers (Bottom of Page)"/>
        <w:docPartUnique/>
      </w:docPartObj>
    </w:sdtPr>
    <w:sdtEndPr>
      <w:rPr>
        <w:noProof/>
      </w:rPr>
    </w:sdtEndPr>
    <w:sdtContent>
      <w:p w:rsidR="003C0C1E" w:rsidRDefault="00CA7572">
        <w:pPr>
          <w:pStyle w:val="Footer"/>
          <w:jc w:val="right"/>
        </w:pPr>
        <w:r>
          <w:fldChar w:fldCharType="begin"/>
        </w:r>
        <w:r>
          <w:instrText xml:space="preserve"> PAGE   \* MERGEFORMAT </w:instrText>
        </w:r>
        <w:r>
          <w:fldChar w:fldCharType="separate"/>
        </w:r>
        <w:r w:rsidR="009801EB">
          <w:rPr>
            <w:noProof/>
          </w:rPr>
          <w:t>1</w:t>
        </w:r>
        <w:r>
          <w:rPr>
            <w:noProof/>
          </w:rPr>
          <w:fldChar w:fldCharType="end"/>
        </w:r>
      </w:p>
    </w:sdtContent>
  </w:sdt>
  <w:p w:rsidR="003C0C1E" w:rsidRDefault="00EC061C" w:rsidP="003C0C1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61C" w:rsidRDefault="00EC061C" w:rsidP="00053588">
      <w:pPr>
        <w:spacing w:after="0" w:line="240" w:lineRule="auto"/>
      </w:pPr>
      <w:r>
        <w:separator/>
      </w:r>
    </w:p>
  </w:footnote>
  <w:footnote w:type="continuationSeparator" w:id="0">
    <w:p w:rsidR="00EC061C" w:rsidRDefault="00EC061C" w:rsidP="00053588">
      <w:pPr>
        <w:spacing w:after="0" w:line="240" w:lineRule="auto"/>
      </w:pPr>
      <w:r>
        <w:continuationSeparator/>
      </w:r>
    </w:p>
  </w:footnote>
  <w:footnote w:id="1">
    <w:p w:rsidR="00365E97" w:rsidRPr="00956B4C" w:rsidRDefault="00365E97" w:rsidP="00264A09">
      <w:pPr>
        <w:pStyle w:val="FootnoteText"/>
        <w:jc w:val="both"/>
        <w:rPr>
          <w:rFonts w:ascii="Calibri Light" w:hAnsi="Calibri Light" w:cstheme="majorHAnsi"/>
          <w:sz w:val="18"/>
          <w:szCs w:val="18"/>
          <w:lang w:val="ru-RU"/>
        </w:rPr>
      </w:pPr>
      <w:r w:rsidRPr="00365E97">
        <w:rPr>
          <w:rStyle w:val="FootnoteReference"/>
          <w:rFonts w:ascii="Calibri Light" w:hAnsi="Calibri Light" w:cstheme="majorHAnsi"/>
          <w:sz w:val="18"/>
          <w:szCs w:val="18"/>
        </w:rPr>
        <w:footnoteRef/>
      </w:r>
      <w:r w:rsidRPr="00956B4C">
        <w:rPr>
          <w:rFonts w:ascii="Calibri Light" w:hAnsi="Calibri Light" w:cstheme="majorHAnsi"/>
          <w:sz w:val="18"/>
          <w:szCs w:val="18"/>
          <w:lang w:val="ru-RU"/>
        </w:rPr>
        <w:t xml:space="preserve"> </w:t>
      </w:r>
      <w:r w:rsidR="00956B4C" w:rsidRPr="00956B4C">
        <w:rPr>
          <w:rFonts w:ascii="Calibri Light" w:hAnsi="Calibri Light" w:cstheme="majorHAnsi"/>
          <w:sz w:val="18"/>
          <w:szCs w:val="18"/>
          <w:lang w:val="ru-RU"/>
        </w:rPr>
        <w:t>Закон об организации и функционировании Счетной палаты Республики Молдова</w:t>
      </w:r>
      <w:r w:rsidR="00956B4C">
        <w:rPr>
          <w:rFonts w:ascii="Calibri Light" w:hAnsi="Calibri Light" w:cstheme="majorHAnsi"/>
          <w:sz w:val="18"/>
          <w:szCs w:val="18"/>
          <w:lang w:val="ru-RU"/>
        </w:rPr>
        <w:t xml:space="preserve"> №</w:t>
      </w:r>
      <w:r w:rsidR="00956B4C" w:rsidRPr="00956B4C">
        <w:rPr>
          <w:rFonts w:ascii="Calibri Light" w:hAnsi="Calibri Light" w:cstheme="majorHAnsi"/>
          <w:sz w:val="18"/>
          <w:szCs w:val="18"/>
          <w:lang w:val="ru-RU"/>
        </w:rPr>
        <w:t xml:space="preserve">260 </w:t>
      </w:r>
      <w:r w:rsidR="00956B4C">
        <w:rPr>
          <w:rFonts w:ascii="Calibri Light" w:hAnsi="Calibri Light" w:cstheme="majorHAnsi"/>
          <w:sz w:val="18"/>
          <w:szCs w:val="18"/>
          <w:lang w:val="ru-RU"/>
        </w:rPr>
        <w:t>от</w:t>
      </w:r>
      <w:r w:rsidR="00956B4C" w:rsidRPr="00956B4C">
        <w:rPr>
          <w:rFonts w:ascii="Calibri Light" w:hAnsi="Calibri Light" w:cstheme="majorHAnsi"/>
          <w:sz w:val="18"/>
          <w:szCs w:val="18"/>
          <w:lang w:val="ru-RU"/>
        </w:rPr>
        <w:t xml:space="preserve"> 07.12.2017</w:t>
      </w:r>
      <w:r w:rsidR="00956B4C">
        <w:rPr>
          <w:rFonts w:ascii="Calibri Light" w:hAnsi="Calibri Light" w:cstheme="majorHAnsi"/>
          <w:sz w:val="18"/>
          <w:szCs w:val="18"/>
          <w:lang w:val="ru-RU"/>
        </w:rPr>
        <w:t>, с последующими изменениями и дополнениями (далее – Закон №</w:t>
      </w:r>
      <w:r w:rsidR="00956B4C" w:rsidRPr="00956B4C">
        <w:rPr>
          <w:rFonts w:ascii="Calibri Light" w:hAnsi="Calibri Light" w:cstheme="majorHAnsi"/>
          <w:sz w:val="18"/>
          <w:szCs w:val="18"/>
          <w:lang w:val="ru-RU"/>
        </w:rPr>
        <w:t xml:space="preserve">260 </w:t>
      </w:r>
      <w:r w:rsidR="00956B4C">
        <w:rPr>
          <w:rFonts w:ascii="Calibri Light" w:hAnsi="Calibri Light" w:cstheme="majorHAnsi"/>
          <w:sz w:val="18"/>
          <w:szCs w:val="18"/>
          <w:lang w:val="ru-RU"/>
        </w:rPr>
        <w:t>от</w:t>
      </w:r>
      <w:r w:rsidR="00956B4C" w:rsidRPr="00956B4C">
        <w:rPr>
          <w:rFonts w:ascii="Calibri Light" w:hAnsi="Calibri Light" w:cstheme="majorHAnsi"/>
          <w:sz w:val="18"/>
          <w:szCs w:val="18"/>
          <w:lang w:val="ru-RU"/>
        </w:rPr>
        <w:t xml:space="preserve"> 07.12.2017).</w:t>
      </w:r>
    </w:p>
  </w:footnote>
  <w:footnote w:id="2">
    <w:p w:rsidR="00956B4C" w:rsidRPr="00956B4C" w:rsidRDefault="00956B4C" w:rsidP="00956B4C">
      <w:pPr>
        <w:pStyle w:val="FootnoteText"/>
        <w:ind w:right="50"/>
        <w:jc w:val="both"/>
        <w:rPr>
          <w:rFonts w:ascii="Calibri Light" w:hAnsi="Calibri Light" w:cs="Calibri Light"/>
          <w:sz w:val="18"/>
          <w:szCs w:val="18"/>
          <w:lang w:val="ru-RU"/>
        </w:rPr>
      </w:pPr>
      <w:r w:rsidRPr="00AA16E5">
        <w:rPr>
          <w:rStyle w:val="FootnoteReference"/>
          <w:rFonts w:ascii="Calibri Light" w:hAnsi="Calibri Light" w:cstheme="majorHAnsi"/>
          <w:sz w:val="18"/>
          <w:szCs w:val="18"/>
        </w:rPr>
        <w:footnoteRef/>
      </w:r>
      <w:r w:rsidRPr="00956B4C">
        <w:rPr>
          <w:rFonts w:ascii="Calibri Light" w:hAnsi="Calibri Light" w:cstheme="majorHAnsi"/>
          <w:sz w:val="18"/>
          <w:szCs w:val="18"/>
          <w:lang w:val="ru-RU"/>
        </w:rPr>
        <w:t xml:space="preserve"> Программ</w:t>
      </w:r>
      <w:r>
        <w:rPr>
          <w:rFonts w:ascii="Calibri Light" w:hAnsi="Calibri Light" w:cstheme="majorHAnsi"/>
          <w:sz w:val="18"/>
          <w:szCs w:val="18"/>
          <w:lang w:val="ru-RU"/>
        </w:rPr>
        <w:t>а</w:t>
      </w:r>
      <w:r w:rsidRPr="00956B4C">
        <w:rPr>
          <w:rFonts w:ascii="Calibri Light" w:hAnsi="Calibri Light" w:cstheme="majorHAnsi"/>
          <w:sz w:val="18"/>
          <w:szCs w:val="18"/>
          <w:lang w:val="ru-RU"/>
        </w:rPr>
        <w:t xml:space="preserve"> аудиторской деятельности</w:t>
      </w:r>
      <w:r w:rsidRPr="00956B4C">
        <w:rPr>
          <w:rFonts w:ascii="Calibri Light" w:hAnsi="Calibri Light" w:cs="Calibri Light"/>
          <w:sz w:val="18"/>
          <w:szCs w:val="18"/>
          <w:lang w:val="ru-RU"/>
        </w:rPr>
        <w:t xml:space="preserve"> </w:t>
      </w:r>
      <w:r w:rsidRPr="00956B4C">
        <w:rPr>
          <w:rFonts w:ascii="Calibri Light" w:hAnsi="Calibri Light" w:cstheme="majorHAnsi"/>
          <w:sz w:val="18"/>
          <w:szCs w:val="18"/>
          <w:lang w:val="ru-RU"/>
        </w:rPr>
        <w:t xml:space="preserve">Счетной палаты </w:t>
      </w:r>
      <w:r w:rsidRPr="00956B4C">
        <w:rPr>
          <w:rFonts w:ascii="Calibri Light" w:hAnsi="Calibri Light" w:cs="Calibri Light"/>
          <w:sz w:val="18"/>
          <w:szCs w:val="18"/>
          <w:lang w:val="ru-RU"/>
        </w:rPr>
        <w:t>на 202</w:t>
      </w:r>
      <w:r>
        <w:rPr>
          <w:rFonts w:ascii="Calibri Light" w:hAnsi="Calibri Light" w:cs="Calibri Light"/>
          <w:sz w:val="18"/>
          <w:szCs w:val="18"/>
          <w:lang w:val="ru-RU"/>
        </w:rPr>
        <w:t>2</w:t>
      </w:r>
      <w:r w:rsidRPr="00956B4C">
        <w:rPr>
          <w:rFonts w:ascii="Calibri Light" w:hAnsi="Calibri Light" w:cs="Calibri Light"/>
          <w:sz w:val="18"/>
          <w:szCs w:val="18"/>
          <w:lang w:val="ru-RU"/>
        </w:rPr>
        <w:t xml:space="preserve"> год</w:t>
      </w:r>
      <w:r>
        <w:rPr>
          <w:rFonts w:ascii="Calibri Light" w:hAnsi="Calibri Light" w:cs="Calibri Light"/>
          <w:sz w:val="18"/>
          <w:szCs w:val="18"/>
          <w:lang w:val="ru-RU"/>
        </w:rPr>
        <w:t xml:space="preserve">, </w:t>
      </w:r>
      <w:r w:rsidRPr="00956B4C">
        <w:rPr>
          <w:rFonts w:ascii="Calibri Light" w:hAnsi="Calibri Light" w:cs="Calibri Light"/>
          <w:sz w:val="18"/>
          <w:szCs w:val="18"/>
          <w:lang w:val="ru-RU"/>
        </w:rPr>
        <w:t>утвержден</w:t>
      </w:r>
      <w:r>
        <w:rPr>
          <w:rFonts w:ascii="Calibri Light" w:hAnsi="Calibri Light" w:cs="Calibri Light"/>
          <w:sz w:val="18"/>
          <w:szCs w:val="18"/>
          <w:lang w:val="ru-RU"/>
        </w:rPr>
        <w:t>ная</w:t>
      </w:r>
      <w:r w:rsidRPr="00956B4C">
        <w:rPr>
          <w:rFonts w:ascii="Calibri Light" w:eastAsia="Times New Roman" w:hAnsi="Calibri Light" w:cs="Calibri Light"/>
          <w:sz w:val="18"/>
          <w:szCs w:val="18"/>
          <w:lang w:val="ru-RU"/>
        </w:rPr>
        <w:t xml:space="preserve"> Постановление</w:t>
      </w:r>
      <w:r>
        <w:rPr>
          <w:rFonts w:ascii="Calibri Light" w:eastAsia="Times New Roman" w:hAnsi="Calibri Light" w:cs="Calibri Light"/>
          <w:sz w:val="18"/>
          <w:szCs w:val="18"/>
          <w:lang w:val="ru-RU"/>
        </w:rPr>
        <w:t>м</w:t>
      </w:r>
      <w:r w:rsidRPr="00956B4C">
        <w:rPr>
          <w:rFonts w:ascii="Calibri Light" w:eastAsia="Times New Roman" w:hAnsi="Calibri Light" w:cs="Calibri Light"/>
          <w:sz w:val="18"/>
          <w:szCs w:val="18"/>
          <w:lang w:val="ru-RU"/>
        </w:rPr>
        <w:t xml:space="preserve"> Счетной палаты №7</w:t>
      </w:r>
      <w:r>
        <w:rPr>
          <w:rFonts w:ascii="Calibri Light" w:eastAsia="Times New Roman" w:hAnsi="Calibri Light" w:cs="Calibri Light"/>
          <w:sz w:val="18"/>
          <w:szCs w:val="18"/>
          <w:lang w:val="ru-RU"/>
        </w:rPr>
        <w:t>5</w:t>
      </w:r>
      <w:r w:rsidRPr="00956B4C">
        <w:rPr>
          <w:rFonts w:ascii="Calibri Light" w:hAnsi="Calibri Light" w:cstheme="majorHAnsi"/>
          <w:sz w:val="18"/>
          <w:szCs w:val="18"/>
          <w:lang w:val="ru-RU"/>
        </w:rPr>
        <w:t xml:space="preserve"> от</w:t>
      </w:r>
      <w:r>
        <w:rPr>
          <w:rFonts w:ascii="Calibri Light" w:hAnsi="Calibri Light" w:cstheme="majorHAnsi"/>
          <w:sz w:val="18"/>
          <w:szCs w:val="18"/>
          <w:lang w:val="ru-RU"/>
        </w:rPr>
        <w:t xml:space="preserve"> </w:t>
      </w:r>
      <w:r w:rsidRPr="00365E97">
        <w:rPr>
          <w:rFonts w:ascii="Calibri Light" w:hAnsi="Calibri Light" w:cstheme="majorHAnsi"/>
          <w:sz w:val="18"/>
          <w:szCs w:val="18"/>
          <w:lang w:val="ro-RO"/>
        </w:rPr>
        <w:t>28.12.2021</w:t>
      </w:r>
      <w:r w:rsidRPr="00956B4C">
        <w:rPr>
          <w:rFonts w:ascii="Calibri Light" w:hAnsi="Calibri Light" w:cs="Calibri Light"/>
          <w:sz w:val="18"/>
          <w:szCs w:val="18"/>
          <w:lang w:val="ru-RU"/>
        </w:rPr>
        <w:t>.</w:t>
      </w:r>
    </w:p>
  </w:footnote>
  <w:footnote w:id="3">
    <w:p w:rsidR="00A85E22" w:rsidRPr="00EB0672" w:rsidRDefault="00A85E22" w:rsidP="00A85E22">
      <w:pPr>
        <w:pStyle w:val="CommentText"/>
        <w:spacing w:after="0"/>
        <w:rPr>
          <w:rFonts w:ascii="Calibri Light" w:hAnsi="Calibri Light"/>
          <w:sz w:val="18"/>
          <w:szCs w:val="18"/>
          <w:lang w:val="az-Cyrl-AZ"/>
        </w:rPr>
      </w:pPr>
      <w:r w:rsidRPr="003755F6">
        <w:rPr>
          <w:rStyle w:val="FootnoteReference"/>
          <w:rFonts w:ascii="Calibri Light" w:hAnsi="Calibri Light"/>
          <w:sz w:val="18"/>
          <w:szCs w:val="18"/>
        </w:rPr>
        <w:footnoteRef/>
      </w:r>
      <w:r w:rsidRPr="00EB0672">
        <w:rPr>
          <w:rFonts w:ascii="Calibri Light" w:hAnsi="Calibri Light"/>
          <w:sz w:val="18"/>
          <w:szCs w:val="18"/>
          <w:lang w:val="az-Cyrl-AZ"/>
        </w:rPr>
        <w:t xml:space="preserve"> </w:t>
      </w:r>
      <w:r w:rsidRPr="004365A6">
        <w:rPr>
          <w:rFonts w:ascii="Calibri Light" w:hAnsi="Calibri Light" w:cstheme="majorHAnsi"/>
          <w:sz w:val="18"/>
          <w:szCs w:val="18"/>
          <w:lang w:val="az-Cyrl-AZ"/>
        </w:rPr>
        <w:t xml:space="preserve">Постановление Счетной палаты </w:t>
      </w:r>
      <w:r w:rsidRPr="00EB0672">
        <w:rPr>
          <w:rFonts w:ascii="Calibri Light" w:eastAsia="Times New Roman" w:hAnsi="Calibri Light" w:cstheme="majorHAnsi"/>
          <w:sz w:val="18"/>
          <w:szCs w:val="18"/>
          <w:lang w:val="az-Cyrl-AZ"/>
        </w:rPr>
        <w:t>№</w:t>
      </w:r>
      <w:r w:rsidRPr="002A6BDF">
        <w:rPr>
          <w:rFonts w:ascii="Calibri Light" w:eastAsia="Times New Roman" w:hAnsi="Calibri Light" w:cstheme="majorHAnsi"/>
          <w:sz w:val="18"/>
          <w:szCs w:val="18"/>
          <w:lang w:val="ro-RO"/>
        </w:rPr>
        <w:t xml:space="preserve">2 </w:t>
      </w:r>
      <w:r w:rsidRPr="00EB0672">
        <w:rPr>
          <w:rFonts w:ascii="Calibri Light" w:eastAsia="Times New Roman" w:hAnsi="Calibri Light" w:cstheme="majorHAnsi"/>
          <w:sz w:val="18"/>
          <w:szCs w:val="18"/>
          <w:lang w:val="az-Cyrl-AZ"/>
        </w:rPr>
        <w:t xml:space="preserve">от </w:t>
      </w:r>
      <w:r w:rsidRPr="002A6BDF">
        <w:rPr>
          <w:rFonts w:ascii="Calibri Light" w:eastAsia="Times New Roman" w:hAnsi="Calibri Light" w:cstheme="majorHAnsi"/>
          <w:sz w:val="18"/>
          <w:szCs w:val="18"/>
          <w:lang w:val="ro-RO"/>
        </w:rPr>
        <w:t>24.01.2020 „</w:t>
      </w:r>
      <w:r w:rsidRPr="00EB0672">
        <w:rPr>
          <w:rFonts w:ascii="Calibri Light" w:hAnsi="Calibri Light" w:cs="Calibri Light"/>
          <w:sz w:val="18"/>
          <w:szCs w:val="18"/>
          <w:lang w:val="az-Cyrl-AZ"/>
        </w:rPr>
        <w:t>О Рамках профессиональной документации INTOSAI”</w:t>
      </w:r>
      <w:r w:rsidRPr="00582E0F">
        <w:rPr>
          <w:rFonts w:ascii="Calibri Light" w:eastAsia="Times New Roman" w:hAnsi="Calibri Light" w:cstheme="majorHAnsi"/>
          <w:sz w:val="18"/>
          <w:szCs w:val="18"/>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C1E" w:rsidRPr="00F930F3" w:rsidRDefault="00EC061C" w:rsidP="00F930F3">
    <w:pPr>
      <w:pStyle w:val="Header"/>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F14F5"/>
    <w:multiLevelType w:val="multilevel"/>
    <w:tmpl w:val="7DEC22D2"/>
    <w:lvl w:ilvl="0">
      <w:start w:val="2"/>
      <w:numFmt w:val="decimal"/>
      <w:lvlText w:val="%1."/>
      <w:lvlJc w:val="left"/>
      <w:pPr>
        <w:ind w:left="408" w:hanging="408"/>
      </w:pPr>
      <w:rPr>
        <w:rFonts w:hint="default"/>
        <w:b/>
      </w:rPr>
    </w:lvl>
    <w:lvl w:ilvl="1">
      <w:start w:val="4"/>
      <w:numFmt w:val="decimal"/>
      <w:lvlText w:val="%1.%2."/>
      <w:lvlJc w:val="left"/>
      <w:pPr>
        <w:ind w:left="1117" w:hanging="408"/>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 w15:restartNumberingAfterBreak="0">
    <w:nsid w:val="68E26F39"/>
    <w:multiLevelType w:val="multilevel"/>
    <w:tmpl w:val="D1509976"/>
    <w:lvl w:ilvl="0">
      <w:start w:val="1"/>
      <w:numFmt w:val="decimal"/>
      <w:lvlText w:val="%1."/>
      <w:lvlJc w:val="left"/>
      <w:pPr>
        <w:ind w:left="1920" w:hanging="360"/>
      </w:pPr>
      <w:rPr>
        <w:rFonts w:hint="default"/>
        <w:b/>
        <w:color w:val="auto"/>
      </w:rPr>
    </w:lvl>
    <w:lvl w:ilvl="1">
      <w:start w:val="1"/>
      <w:numFmt w:val="decimal"/>
      <w:isLgl/>
      <w:lvlText w:val="%1.%2."/>
      <w:lvlJc w:val="left"/>
      <w:pPr>
        <w:ind w:left="8092" w:hanging="720"/>
      </w:pPr>
      <w:rPr>
        <w:rFonts w:hint="default"/>
        <w:b/>
      </w:rPr>
    </w:lvl>
    <w:lvl w:ilvl="2">
      <w:start w:val="1"/>
      <w:numFmt w:val="decimal"/>
      <w:isLgl/>
      <w:lvlText w:val="%1.%2.%3."/>
      <w:lvlJc w:val="left"/>
      <w:pPr>
        <w:ind w:left="1430"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46"/>
    <w:rsid w:val="00053588"/>
    <w:rsid w:val="00264A09"/>
    <w:rsid w:val="00365E97"/>
    <w:rsid w:val="00514852"/>
    <w:rsid w:val="00681C49"/>
    <w:rsid w:val="00956B4C"/>
    <w:rsid w:val="009801EB"/>
    <w:rsid w:val="00A803B3"/>
    <w:rsid w:val="00A85E22"/>
    <w:rsid w:val="00A978CF"/>
    <w:rsid w:val="00BB3146"/>
    <w:rsid w:val="00CA7572"/>
    <w:rsid w:val="00EC061C"/>
    <w:rsid w:val="00FA082B"/>
    <w:rsid w:val="00FA1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1FD12-B1BD-41D8-BB63-B9E5A31E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588"/>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rsid w:val="00053588"/>
    <w:pPr>
      <w:spacing w:after="0" w:line="240" w:lineRule="auto"/>
      <w:jc w:val="center"/>
    </w:pPr>
    <w:rPr>
      <w:rFonts w:ascii="Times New Roman" w:eastAsia="Times New Roman" w:hAnsi="Times New Roman" w:cs="Times New Roman"/>
      <w:sz w:val="24"/>
      <w:szCs w:val="24"/>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053588"/>
    <w:pPr>
      <w:spacing w:after="0"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rsid w:val="00053588"/>
    <w:rPr>
      <w:sz w:val="20"/>
      <w:szCs w:val="20"/>
      <w:lang w:val="en-US"/>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number,SUPERS"/>
    <w:basedOn w:val="DefaultParagraphFont"/>
    <w:link w:val="FNRefeCharChar"/>
    <w:unhideWhenUsed/>
    <w:qFormat/>
    <w:rsid w:val="00053588"/>
    <w:rPr>
      <w:vertAlign w:val="superscript"/>
    </w:rPr>
  </w:style>
  <w:style w:type="paragraph" w:styleId="Footer">
    <w:name w:val="footer"/>
    <w:basedOn w:val="Normal"/>
    <w:link w:val="FooterChar"/>
    <w:uiPriority w:val="99"/>
    <w:unhideWhenUsed/>
    <w:rsid w:val="00053588"/>
    <w:pPr>
      <w:tabs>
        <w:tab w:val="center" w:pos="4844"/>
        <w:tab w:val="right" w:pos="9689"/>
      </w:tabs>
      <w:spacing w:after="0" w:line="240" w:lineRule="auto"/>
    </w:pPr>
  </w:style>
  <w:style w:type="character" w:customStyle="1" w:styleId="FooterChar">
    <w:name w:val="Footer Char"/>
    <w:basedOn w:val="DefaultParagraphFont"/>
    <w:link w:val="Footer"/>
    <w:uiPriority w:val="99"/>
    <w:rsid w:val="00053588"/>
    <w:rPr>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qFormat/>
    <w:rsid w:val="00053588"/>
    <w:pPr>
      <w:spacing w:line="240" w:lineRule="exact"/>
    </w:pPr>
    <w:rPr>
      <w:vertAlign w:val="superscript"/>
      <w:lang w:val="ru-RU"/>
    </w:rPr>
  </w:style>
  <w:style w:type="paragraph" w:customStyle="1" w:styleId="cp">
    <w:name w:val="cp"/>
    <w:basedOn w:val="Normal"/>
    <w:rsid w:val="00053588"/>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53588"/>
    <w:rPr>
      <w:color w:val="0000FF" w:themeColor="hyperlink"/>
      <w:u w:val="single"/>
    </w:rPr>
  </w:style>
  <w:style w:type="paragraph" w:styleId="ListParagraph">
    <w:name w:val="List Paragraph"/>
    <w:aliases w:val="List Paragraph 1,strikethrough,Scriptoria bullet points,Абзац списка1,Bullets,References,Liste 1,List Paragraph nowy,Numbered List Paragraph,List Paragraph (numbered (a)),Medium Grid 1 - Accent 21,Paragraphe de liste2,Paragraphe de liste1"/>
    <w:basedOn w:val="Normal"/>
    <w:link w:val="ListParagraphChar"/>
    <w:uiPriority w:val="34"/>
    <w:qFormat/>
    <w:rsid w:val="00053588"/>
    <w:pPr>
      <w:ind w:left="720"/>
      <w:contextualSpacing/>
    </w:pPr>
    <w:rPr>
      <w:lang w:val="ro-RO"/>
    </w:rPr>
  </w:style>
  <w:style w:type="character" w:customStyle="1" w:styleId="ListParagraphChar">
    <w:name w:val="List Paragraph Char"/>
    <w:aliases w:val="List Paragraph 1 Char,strikethrough Char,Scriptoria bullet points Char,Абзац списка1 Char,Bullets Char,References Char,Liste 1 Char,List Paragraph nowy Char,Numbered List Paragraph Char,List Paragraph (numbered (a)) Char"/>
    <w:link w:val="ListParagraph"/>
    <w:uiPriority w:val="34"/>
    <w:rsid w:val="00053588"/>
    <w:rPr>
      <w:lang w:val="ro-RO"/>
    </w:rPr>
  </w:style>
  <w:style w:type="paragraph" w:styleId="CommentText">
    <w:name w:val="annotation text"/>
    <w:basedOn w:val="Normal"/>
    <w:link w:val="CommentTextChar"/>
    <w:uiPriority w:val="99"/>
    <w:unhideWhenUsed/>
    <w:rsid w:val="00053588"/>
    <w:pPr>
      <w:spacing w:line="240" w:lineRule="auto"/>
    </w:pPr>
    <w:rPr>
      <w:sz w:val="20"/>
      <w:szCs w:val="20"/>
    </w:rPr>
  </w:style>
  <w:style w:type="character" w:customStyle="1" w:styleId="CommentTextChar">
    <w:name w:val="Comment Text Char"/>
    <w:basedOn w:val="DefaultParagraphFont"/>
    <w:link w:val="CommentText"/>
    <w:uiPriority w:val="99"/>
    <w:rsid w:val="00053588"/>
    <w:rPr>
      <w:sz w:val="20"/>
      <w:szCs w:val="20"/>
      <w:lang w:val="en-US"/>
    </w:rPr>
  </w:style>
  <w:style w:type="paragraph" w:styleId="Header">
    <w:name w:val="header"/>
    <w:basedOn w:val="Normal"/>
    <w:link w:val="HeaderChar"/>
    <w:uiPriority w:val="99"/>
    <w:unhideWhenUsed/>
    <w:rsid w:val="00053588"/>
    <w:pPr>
      <w:tabs>
        <w:tab w:val="center" w:pos="4844"/>
        <w:tab w:val="right" w:pos="9689"/>
      </w:tabs>
      <w:spacing w:after="0" w:line="240" w:lineRule="auto"/>
    </w:pPr>
  </w:style>
  <w:style w:type="character" w:customStyle="1" w:styleId="HeaderChar">
    <w:name w:val="Header Char"/>
    <w:basedOn w:val="DefaultParagraphFont"/>
    <w:link w:val="Header"/>
    <w:uiPriority w:val="99"/>
    <w:rsid w:val="00053588"/>
    <w:rPr>
      <w:lang w:val="en-US"/>
    </w:rPr>
  </w:style>
  <w:style w:type="character" w:customStyle="1" w:styleId="3">
    <w:name w:val="Основной текст (3)_"/>
    <w:basedOn w:val="DefaultParagraphFont"/>
    <w:link w:val="30"/>
    <w:locked/>
    <w:rsid w:val="00053588"/>
    <w:rPr>
      <w:rFonts w:ascii="Calibri" w:eastAsia="Calibri" w:hAnsi="Calibri" w:cs="Calibri"/>
      <w:sz w:val="26"/>
      <w:szCs w:val="26"/>
      <w:shd w:val="clear" w:color="auto" w:fill="FFFFFF"/>
    </w:rPr>
  </w:style>
  <w:style w:type="paragraph" w:customStyle="1" w:styleId="30">
    <w:name w:val="Основной текст (3)"/>
    <w:basedOn w:val="Normal"/>
    <w:link w:val="3"/>
    <w:rsid w:val="00053588"/>
    <w:pPr>
      <w:widowControl w:val="0"/>
      <w:shd w:val="clear" w:color="auto" w:fill="FFFFFF"/>
      <w:spacing w:after="360" w:line="318" w:lineRule="exact"/>
    </w:pPr>
    <w:rPr>
      <w:rFonts w:ascii="Calibri" w:eastAsia="Calibri" w:hAnsi="Calibri" w:cs="Calibri"/>
      <w:sz w:val="26"/>
      <w:szCs w:val="26"/>
      <w:lang w:val="ru-RU"/>
    </w:rPr>
  </w:style>
  <w:style w:type="character" w:customStyle="1" w:styleId="2">
    <w:name w:val="Основной текст (2)_"/>
    <w:basedOn w:val="DefaultParagraphFont"/>
    <w:link w:val="20"/>
    <w:locked/>
    <w:rsid w:val="00053588"/>
    <w:rPr>
      <w:rFonts w:ascii="Calibri" w:eastAsia="Calibri" w:hAnsi="Calibri" w:cs="Calibri"/>
      <w:i/>
      <w:iCs/>
      <w:sz w:val="26"/>
      <w:szCs w:val="26"/>
      <w:shd w:val="clear" w:color="auto" w:fill="FFFFFF"/>
    </w:rPr>
  </w:style>
  <w:style w:type="paragraph" w:customStyle="1" w:styleId="20">
    <w:name w:val="Основной текст (2)"/>
    <w:basedOn w:val="Normal"/>
    <w:link w:val="2"/>
    <w:rsid w:val="00053588"/>
    <w:pPr>
      <w:widowControl w:val="0"/>
      <w:shd w:val="clear" w:color="auto" w:fill="FFFFFF"/>
      <w:spacing w:before="360" w:after="360" w:line="318" w:lineRule="exact"/>
    </w:pPr>
    <w:rPr>
      <w:rFonts w:ascii="Calibri" w:eastAsia="Calibri" w:hAnsi="Calibri" w:cs="Calibri"/>
      <w:i/>
      <w:iCs/>
      <w:sz w:val="26"/>
      <w:szCs w:val="26"/>
      <w:lang w:val="ru-RU"/>
    </w:rPr>
  </w:style>
  <w:style w:type="character" w:customStyle="1" w:styleId="21">
    <w:name w:val="Основной текст (2) + Не курсив"/>
    <w:basedOn w:val="2"/>
    <w:rsid w:val="00053588"/>
    <w:rPr>
      <w:rFonts w:ascii="Calibri" w:eastAsia="Calibri" w:hAnsi="Calibri" w:cs="Calibri"/>
      <w:i/>
      <w:iCs/>
      <w:color w:val="000000"/>
      <w:spacing w:val="0"/>
      <w:w w:val="100"/>
      <w:position w:val="0"/>
      <w:sz w:val="26"/>
      <w:szCs w:val="26"/>
      <w:shd w:val="clear" w:color="auto" w:fill="FFFFFF"/>
      <w:lang w:val="ro-RO" w:eastAsia="ro-RO" w:bidi="ro-RO"/>
    </w:rPr>
  </w:style>
  <w:style w:type="paragraph" w:styleId="BalloonText">
    <w:name w:val="Balloon Text"/>
    <w:basedOn w:val="Normal"/>
    <w:link w:val="BalloonTextChar"/>
    <w:uiPriority w:val="99"/>
    <w:semiHidden/>
    <w:unhideWhenUsed/>
    <w:rsid w:val="00053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588"/>
    <w:rPr>
      <w:rFonts w:ascii="Tahoma" w:hAnsi="Tahoma" w:cs="Tahoma"/>
      <w:sz w:val="16"/>
      <w:szCs w:val="16"/>
      <w:lang w:val="en-US"/>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Normal"/>
    <w:link w:val="NormalWebChar"/>
    <w:uiPriority w:val="99"/>
    <w:unhideWhenUsed/>
    <w:qFormat/>
    <w:rsid w:val="00264A09"/>
    <w:pPr>
      <w:spacing w:after="0" w:line="240" w:lineRule="auto"/>
      <w:ind w:firstLine="567"/>
      <w:jc w:val="both"/>
    </w:pPr>
    <w:rPr>
      <w:rFonts w:ascii="Times New Roman" w:eastAsia="Times New Roman" w:hAnsi="Times New Roman" w:cs="Times New Roman"/>
      <w:sz w:val="24"/>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
    <w:link w:val="NormalWeb"/>
    <w:uiPriority w:val="99"/>
    <w:rsid w:val="00264A0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rm.md/ro/decis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3858</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2022-08-03T15:36:00Z</dcterms:created>
  <dcterms:modified xsi:type="dcterms:W3CDTF">2022-08-03T15:36:00Z</dcterms:modified>
</cp:coreProperties>
</file>