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579" w:rsidRPr="00F63579" w:rsidRDefault="00F63579" w:rsidP="00F63579">
      <w:pPr>
        <w:pStyle w:val="cn"/>
        <w:spacing w:line="276" w:lineRule="auto"/>
        <w:rPr>
          <w:rFonts w:ascii="Calibri Light" w:hAnsi="Calibri Light"/>
        </w:rPr>
      </w:pPr>
      <w:bookmarkStart w:id="0" w:name="_GoBack"/>
      <w:bookmarkEnd w:id="0"/>
      <w:r w:rsidRPr="006F67DE">
        <w:rPr>
          <w:rFonts w:cstheme="majorHAnsi"/>
          <w:noProof/>
          <w:lang w:val="ru-RU" w:eastAsia="ru-RU"/>
        </w:rPr>
        <w:drawing>
          <wp:inline distT="0" distB="0" distL="0" distR="0" wp14:anchorId="0146BEF7" wp14:editId="1218C9A6">
            <wp:extent cx="5850890" cy="847440"/>
            <wp:effectExtent l="0" t="0" r="0" b="0"/>
            <wp:docPr id="1"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7" cstate="print"/>
                    <a:srcRect/>
                    <a:stretch>
                      <a:fillRect/>
                    </a:stretch>
                  </pic:blipFill>
                  <pic:spPr bwMode="auto">
                    <a:xfrm>
                      <a:off x="0" y="0"/>
                      <a:ext cx="5850890" cy="847440"/>
                    </a:xfrm>
                    <a:prstGeom prst="rect">
                      <a:avLst/>
                    </a:prstGeom>
                    <a:noFill/>
                    <a:ln w="9525">
                      <a:noFill/>
                      <a:miter lim="800000"/>
                      <a:headEnd/>
                      <a:tailEnd/>
                    </a:ln>
                  </pic:spPr>
                </pic:pic>
              </a:graphicData>
            </a:graphic>
          </wp:inline>
        </w:drawing>
      </w:r>
    </w:p>
    <w:p w:rsidR="00F63579" w:rsidRPr="00F63579" w:rsidRDefault="00F63579" w:rsidP="00F63579">
      <w:pPr>
        <w:spacing w:after="0" w:line="276" w:lineRule="auto"/>
        <w:jc w:val="center"/>
        <w:rPr>
          <w:rFonts w:ascii="Calibri Light" w:eastAsia="Times New Roman" w:hAnsi="Calibri Light" w:cs="Times New Roman"/>
          <w:b/>
          <w:bCs/>
          <w:sz w:val="24"/>
          <w:szCs w:val="24"/>
        </w:rPr>
      </w:pPr>
    </w:p>
    <w:p w:rsidR="00F63579" w:rsidRPr="006F67DE" w:rsidRDefault="00F63579" w:rsidP="00F63579">
      <w:pPr>
        <w:spacing w:after="0" w:line="276" w:lineRule="auto"/>
        <w:jc w:val="right"/>
        <w:rPr>
          <w:rFonts w:ascii="Calibri Light" w:eastAsia="Times New Roman" w:hAnsi="Calibri Light" w:cstheme="majorHAnsi"/>
          <w:bCs/>
          <w:sz w:val="24"/>
          <w:szCs w:val="24"/>
          <w:lang w:val="ru-RU"/>
        </w:rPr>
      </w:pPr>
      <w:r w:rsidRPr="006F67DE">
        <w:rPr>
          <w:rFonts w:ascii="Calibri Light" w:hAnsi="Calibri Light" w:cs="Calibri Light"/>
          <w:bCs/>
          <w:iCs/>
          <w:sz w:val="24"/>
          <w:szCs w:val="24"/>
          <w:lang w:val="ru-RU" w:eastAsia="en-GB"/>
        </w:rPr>
        <w:t xml:space="preserve">Перевод </w:t>
      </w:r>
    </w:p>
    <w:p w:rsidR="00F63579" w:rsidRPr="006F67DE" w:rsidRDefault="00F63579" w:rsidP="00F63579">
      <w:pPr>
        <w:spacing w:after="0" w:line="276" w:lineRule="auto"/>
        <w:jc w:val="center"/>
        <w:rPr>
          <w:rFonts w:ascii="Calibri Light" w:eastAsia="Times New Roman" w:hAnsi="Calibri Light" w:cs="Calibri Light"/>
          <w:b/>
          <w:bCs/>
          <w:sz w:val="24"/>
          <w:szCs w:val="24"/>
          <w:lang w:val="ru-RU"/>
        </w:rPr>
      </w:pPr>
      <w:r w:rsidRPr="006F67DE">
        <w:rPr>
          <w:rFonts w:ascii="Calibri Light" w:eastAsia="Times New Roman" w:hAnsi="Calibri Light" w:cs="Calibri Light"/>
          <w:b/>
          <w:bCs/>
          <w:sz w:val="24"/>
          <w:szCs w:val="24"/>
          <w:lang w:val="ru-RU"/>
        </w:rPr>
        <w:t>ПОСТАНОВЛЕНИЕ</w:t>
      </w:r>
      <w:r>
        <w:rPr>
          <w:rFonts w:ascii="Calibri Light" w:eastAsia="Times New Roman" w:hAnsi="Calibri Light" w:cs="Calibri Light"/>
          <w:b/>
          <w:bCs/>
          <w:sz w:val="24"/>
          <w:szCs w:val="24"/>
          <w:lang w:val="ru-RU"/>
        </w:rPr>
        <w:t xml:space="preserve"> №60</w:t>
      </w:r>
    </w:p>
    <w:p w:rsidR="00F63579" w:rsidRPr="006F67DE" w:rsidRDefault="00F63579" w:rsidP="00F63579">
      <w:pPr>
        <w:spacing w:after="0" w:line="276" w:lineRule="auto"/>
        <w:jc w:val="center"/>
        <w:rPr>
          <w:rFonts w:ascii="Calibri Light" w:eastAsia="Times New Roman" w:hAnsi="Calibri Light" w:cstheme="majorHAnsi"/>
          <w:bCs/>
          <w:sz w:val="24"/>
          <w:szCs w:val="24"/>
          <w:lang w:val="ru-RU"/>
        </w:rPr>
      </w:pPr>
      <w:r w:rsidRPr="006F67DE">
        <w:rPr>
          <w:rFonts w:ascii="Calibri Light" w:eastAsia="Times New Roman" w:hAnsi="Calibri Light" w:cstheme="majorHAnsi"/>
          <w:bCs/>
          <w:sz w:val="24"/>
          <w:szCs w:val="24"/>
          <w:lang w:val="ru-RU"/>
        </w:rPr>
        <w:t>от 1</w:t>
      </w:r>
      <w:r>
        <w:rPr>
          <w:rFonts w:ascii="Calibri Light" w:eastAsia="Times New Roman" w:hAnsi="Calibri Light" w:cstheme="majorHAnsi"/>
          <w:bCs/>
          <w:sz w:val="24"/>
          <w:szCs w:val="24"/>
          <w:lang w:val="ru-RU"/>
        </w:rPr>
        <w:t>3</w:t>
      </w:r>
      <w:r w:rsidRPr="006F67DE">
        <w:rPr>
          <w:rFonts w:ascii="Calibri Light" w:eastAsia="Times New Roman" w:hAnsi="Calibri Light" w:cstheme="majorHAnsi"/>
          <w:bCs/>
          <w:sz w:val="24"/>
          <w:szCs w:val="24"/>
          <w:lang w:val="ru-RU"/>
        </w:rPr>
        <w:t xml:space="preserve"> </w:t>
      </w:r>
      <w:r>
        <w:rPr>
          <w:rFonts w:ascii="Calibri Light" w:eastAsia="Times New Roman" w:hAnsi="Calibri Light" w:cstheme="majorHAnsi"/>
          <w:bCs/>
          <w:sz w:val="24"/>
          <w:szCs w:val="24"/>
          <w:lang w:val="ru-RU"/>
        </w:rPr>
        <w:t>дека</w:t>
      </w:r>
      <w:r w:rsidRPr="006F67DE">
        <w:rPr>
          <w:rFonts w:ascii="Calibri Light" w:eastAsia="Times New Roman" w:hAnsi="Calibri Light" w:cstheme="majorHAnsi"/>
          <w:bCs/>
          <w:sz w:val="24"/>
          <w:szCs w:val="24"/>
          <w:lang w:val="ru-RU"/>
        </w:rPr>
        <w:t>бря 2022 года</w:t>
      </w:r>
    </w:p>
    <w:p w:rsidR="00F63579" w:rsidRPr="00F63579" w:rsidRDefault="00F63579" w:rsidP="00F63579">
      <w:pPr>
        <w:spacing w:after="0" w:line="276" w:lineRule="auto"/>
        <w:jc w:val="center"/>
        <w:rPr>
          <w:rFonts w:ascii="Calibri Light" w:eastAsia="Times New Roman" w:hAnsi="Calibri Light" w:cs="Calibri Light"/>
          <w:bCs/>
          <w:sz w:val="24"/>
          <w:szCs w:val="24"/>
          <w:lang w:val="ru-RU"/>
        </w:rPr>
      </w:pPr>
    </w:p>
    <w:p w:rsidR="00F63579" w:rsidRPr="00F63579" w:rsidRDefault="00F63579" w:rsidP="00F63579">
      <w:pPr>
        <w:spacing w:after="0" w:line="276" w:lineRule="auto"/>
        <w:jc w:val="center"/>
        <w:rPr>
          <w:rFonts w:ascii="Calibri Light" w:eastAsia="Times New Roman" w:hAnsi="Calibri Light" w:cs="Times New Roman"/>
          <w:b/>
          <w:bCs/>
          <w:sz w:val="24"/>
          <w:szCs w:val="24"/>
          <w:lang w:val="ru-RU"/>
        </w:rPr>
      </w:pPr>
      <w:r w:rsidRPr="00F63579">
        <w:rPr>
          <w:rFonts w:ascii="Calibri Light" w:eastAsia="Times New Roman" w:hAnsi="Calibri Light" w:cs="Times New Roman"/>
          <w:b/>
          <w:bCs/>
          <w:sz w:val="24"/>
          <w:szCs w:val="24"/>
          <w:lang w:val="ru-RU"/>
        </w:rPr>
        <w:t xml:space="preserve">по Отчету </w:t>
      </w:r>
      <w:r>
        <w:rPr>
          <w:rFonts w:ascii="Calibri Light" w:eastAsia="Times New Roman" w:hAnsi="Calibri Light" w:cs="Times New Roman"/>
          <w:b/>
          <w:bCs/>
          <w:sz w:val="24"/>
          <w:szCs w:val="24"/>
          <w:lang w:val="ru-RU"/>
        </w:rPr>
        <w:t xml:space="preserve">аудита соответствия управления публичным имуществом (в том числе субсидиями) публичными учреждениями из области инфраструктуры качества в </w:t>
      </w:r>
      <w:r w:rsidRPr="00F63579">
        <w:rPr>
          <w:rFonts w:ascii="Calibri Light" w:hAnsi="Calibri Light"/>
          <w:b/>
          <w:sz w:val="24"/>
          <w:szCs w:val="24"/>
          <w:lang w:val="ru-RU"/>
        </w:rPr>
        <w:t>2020-2021</w:t>
      </w:r>
      <w:r>
        <w:rPr>
          <w:rFonts w:ascii="Calibri Light" w:hAnsi="Calibri Light"/>
          <w:b/>
          <w:sz w:val="24"/>
          <w:szCs w:val="24"/>
          <w:lang w:val="ru-RU"/>
        </w:rPr>
        <w:t xml:space="preserve"> годах</w:t>
      </w:r>
    </w:p>
    <w:p w:rsidR="00F63579" w:rsidRPr="00F63579" w:rsidRDefault="00F63579" w:rsidP="00F63579">
      <w:pPr>
        <w:spacing w:after="0" w:line="276" w:lineRule="auto"/>
        <w:jc w:val="center"/>
        <w:rPr>
          <w:rFonts w:ascii="Calibri Light" w:hAnsi="Calibri Light"/>
          <w:b/>
          <w:sz w:val="24"/>
          <w:szCs w:val="24"/>
        </w:rPr>
      </w:pPr>
    </w:p>
    <w:p w:rsidR="00F26F80" w:rsidRPr="00F26F80" w:rsidRDefault="00804EED" w:rsidP="00F63579">
      <w:pPr>
        <w:spacing w:after="0" w:line="276" w:lineRule="auto"/>
        <w:ind w:firstLine="567"/>
        <w:jc w:val="both"/>
        <w:rPr>
          <w:rFonts w:ascii="Calibri Light" w:eastAsia="Times New Roman" w:hAnsi="Calibri Light" w:cs="Times New Roman"/>
          <w:bCs/>
          <w:sz w:val="24"/>
          <w:szCs w:val="24"/>
          <w:lang w:val="ru-RU"/>
        </w:rPr>
      </w:pPr>
      <w:r>
        <w:rPr>
          <w:rFonts w:ascii="Calibri Light" w:eastAsia="Times New Roman" w:hAnsi="Calibri Light" w:cs="Times New Roman"/>
          <w:sz w:val="24"/>
          <w:szCs w:val="24"/>
          <w:lang w:val="ru-RU"/>
        </w:rPr>
        <w:t xml:space="preserve">Счетная палата с участием г-на Григория Кацера, начальника Управления </w:t>
      </w:r>
      <w:r w:rsidRPr="00804EED">
        <w:rPr>
          <w:rFonts w:ascii="Calibri Light" w:eastAsia="Times New Roman" w:hAnsi="Calibri Light" w:cs="Times New Roman"/>
          <w:bCs/>
          <w:sz w:val="24"/>
          <w:szCs w:val="24"/>
          <w:lang w:val="ru-RU"/>
        </w:rPr>
        <w:t>инфраструктуры качества</w:t>
      </w:r>
      <w:r>
        <w:rPr>
          <w:rFonts w:ascii="Calibri Light" w:eastAsia="Times New Roman" w:hAnsi="Calibri Light" w:cs="Times New Roman"/>
          <w:bCs/>
          <w:sz w:val="24"/>
          <w:szCs w:val="24"/>
          <w:lang w:val="ru-RU"/>
        </w:rPr>
        <w:t xml:space="preserve"> и надзора за рынком Министерства экономики; г-жи Людмилы Чумак, начальника Финансово-административной службы Министерства экономики; г-жи Лилианы Морару, начальника Юридической службы Министерства экономики; г-жи Аны Никовой, главным внутренним аудитором Министерства экономики; г-на Серджиу Дэрэнуцэ, начальника </w:t>
      </w:r>
      <w:r w:rsidRPr="00804EED">
        <w:rPr>
          <w:rFonts w:ascii="Calibri Light" w:eastAsia="Times New Roman" w:hAnsi="Calibri Light" w:cs="Times New Roman"/>
          <w:bCs/>
          <w:sz w:val="24"/>
          <w:szCs w:val="24"/>
          <w:lang w:val="ru-RU"/>
        </w:rPr>
        <w:t>Государственн</w:t>
      </w:r>
      <w:r>
        <w:rPr>
          <w:rFonts w:ascii="Calibri Light" w:eastAsia="Times New Roman" w:hAnsi="Calibri Light" w:cs="Times New Roman"/>
          <w:bCs/>
          <w:sz w:val="24"/>
          <w:szCs w:val="24"/>
          <w:lang w:val="ru-RU"/>
        </w:rPr>
        <w:t>ой</w:t>
      </w:r>
      <w:r w:rsidRPr="00804EED">
        <w:rPr>
          <w:rFonts w:ascii="Calibri Light" w:eastAsia="Times New Roman" w:hAnsi="Calibri Light" w:cs="Times New Roman"/>
          <w:bCs/>
          <w:sz w:val="24"/>
          <w:szCs w:val="24"/>
          <w:lang w:val="ru-RU"/>
        </w:rPr>
        <w:t xml:space="preserve"> инспекци</w:t>
      </w:r>
      <w:r>
        <w:rPr>
          <w:rFonts w:ascii="Calibri Light" w:eastAsia="Times New Roman" w:hAnsi="Calibri Light" w:cs="Times New Roman"/>
          <w:bCs/>
          <w:sz w:val="24"/>
          <w:szCs w:val="24"/>
          <w:lang w:val="ru-RU"/>
        </w:rPr>
        <w:t>и</w:t>
      </w:r>
      <w:r w:rsidRPr="00804EED">
        <w:rPr>
          <w:rFonts w:ascii="Calibri Light" w:eastAsia="Times New Roman" w:hAnsi="Calibri Light" w:cs="Times New Roman"/>
          <w:bCs/>
          <w:sz w:val="24"/>
          <w:szCs w:val="24"/>
          <w:lang w:val="ru-RU"/>
        </w:rPr>
        <w:t xml:space="preserve"> по надзору в сфере непродовольственных товаров и защиты прав потребителей</w:t>
      </w:r>
      <w:r w:rsidR="003C79B7">
        <w:rPr>
          <w:rFonts w:ascii="Calibri Light" w:eastAsia="Times New Roman" w:hAnsi="Calibri Light" w:cs="Times New Roman"/>
          <w:bCs/>
          <w:sz w:val="24"/>
          <w:szCs w:val="24"/>
          <w:lang w:val="ru-RU"/>
        </w:rPr>
        <w:t xml:space="preserve">; г-жи Виорики Юзи, начальника Управления институционального менеджмента </w:t>
      </w:r>
      <w:r w:rsidR="003C79B7" w:rsidRPr="00804EED">
        <w:rPr>
          <w:rFonts w:ascii="Calibri Light" w:eastAsia="Times New Roman" w:hAnsi="Calibri Light" w:cs="Times New Roman"/>
          <w:bCs/>
          <w:sz w:val="24"/>
          <w:szCs w:val="24"/>
          <w:lang w:val="ru-RU"/>
        </w:rPr>
        <w:t>Государственн</w:t>
      </w:r>
      <w:r w:rsidR="003C79B7">
        <w:rPr>
          <w:rFonts w:ascii="Calibri Light" w:eastAsia="Times New Roman" w:hAnsi="Calibri Light" w:cs="Times New Roman"/>
          <w:bCs/>
          <w:sz w:val="24"/>
          <w:szCs w:val="24"/>
          <w:lang w:val="ru-RU"/>
        </w:rPr>
        <w:t>ой</w:t>
      </w:r>
      <w:r w:rsidR="003C79B7" w:rsidRPr="00804EED">
        <w:rPr>
          <w:rFonts w:ascii="Calibri Light" w:eastAsia="Times New Roman" w:hAnsi="Calibri Light" w:cs="Times New Roman"/>
          <w:bCs/>
          <w:sz w:val="24"/>
          <w:szCs w:val="24"/>
          <w:lang w:val="ru-RU"/>
        </w:rPr>
        <w:t xml:space="preserve"> инспекци</w:t>
      </w:r>
      <w:r w:rsidR="003C79B7">
        <w:rPr>
          <w:rFonts w:ascii="Calibri Light" w:eastAsia="Times New Roman" w:hAnsi="Calibri Light" w:cs="Times New Roman"/>
          <w:bCs/>
          <w:sz w:val="24"/>
          <w:szCs w:val="24"/>
          <w:lang w:val="ru-RU"/>
        </w:rPr>
        <w:t>и</w:t>
      </w:r>
      <w:r w:rsidR="003C79B7" w:rsidRPr="00804EED">
        <w:rPr>
          <w:rFonts w:ascii="Calibri Light" w:eastAsia="Times New Roman" w:hAnsi="Calibri Light" w:cs="Times New Roman"/>
          <w:bCs/>
          <w:sz w:val="24"/>
          <w:szCs w:val="24"/>
          <w:lang w:val="ru-RU"/>
        </w:rPr>
        <w:t xml:space="preserve"> по надзору в сфере непродовольственных товаров и защиты прав потребителей</w:t>
      </w:r>
      <w:r w:rsidR="003C79B7">
        <w:rPr>
          <w:rFonts w:ascii="Calibri Light" w:eastAsia="Times New Roman" w:hAnsi="Calibri Light" w:cs="Times New Roman"/>
          <w:bCs/>
          <w:sz w:val="24"/>
          <w:szCs w:val="24"/>
          <w:lang w:val="ru-RU"/>
        </w:rPr>
        <w:t>;</w:t>
      </w:r>
      <w:r w:rsidR="00983E38">
        <w:rPr>
          <w:rFonts w:ascii="Calibri Light" w:eastAsia="Times New Roman" w:hAnsi="Calibri Light" w:cs="Times New Roman"/>
          <w:bCs/>
          <w:sz w:val="24"/>
          <w:szCs w:val="24"/>
          <w:lang w:val="ru-RU"/>
        </w:rPr>
        <w:t xml:space="preserve"> </w:t>
      </w:r>
      <w:r w:rsidR="003C79B7">
        <w:rPr>
          <w:rFonts w:ascii="Calibri Light" w:eastAsia="Times New Roman" w:hAnsi="Calibri Light" w:cs="Times New Roman"/>
          <w:bCs/>
          <w:sz w:val="24"/>
          <w:szCs w:val="24"/>
          <w:lang w:val="ru-RU"/>
        </w:rPr>
        <w:t xml:space="preserve">г-жи Ирины Струцеску, временно исполняющей обязанности директора Института стандартизации Молдовы; г-жи Парасковьи Ботезату, главного бухгалтера Института стандартизации Молдовы; г-на Алексея Пианых, директора Национального института метрологии; г-на Юрия Фриптуляка, директора Национального центра аккредитации Республики Молдова </w:t>
      </w:r>
      <w:r w:rsidR="003C79B7" w:rsidRPr="003C79B7">
        <w:rPr>
          <w:rFonts w:ascii="Calibri Light" w:hAnsi="Calibri Light"/>
          <w:sz w:val="24"/>
          <w:szCs w:val="24"/>
          <w:lang w:val="ru-RU"/>
        </w:rPr>
        <w:t>(</w:t>
      </w:r>
      <w:r w:rsidR="003C79B7" w:rsidRPr="00F63579">
        <w:rPr>
          <w:rFonts w:ascii="Calibri Light" w:hAnsi="Calibri Light"/>
          <w:sz w:val="24"/>
          <w:szCs w:val="24"/>
        </w:rPr>
        <w:t>MOLDAC</w:t>
      </w:r>
      <w:r w:rsidR="003C79B7" w:rsidRPr="003C79B7">
        <w:rPr>
          <w:rFonts w:ascii="Calibri Light" w:hAnsi="Calibri Light"/>
          <w:sz w:val="24"/>
          <w:szCs w:val="24"/>
          <w:lang w:val="ru-RU"/>
        </w:rPr>
        <w:t>);</w:t>
      </w:r>
      <w:r w:rsidR="003C79B7">
        <w:rPr>
          <w:rFonts w:ascii="Calibri Light" w:hAnsi="Calibri Light"/>
          <w:sz w:val="24"/>
          <w:szCs w:val="24"/>
          <w:lang w:val="ru-RU"/>
        </w:rPr>
        <w:t xml:space="preserve"> г-жи Тамары Настасенко, </w:t>
      </w:r>
      <w:r w:rsidR="003C79B7">
        <w:rPr>
          <w:rFonts w:ascii="Calibri Light" w:eastAsia="Times New Roman" w:hAnsi="Calibri Light" w:cs="Times New Roman"/>
          <w:bCs/>
          <w:sz w:val="24"/>
          <w:szCs w:val="24"/>
          <w:lang w:val="ru-RU"/>
        </w:rPr>
        <w:t xml:space="preserve">главного бухгалтера Национального центра аккредитации Республики Молдова </w:t>
      </w:r>
      <w:r w:rsidR="003C79B7" w:rsidRPr="003C79B7">
        <w:rPr>
          <w:rFonts w:ascii="Calibri Light" w:hAnsi="Calibri Light"/>
          <w:sz w:val="24"/>
          <w:szCs w:val="24"/>
          <w:lang w:val="ru-RU"/>
        </w:rPr>
        <w:t>(</w:t>
      </w:r>
      <w:r w:rsidR="003C79B7" w:rsidRPr="00F63579">
        <w:rPr>
          <w:rFonts w:ascii="Calibri Light" w:hAnsi="Calibri Light"/>
          <w:sz w:val="24"/>
          <w:szCs w:val="24"/>
        </w:rPr>
        <w:t>MOLDAC</w:t>
      </w:r>
      <w:r w:rsidR="003C79B7">
        <w:rPr>
          <w:rFonts w:ascii="Calibri Light" w:hAnsi="Calibri Light"/>
          <w:sz w:val="24"/>
          <w:szCs w:val="24"/>
          <w:lang w:val="ru-RU"/>
        </w:rPr>
        <w:t xml:space="preserve">), в рамках видео заседания, </w:t>
      </w:r>
      <w:r w:rsidR="003C79B7" w:rsidRPr="006F67DE">
        <w:rPr>
          <w:rFonts w:ascii="Calibri Light" w:hAnsi="Calibri Light" w:cstheme="majorHAnsi"/>
          <w:sz w:val="24"/>
          <w:szCs w:val="24"/>
          <w:lang w:val="ru-RU"/>
        </w:rPr>
        <w:t xml:space="preserve">руководствуясь ст.3 (1) и ст.5 (1) a) Закона </w:t>
      </w:r>
      <w:r w:rsidR="003C79B7" w:rsidRPr="006F67DE">
        <w:rPr>
          <w:rFonts w:ascii="Calibri Light" w:hAnsi="Calibri Light" w:cs="Calibri Light"/>
          <w:sz w:val="24"/>
          <w:szCs w:val="24"/>
          <w:lang w:val="ru-RU"/>
        </w:rPr>
        <w:t>об организации и функционировании Счетной палаты Республики Молдова</w:t>
      </w:r>
      <w:r w:rsidR="003C79B7" w:rsidRPr="006F67DE">
        <w:rPr>
          <w:rFonts w:ascii="Calibri Light" w:eastAsia="Times New Roman" w:hAnsi="Calibri Light" w:cstheme="majorHAnsi"/>
          <w:sz w:val="24"/>
          <w:szCs w:val="24"/>
          <w:vertAlign w:val="superscript"/>
          <w:lang w:val="ru-RU"/>
        </w:rPr>
        <w:footnoteReference w:id="1"/>
      </w:r>
      <w:r w:rsidR="003C79B7" w:rsidRPr="006F67DE">
        <w:rPr>
          <w:rFonts w:ascii="Calibri Light" w:eastAsia="Times New Roman" w:hAnsi="Calibri Light" w:cstheme="majorHAnsi"/>
          <w:sz w:val="24"/>
          <w:szCs w:val="24"/>
          <w:lang w:val="ru-RU"/>
        </w:rPr>
        <w:t>, рассмотрел</w:t>
      </w:r>
      <w:r w:rsidR="00F26F80">
        <w:rPr>
          <w:rFonts w:ascii="Calibri Light" w:eastAsia="Times New Roman" w:hAnsi="Calibri Light" w:cstheme="majorHAnsi"/>
          <w:sz w:val="24"/>
          <w:szCs w:val="24"/>
          <w:lang w:val="ru-RU"/>
        </w:rPr>
        <w:t>а</w:t>
      </w:r>
      <w:r w:rsidR="003C79B7" w:rsidRPr="006F67DE">
        <w:rPr>
          <w:rFonts w:ascii="Calibri Light" w:eastAsia="Times New Roman" w:hAnsi="Calibri Light" w:cstheme="majorHAnsi"/>
          <w:sz w:val="24"/>
          <w:szCs w:val="24"/>
          <w:lang w:val="ru-RU"/>
        </w:rPr>
        <w:t xml:space="preserve"> </w:t>
      </w:r>
      <w:r w:rsidR="003C79B7" w:rsidRPr="006F67DE">
        <w:rPr>
          <w:rFonts w:ascii="Calibri Light" w:hAnsi="Calibri Light" w:cstheme="majorHAnsi"/>
          <w:sz w:val="24"/>
          <w:szCs w:val="24"/>
          <w:lang w:val="ru-RU"/>
        </w:rPr>
        <w:t xml:space="preserve">Отчет аудита </w:t>
      </w:r>
      <w:r w:rsidR="003C79B7" w:rsidRPr="006F67DE">
        <w:rPr>
          <w:rFonts w:ascii="Calibri Light" w:eastAsia="Times New Roman" w:hAnsi="Calibri Light" w:cstheme="majorHAnsi"/>
          <w:bCs/>
          <w:sz w:val="24"/>
          <w:szCs w:val="24"/>
          <w:lang w:val="ru-RU" w:eastAsia="ru-RU"/>
        </w:rPr>
        <w:t>соответствия</w:t>
      </w:r>
      <w:r w:rsidR="00F26F80">
        <w:rPr>
          <w:rFonts w:ascii="Calibri Light" w:eastAsia="Times New Roman" w:hAnsi="Calibri Light" w:cstheme="majorHAnsi"/>
          <w:bCs/>
          <w:sz w:val="24"/>
          <w:szCs w:val="24"/>
          <w:lang w:val="ru-RU" w:eastAsia="ru-RU"/>
        </w:rPr>
        <w:t xml:space="preserve"> </w:t>
      </w:r>
      <w:r w:rsidR="00F26F80" w:rsidRPr="00F26F80">
        <w:rPr>
          <w:rFonts w:ascii="Calibri Light" w:eastAsia="Times New Roman" w:hAnsi="Calibri Light" w:cs="Times New Roman"/>
          <w:bCs/>
          <w:sz w:val="24"/>
          <w:szCs w:val="24"/>
          <w:lang w:val="ru-RU"/>
        </w:rPr>
        <w:t xml:space="preserve">управления публичным имуществом (в том числе субсидиями) публичными учреждениями из области инфраструктуры качества в </w:t>
      </w:r>
      <w:r w:rsidR="00F26F80" w:rsidRPr="00F26F80">
        <w:rPr>
          <w:rFonts w:ascii="Calibri Light" w:hAnsi="Calibri Light"/>
          <w:sz w:val="24"/>
          <w:szCs w:val="24"/>
          <w:lang w:val="ru-RU"/>
        </w:rPr>
        <w:t>2020-2021 годах</w:t>
      </w:r>
      <w:r w:rsidR="00F26F80">
        <w:rPr>
          <w:rFonts w:ascii="Calibri Light" w:hAnsi="Calibri Light"/>
          <w:sz w:val="24"/>
          <w:szCs w:val="24"/>
          <w:lang w:val="ru-RU"/>
        </w:rPr>
        <w:t>.</w:t>
      </w:r>
    </w:p>
    <w:p w:rsidR="00F26F80" w:rsidRPr="00F26F80" w:rsidRDefault="00F26F80" w:rsidP="00F26F80">
      <w:pPr>
        <w:spacing w:after="0" w:line="276" w:lineRule="auto"/>
        <w:ind w:firstLine="567"/>
        <w:jc w:val="both"/>
        <w:rPr>
          <w:rFonts w:ascii="Calibri Light" w:eastAsia="Times New Roman" w:hAnsi="Calibri Light" w:cs="Times New Roman"/>
          <w:bCs/>
          <w:sz w:val="24"/>
          <w:szCs w:val="24"/>
          <w:lang w:val="ru-RU"/>
        </w:rPr>
      </w:pPr>
      <w:r w:rsidRPr="006F67DE">
        <w:rPr>
          <w:rFonts w:ascii="Calibri Light" w:hAnsi="Calibri Light" w:cstheme="majorHAnsi"/>
          <w:sz w:val="24"/>
          <w:szCs w:val="24"/>
          <w:lang w:val="ru-RU"/>
        </w:rPr>
        <w:t>Миссия внешнего публичного аудита была проведена</w:t>
      </w:r>
      <w:r>
        <w:rPr>
          <w:rFonts w:ascii="Calibri Light" w:hAnsi="Calibri Light" w:cstheme="majorHAnsi"/>
          <w:sz w:val="24"/>
          <w:szCs w:val="24"/>
          <w:lang w:val="ru-RU"/>
        </w:rPr>
        <w:t xml:space="preserve"> на основании ст.31 </w:t>
      </w:r>
      <w:r w:rsidRPr="00F26F80">
        <w:rPr>
          <w:rFonts w:ascii="Calibri Light" w:hAnsi="Calibri Light" w:cs="Calibri Light"/>
          <w:noProof/>
          <w:sz w:val="24"/>
          <w:szCs w:val="24"/>
          <w:lang w:val="ru-RU"/>
        </w:rPr>
        <w:t>(3)</w:t>
      </w:r>
      <w:r>
        <w:rPr>
          <w:rFonts w:ascii="Calibri Light" w:hAnsi="Calibri Light" w:cs="Calibri Light"/>
          <w:noProof/>
          <w:sz w:val="24"/>
          <w:szCs w:val="24"/>
          <w:lang w:val="ru-RU"/>
        </w:rPr>
        <w:t xml:space="preserve"> и </w:t>
      </w:r>
      <w:r w:rsidRPr="00F26F80">
        <w:rPr>
          <w:rFonts w:ascii="Calibri Light" w:hAnsi="Calibri Light" w:cs="Calibri Light"/>
          <w:noProof/>
          <w:sz w:val="24"/>
          <w:szCs w:val="24"/>
          <w:lang w:val="ru-RU"/>
        </w:rPr>
        <w:t>(6),</w:t>
      </w:r>
      <w:r>
        <w:rPr>
          <w:rFonts w:ascii="Calibri Light" w:hAnsi="Calibri Light" w:cs="Calibri Light"/>
          <w:noProof/>
          <w:sz w:val="24"/>
          <w:szCs w:val="24"/>
          <w:lang w:val="ru-RU"/>
        </w:rPr>
        <w:t xml:space="preserve"> ст</w:t>
      </w:r>
      <w:r w:rsidRPr="00F26F80">
        <w:rPr>
          <w:rFonts w:ascii="Calibri Light" w:hAnsi="Calibri Light" w:cs="Calibri Light"/>
          <w:noProof/>
          <w:sz w:val="24"/>
          <w:szCs w:val="24"/>
          <w:lang w:val="ru-RU"/>
        </w:rPr>
        <w:t>.32</w:t>
      </w:r>
      <w:r>
        <w:rPr>
          <w:rFonts w:ascii="Calibri Light" w:hAnsi="Calibri Light" w:cs="Calibri Light"/>
          <w:noProof/>
          <w:sz w:val="24"/>
          <w:szCs w:val="24"/>
          <w:lang w:val="ru-RU"/>
        </w:rPr>
        <w:t xml:space="preserve"> Закона №260 от </w:t>
      </w:r>
      <w:r w:rsidRPr="00F26F80">
        <w:rPr>
          <w:rFonts w:ascii="Calibri Light" w:hAnsi="Calibri Light" w:cs="Calibri Light"/>
          <w:noProof/>
          <w:sz w:val="24"/>
          <w:szCs w:val="24"/>
          <w:lang w:val="ru-RU"/>
        </w:rPr>
        <w:t>07.12.2017</w:t>
      </w:r>
      <w:r>
        <w:rPr>
          <w:rFonts w:ascii="Calibri Light" w:hAnsi="Calibri Light" w:cs="Calibri Light"/>
          <w:noProof/>
          <w:sz w:val="24"/>
          <w:szCs w:val="24"/>
          <w:lang w:val="ru-RU"/>
        </w:rPr>
        <w:t xml:space="preserve"> и в соответствии с </w:t>
      </w:r>
      <w:r w:rsidRPr="00FF1C5D">
        <w:rPr>
          <w:rFonts w:ascii="Calibri Light" w:hAnsi="Calibri Light" w:cs="Calibri Light"/>
          <w:color w:val="000000"/>
          <w:sz w:val="24"/>
          <w:szCs w:val="24"/>
          <w:lang w:val="ru-RU" w:eastAsia="ro-RO"/>
        </w:rPr>
        <w:t xml:space="preserve">Программой аудиторской деятельности </w:t>
      </w:r>
      <w:r>
        <w:rPr>
          <w:rFonts w:ascii="Calibri Light" w:hAnsi="Calibri Light" w:cs="Calibri Light"/>
          <w:color w:val="000000"/>
          <w:sz w:val="24"/>
          <w:szCs w:val="24"/>
          <w:lang w:val="ru-RU" w:eastAsia="ro-RO"/>
        </w:rPr>
        <w:t xml:space="preserve">Счетной палаты </w:t>
      </w:r>
      <w:r w:rsidRPr="00FF1C5D">
        <w:rPr>
          <w:rFonts w:ascii="Calibri Light" w:hAnsi="Calibri Light" w:cs="Calibri Light"/>
          <w:color w:val="000000"/>
          <w:sz w:val="24"/>
          <w:szCs w:val="24"/>
          <w:lang w:val="ru-RU" w:eastAsia="ro-RO"/>
        </w:rPr>
        <w:t>на</w:t>
      </w:r>
      <w:r w:rsidRPr="00FF1C5D">
        <w:rPr>
          <w:rFonts w:ascii="Calibri Light" w:hAnsi="Calibri Light"/>
          <w:sz w:val="24"/>
          <w:szCs w:val="24"/>
          <w:lang w:val="ru-RU"/>
        </w:rPr>
        <w:t xml:space="preserve"> </w:t>
      </w:r>
      <w:r w:rsidRPr="00FF1C5D">
        <w:rPr>
          <w:rFonts w:ascii="Calibri Light" w:hAnsi="Calibri Light" w:cstheme="majorHAnsi"/>
          <w:sz w:val="24"/>
          <w:szCs w:val="24"/>
          <w:lang w:val="ru-RU"/>
        </w:rPr>
        <w:t>2022 год</w:t>
      </w:r>
      <w:r w:rsidRPr="00FF1C5D">
        <w:rPr>
          <w:rFonts w:ascii="Calibri Light" w:hAnsi="Calibri Light" w:cstheme="majorHAnsi"/>
          <w:sz w:val="24"/>
          <w:szCs w:val="24"/>
          <w:vertAlign w:val="superscript"/>
          <w:lang w:val="ru-RU"/>
        </w:rPr>
        <w:footnoteReference w:id="2"/>
      </w:r>
      <w:r w:rsidRPr="00FF1C5D">
        <w:rPr>
          <w:rFonts w:ascii="Calibri Light" w:hAnsi="Calibri Light" w:cstheme="majorHAnsi"/>
          <w:sz w:val="24"/>
          <w:szCs w:val="24"/>
          <w:lang w:val="ru-RU"/>
        </w:rPr>
        <w:t>,</w:t>
      </w:r>
      <w:r>
        <w:rPr>
          <w:rFonts w:ascii="Calibri Light" w:hAnsi="Calibri Light" w:cstheme="majorHAnsi"/>
          <w:sz w:val="24"/>
          <w:szCs w:val="24"/>
          <w:lang w:val="ru-RU"/>
        </w:rPr>
        <w:t xml:space="preserve"> с целью оценки </w:t>
      </w:r>
      <w:r w:rsidRPr="006F67DE">
        <w:rPr>
          <w:rFonts w:ascii="Calibri Light" w:eastAsia="Times New Roman" w:hAnsi="Calibri Light" w:cstheme="majorHAnsi"/>
          <w:bCs/>
          <w:sz w:val="24"/>
          <w:szCs w:val="24"/>
          <w:lang w:val="ru-RU" w:eastAsia="ru-RU"/>
        </w:rPr>
        <w:t>соответствия</w:t>
      </w:r>
      <w:r>
        <w:rPr>
          <w:rFonts w:ascii="Calibri Light" w:eastAsia="Times New Roman" w:hAnsi="Calibri Light" w:cstheme="majorHAnsi"/>
          <w:bCs/>
          <w:sz w:val="24"/>
          <w:szCs w:val="24"/>
          <w:lang w:val="ru-RU" w:eastAsia="ru-RU"/>
        </w:rPr>
        <w:t xml:space="preserve"> </w:t>
      </w:r>
      <w:r w:rsidRPr="00F26F80">
        <w:rPr>
          <w:rFonts w:ascii="Calibri Light" w:eastAsia="Times New Roman" w:hAnsi="Calibri Light" w:cs="Times New Roman"/>
          <w:bCs/>
          <w:sz w:val="24"/>
          <w:szCs w:val="24"/>
          <w:lang w:val="ru-RU"/>
        </w:rPr>
        <w:t xml:space="preserve">управления публичным имуществом (в том числе субсидиями) публичными учреждениями из области инфраструктуры качества в </w:t>
      </w:r>
      <w:r w:rsidRPr="00F26F80">
        <w:rPr>
          <w:rFonts w:ascii="Calibri Light" w:hAnsi="Calibri Light"/>
          <w:sz w:val="24"/>
          <w:szCs w:val="24"/>
          <w:lang w:val="ru-RU"/>
        </w:rPr>
        <w:t>2020-2021 годах</w:t>
      </w:r>
      <w:r w:rsidR="009E3B31">
        <w:rPr>
          <w:rFonts w:ascii="Calibri Light" w:hAnsi="Calibri Light"/>
          <w:sz w:val="24"/>
          <w:szCs w:val="24"/>
          <w:lang w:val="ru-RU"/>
        </w:rPr>
        <w:t xml:space="preserve"> по отношению к положениям применяемой нормативной базы.</w:t>
      </w:r>
    </w:p>
    <w:p w:rsidR="009E3B31" w:rsidRDefault="009E3B31" w:rsidP="009E3B31">
      <w:pPr>
        <w:spacing w:after="0" w:line="276" w:lineRule="auto"/>
        <w:ind w:firstLine="567"/>
        <w:jc w:val="both"/>
        <w:rPr>
          <w:rFonts w:ascii="Calibri Light" w:hAnsi="Calibri Light" w:cs="Calibri Light"/>
          <w:color w:val="000000"/>
          <w:sz w:val="24"/>
          <w:szCs w:val="24"/>
          <w:lang w:val="ru-RU" w:eastAsia="ro-RO"/>
        </w:rPr>
      </w:pPr>
      <w:r w:rsidRPr="007F47E6">
        <w:rPr>
          <w:rFonts w:ascii="Calibri Light" w:hAnsi="Calibri Light" w:cs="Calibri Light"/>
          <w:color w:val="000000"/>
          <w:sz w:val="24"/>
          <w:szCs w:val="24"/>
          <w:lang w:val="ru-RU" w:eastAsia="ro-RO"/>
        </w:rPr>
        <w:lastRenderedPageBreak/>
        <w:t>Внешн</w:t>
      </w:r>
      <w:r>
        <w:rPr>
          <w:rFonts w:ascii="Calibri Light" w:hAnsi="Calibri Light" w:cs="Calibri Light"/>
          <w:color w:val="000000"/>
          <w:sz w:val="24"/>
          <w:szCs w:val="24"/>
          <w:lang w:val="ru-RU" w:eastAsia="ro-RO"/>
        </w:rPr>
        <w:t xml:space="preserve">ий </w:t>
      </w:r>
      <w:r w:rsidRPr="007F47E6">
        <w:rPr>
          <w:rFonts w:ascii="Calibri Light" w:hAnsi="Calibri Light" w:cs="Calibri Light"/>
          <w:color w:val="000000"/>
          <w:sz w:val="24"/>
          <w:szCs w:val="24"/>
          <w:lang w:val="ru-RU" w:eastAsia="ro-RO"/>
        </w:rPr>
        <w:t>публичн</w:t>
      </w:r>
      <w:r>
        <w:rPr>
          <w:rFonts w:ascii="Calibri Light" w:hAnsi="Calibri Light" w:cs="Calibri Light"/>
          <w:color w:val="000000"/>
          <w:sz w:val="24"/>
          <w:szCs w:val="24"/>
          <w:lang w:val="ru-RU" w:eastAsia="ro-RO"/>
        </w:rPr>
        <w:t>ый</w:t>
      </w:r>
      <w:r w:rsidRPr="007F47E6">
        <w:rPr>
          <w:rFonts w:ascii="Calibri Light" w:hAnsi="Calibri Light" w:cs="Calibri Light"/>
          <w:color w:val="000000"/>
          <w:sz w:val="24"/>
          <w:szCs w:val="24"/>
          <w:lang w:val="ru-RU" w:eastAsia="ro-RO"/>
        </w:rPr>
        <w:t xml:space="preserve"> аудит был </w:t>
      </w:r>
      <w:r>
        <w:rPr>
          <w:rFonts w:ascii="Calibri Light" w:hAnsi="Calibri Light" w:cs="Calibri Light"/>
          <w:color w:val="000000"/>
          <w:sz w:val="24"/>
          <w:szCs w:val="24"/>
          <w:lang w:val="ru-RU" w:eastAsia="ro-RO"/>
        </w:rPr>
        <w:t xml:space="preserve">запланирован и </w:t>
      </w:r>
      <w:r w:rsidRPr="007F47E6">
        <w:rPr>
          <w:rFonts w:ascii="Calibri Light" w:hAnsi="Calibri Light" w:cs="Calibri Light"/>
          <w:color w:val="000000"/>
          <w:sz w:val="24"/>
          <w:szCs w:val="24"/>
          <w:lang w:val="ru-RU" w:eastAsia="ro-RO"/>
        </w:rPr>
        <w:t>проведен</w:t>
      </w:r>
      <w:r>
        <w:rPr>
          <w:rFonts w:ascii="Calibri Light" w:hAnsi="Calibri Light" w:cs="Calibri Light"/>
          <w:color w:val="000000"/>
          <w:sz w:val="24"/>
          <w:szCs w:val="24"/>
          <w:lang w:val="ru-RU" w:eastAsia="ro-RO"/>
        </w:rPr>
        <w:t xml:space="preserve"> в соответствии с</w:t>
      </w:r>
      <w:r w:rsidRPr="007F47E6">
        <w:rPr>
          <w:rFonts w:ascii="Calibri Light" w:hAnsi="Calibri Light" w:cs="Calibri Light"/>
          <w:color w:val="000000"/>
          <w:sz w:val="24"/>
          <w:szCs w:val="24"/>
          <w:lang w:val="ru-RU" w:eastAsia="ro-RO"/>
        </w:rPr>
        <w:t xml:space="preserve"> </w:t>
      </w:r>
      <w:r w:rsidRPr="00FA082B">
        <w:rPr>
          <w:rFonts w:ascii="Calibri Light" w:hAnsi="Calibri Light" w:cstheme="majorHAnsi"/>
          <w:sz w:val="24"/>
          <w:szCs w:val="24"/>
          <w:shd w:val="clear" w:color="auto" w:fill="FFFFFF" w:themeFill="background1"/>
          <w:lang w:val="ru-RU"/>
        </w:rPr>
        <w:t>Международными с</w:t>
      </w:r>
      <w:r w:rsidRPr="00FA082B">
        <w:rPr>
          <w:rFonts w:ascii="Calibri Light" w:eastAsia="Times New Roman" w:hAnsi="Calibri Light" w:cs="Calibri Light"/>
          <w:sz w:val="24"/>
          <w:szCs w:val="24"/>
          <w:lang w:val="ru-RU" w:eastAsia="ru-RU"/>
        </w:rPr>
        <w:t>тандартами Высших органов аудита, применяемыми Счетной палатой</w:t>
      </w:r>
      <w:r>
        <w:rPr>
          <w:rFonts w:ascii="Calibri Light" w:eastAsia="Times New Roman" w:hAnsi="Calibri Light" w:cs="Calibri Light"/>
          <w:sz w:val="24"/>
          <w:szCs w:val="24"/>
          <w:lang w:val="ru-RU" w:eastAsia="ru-RU"/>
        </w:rPr>
        <w:t xml:space="preserve"> (</w:t>
      </w:r>
      <w:r w:rsidRPr="00606B2E">
        <w:rPr>
          <w:rFonts w:ascii="Calibri Light" w:eastAsia="Times New Roman" w:hAnsi="Calibri Light" w:cstheme="majorHAnsi"/>
          <w:sz w:val="24"/>
          <w:szCs w:val="24"/>
        </w:rPr>
        <w:t>ISSAI</w:t>
      </w:r>
      <w:r w:rsidRPr="005649AB">
        <w:rPr>
          <w:rFonts w:ascii="Calibri Light" w:eastAsia="Times New Roman" w:hAnsi="Calibri Light" w:cstheme="majorHAnsi"/>
          <w:sz w:val="24"/>
          <w:szCs w:val="24"/>
          <w:lang w:val="ru-RU"/>
        </w:rPr>
        <w:t xml:space="preserve"> 100, </w:t>
      </w:r>
      <w:r w:rsidRPr="00606B2E">
        <w:rPr>
          <w:rFonts w:ascii="Calibri Light" w:eastAsia="Times New Roman" w:hAnsi="Calibri Light" w:cstheme="majorHAnsi"/>
          <w:sz w:val="24"/>
          <w:szCs w:val="24"/>
        </w:rPr>
        <w:t>ISSAI</w:t>
      </w:r>
      <w:r w:rsidRPr="005649AB">
        <w:rPr>
          <w:rFonts w:ascii="Calibri Light" w:eastAsia="Times New Roman" w:hAnsi="Calibri Light" w:cstheme="majorHAnsi"/>
          <w:sz w:val="24"/>
          <w:szCs w:val="24"/>
          <w:lang w:val="ru-RU"/>
        </w:rPr>
        <w:t xml:space="preserve"> 400 </w:t>
      </w:r>
      <w:r>
        <w:rPr>
          <w:rFonts w:ascii="Calibri Light" w:eastAsia="Times New Roman" w:hAnsi="Calibri Light" w:cstheme="majorHAnsi"/>
          <w:sz w:val="24"/>
          <w:szCs w:val="24"/>
          <w:lang w:val="ru-RU"/>
        </w:rPr>
        <w:t>и</w:t>
      </w:r>
      <w:r w:rsidRPr="005649AB">
        <w:rPr>
          <w:rFonts w:ascii="Calibri Light" w:eastAsia="Times New Roman" w:hAnsi="Calibri Light" w:cstheme="majorHAnsi"/>
          <w:sz w:val="24"/>
          <w:szCs w:val="24"/>
          <w:lang w:val="ru-RU"/>
        </w:rPr>
        <w:t xml:space="preserve"> </w:t>
      </w:r>
      <w:r w:rsidRPr="00606B2E">
        <w:rPr>
          <w:rFonts w:ascii="Calibri Light" w:eastAsia="Times New Roman" w:hAnsi="Calibri Light" w:cstheme="majorHAnsi"/>
          <w:sz w:val="24"/>
          <w:szCs w:val="24"/>
        </w:rPr>
        <w:t>ISSAI</w:t>
      </w:r>
      <w:r w:rsidRPr="005649AB">
        <w:rPr>
          <w:rFonts w:ascii="Calibri Light" w:eastAsia="Times New Roman" w:hAnsi="Calibri Light" w:cstheme="majorHAnsi"/>
          <w:sz w:val="24"/>
          <w:szCs w:val="24"/>
          <w:lang w:val="ru-RU"/>
        </w:rPr>
        <w:t xml:space="preserve"> 4000</w:t>
      </w:r>
      <w:r>
        <w:rPr>
          <w:rFonts w:ascii="Calibri Light" w:eastAsia="Times New Roman" w:hAnsi="Calibri Light" w:cstheme="majorHAnsi"/>
          <w:sz w:val="24"/>
          <w:szCs w:val="24"/>
          <w:lang w:val="ru-RU"/>
        </w:rPr>
        <w:t>)</w:t>
      </w:r>
      <w:r w:rsidRPr="00FA082B">
        <w:rPr>
          <w:rStyle w:val="a7"/>
          <w:rFonts w:ascii="Calibri Light" w:eastAsia="Times New Roman" w:hAnsi="Calibri Light" w:cstheme="majorHAnsi"/>
          <w:sz w:val="24"/>
          <w:szCs w:val="24"/>
          <w:lang w:val="ru-RU"/>
        </w:rPr>
        <w:footnoteReference w:id="3"/>
      </w:r>
      <w:r w:rsidRPr="00FA082B">
        <w:rPr>
          <w:rFonts w:ascii="Calibri Light" w:eastAsia="Times New Roman" w:hAnsi="Calibri Light" w:cstheme="majorHAnsi"/>
          <w:sz w:val="24"/>
          <w:szCs w:val="24"/>
          <w:lang w:val="ru-RU"/>
        </w:rPr>
        <w:t>.</w:t>
      </w:r>
    </w:p>
    <w:p w:rsidR="009E3B31" w:rsidRDefault="009E3B31" w:rsidP="00F63579">
      <w:pPr>
        <w:spacing w:line="276" w:lineRule="auto"/>
        <w:ind w:firstLine="567"/>
        <w:jc w:val="both"/>
        <w:rPr>
          <w:rFonts w:ascii="Calibri Light" w:eastAsia="Times New Roman" w:hAnsi="Calibri Light" w:cs="Times New Roman"/>
          <w:sz w:val="24"/>
          <w:szCs w:val="24"/>
          <w:lang w:val="ru-RU"/>
        </w:rPr>
      </w:pPr>
      <w:r>
        <w:rPr>
          <w:rFonts w:ascii="Calibri Light" w:eastAsia="Times New Roman" w:hAnsi="Calibri Light" w:cs="Times New Roman"/>
          <w:sz w:val="24"/>
          <w:szCs w:val="24"/>
          <w:lang w:val="ru-RU"/>
        </w:rPr>
        <w:t xml:space="preserve">Рассмотрев Отчет аудита, а также объяснения ответственных лиц, присутствующих на видео заседании, Счетная палата </w:t>
      </w:r>
    </w:p>
    <w:p w:rsidR="00F63579" w:rsidRPr="009E3B31" w:rsidRDefault="009E3B31" w:rsidP="00F63579">
      <w:pPr>
        <w:spacing w:after="0" w:line="276" w:lineRule="auto"/>
        <w:jc w:val="center"/>
        <w:rPr>
          <w:rFonts w:ascii="Calibri Light" w:eastAsia="Times New Roman" w:hAnsi="Calibri Light" w:cs="Times New Roman"/>
          <w:b/>
          <w:bCs/>
          <w:sz w:val="24"/>
          <w:szCs w:val="24"/>
          <w:lang w:val="ru-RU"/>
        </w:rPr>
      </w:pPr>
      <w:r>
        <w:rPr>
          <w:rFonts w:ascii="Calibri Light" w:eastAsia="Times New Roman" w:hAnsi="Calibri Light" w:cs="Times New Roman"/>
          <w:b/>
          <w:bCs/>
          <w:sz w:val="24"/>
          <w:szCs w:val="24"/>
          <w:lang w:val="ru-RU"/>
        </w:rPr>
        <w:t>УСТАНОВИЛА</w:t>
      </w:r>
      <w:r w:rsidR="00F63579" w:rsidRPr="009E3B31">
        <w:rPr>
          <w:rFonts w:ascii="Calibri Light" w:eastAsia="Times New Roman" w:hAnsi="Calibri Light" w:cs="Times New Roman"/>
          <w:b/>
          <w:bCs/>
          <w:sz w:val="24"/>
          <w:szCs w:val="24"/>
          <w:lang w:val="ru-RU"/>
        </w:rPr>
        <w:t>:</w:t>
      </w:r>
    </w:p>
    <w:p w:rsidR="001610A4" w:rsidRPr="001610A4" w:rsidRDefault="009E3B31" w:rsidP="001610A4">
      <w:pPr>
        <w:pStyle w:val="a5"/>
        <w:spacing w:line="276" w:lineRule="auto"/>
        <w:ind w:firstLine="567"/>
        <w:jc w:val="both"/>
        <w:rPr>
          <w:rFonts w:ascii="Calibri Light" w:hAnsi="Calibri Light" w:cstheme="majorHAnsi"/>
          <w:sz w:val="24"/>
          <w:szCs w:val="24"/>
          <w:lang w:val="ru-RU"/>
        </w:rPr>
      </w:pPr>
      <w:r>
        <w:rPr>
          <w:rFonts w:ascii="Calibri Light" w:hAnsi="Calibri Light" w:cstheme="majorHAnsi"/>
          <w:sz w:val="24"/>
          <w:szCs w:val="24"/>
          <w:shd w:val="clear" w:color="auto" w:fill="FFFFFF"/>
          <w:lang w:val="ru-RU"/>
        </w:rPr>
        <w:t xml:space="preserve">Динамика мировой экономической эволюции, а также важность процесса </w:t>
      </w:r>
      <w:r w:rsidRPr="009E3B31">
        <w:rPr>
          <w:rFonts w:ascii="Calibri Light" w:hAnsi="Calibri Light" w:cstheme="majorHAnsi"/>
          <w:sz w:val="24"/>
          <w:szCs w:val="24"/>
          <w:shd w:val="clear" w:color="auto" w:fill="FFFFFF"/>
          <w:lang w:val="ru-RU"/>
        </w:rPr>
        <w:t>глобализации неизбежно обусл</w:t>
      </w:r>
      <w:r w:rsidR="00834B47">
        <w:rPr>
          <w:rFonts w:ascii="Calibri Light" w:hAnsi="Calibri Light" w:cstheme="majorHAnsi"/>
          <w:sz w:val="24"/>
          <w:szCs w:val="24"/>
          <w:shd w:val="clear" w:color="auto" w:fill="FFFFFF"/>
          <w:lang w:val="ru-RU"/>
        </w:rPr>
        <w:t>а</w:t>
      </w:r>
      <w:r w:rsidRPr="009E3B31">
        <w:rPr>
          <w:rFonts w:ascii="Calibri Light" w:hAnsi="Calibri Light" w:cstheme="majorHAnsi"/>
          <w:sz w:val="24"/>
          <w:szCs w:val="24"/>
          <w:shd w:val="clear" w:color="auto" w:fill="FFFFFF"/>
          <w:lang w:val="ru-RU"/>
        </w:rPr>
        <w:t>влива</w:t>
      </w:r>
      <w:r w:rsidR="00834B47">
        <w:rPr>
          <w:rFonts w:ascii="Calibri Light" w:hAnsi="Calibri Light" w:cstheme="majorHAnsi"/>
          <w:sz w:val="24"/>
          <w:szCs w:val="24"/>
          <w:shd w:val="clear" w:color="auto" w:fill="FFFFFF"/>
          <w:lang w:val="ru-RU"/>
        </w:rPr>
        <w:t>ю</w:t>
      </w:r>
      <w:r w:rsidRPr="009E3B31">
        <w:rPr>
          <w:rFonts w:ascii="Calibri Light" w:hAnsi="Calibri Light" w:cstheme="majorHAnsi"/>
          <w:sz w:val="24"/>
          <w:szCs w:val="24"/>
          <w:shd w:val="clear" w:color="auto" w:fill="FFFFFF"/>
          <w:lang w:val="ru-RU"/>
        </w:rPr>
        <w:t>т</w:t>
      </w:r>
      <w:r>
        <w:rPr>
          <w:rFonts w:ascii="Calibri Light" w:hAnsi="Calibri Light" w:cstheme="majorHAnsi"/>
          <w:sz w:val="24"/>
          <w:szCs w:val="24"/>
          <w:shd w:val="clear" w:color="auto" w:fill="FFFFFF"/>
          <w:lang w:val="ru-RU"/>
        </w:rPr>
        <w:t xml:space="preserve"> необходимость гармонизации </w:t>
      </w:r>
      <w:r w:rsidR="00F35AE5">
        <w:rPr>
          <w:rFonts w:ascii="Calibri Light" w:hAnsi="Calibri Light" w:cstheme="majorHAnsi"/>
          <w:sz w:val="24"/>
          <w:szCs w:val="24"/>
          <w:shd w:val="clear" w:color="auto" w:fill="FFFFFF"/>
          <w:lang w:val="ru-RU"/>
        </w:rPr>
        <w:t>систем регулирования и инфраструктуры, связанных с продвижением продукции и торговли на глобальном уровне.</w:t>
      </w:r>
      <w:r w:rsidR="00834B47">
        <w:rPr>
          <w:rFonts w:ascii="Calibri Light" w:hAnsi="Calibri Light" w:cstheme="majorHAnsi"/>
          <w:sz w:val="24"/>
          <w:szCs w:val="24"/>
          <w:shd w:val="clear" w:color="auto" w:fill="FFFFFF"/>
          <w:lang w:val="ru-RU"/>
        </w:rPr>
        <w:t xml:space="preserve"> Оптимизация технических регламентов во многом зависит от </w:t>
      </w:r>
      <w:r w:rsidR="00834B47" w:rsidRPr="00F26F80">
        <w:rPr>
          <w:rFonts w:ascii="Calibri Light" w:eastAsia="Times New Roman" w:hAnsi="Calibri Light" w:cs="Times New Roman"/>
          <w:bCs/>
          <w:sz w:val="24"/>
          <w:szCs w:val="24"/>
          <w:lang w:val="ru-RU"/>
        </w:rPr>
        <w:t>инфраструктуры качества</w:t>
      </w:r>
      <w:r w:rsidR="00834B47">
        <w:rPr>
          <w:rFonts w:ascii="Calibri Light" w:eastAsia="Times New Roman" w:hAnsi="Calibri Light" w:cs="Times New Roman"/>
          <w:bCs/>
          <w:sz w:val="24"/>
          <w:szCs w:val="24"/>
          <w:lang w:val="ru-RU"/>
        </w:rPr>
        <w:t xml:space="preserve">, ключевыми элементами которой являются следующие: стандартизация (для правил), инспекция и аккредитация (для осуществления мониторинга), сертификация (для подтверждения соответствия или несоответствия) и исследования (для проверки параметров в лабораторных условиях). Обеспечение организации и координирования деятельности по стандартизации, метрологии и метрологическому надзору, аккредитации и оценке </w:t>
      </w:r>
      <w:r w:rsidR="001610A4">
        <w:rPr>
          <w:rFonts w:ascii="Calibri Light" w:eastAsia="Times New Roman" w:hAnsi="Calibri Light" w:cs="Times New Roman"/>
          <w:bCs/>
          <w:sz w:val="24"/>
          <w:szCs w:val="24"/>
          <w:lang w:val="ru-RU"/>
        </w:rPr>
        <w:t xml:space="preserve">соответствия, техническому регламентированию, промышленной безопасности, надзору за рынком, защите прав потребителей на национальном уровне представляет миссию Министерства экономики, а деятельность в области </w:t>
      </w:r>
      <w:r w:rsidR="001610A4" w:rsidRPr="00F26F80">
        <w:rPr>
          <w:rFonts w:ascii="Calibri Light" w:eastAsia="Times New Roman" w:hAnsi="Calibri Light" w:cs="Times New Roman"/>
          <w:bCs/>
          <w:sz w:val="24"/>
          <w:szCs w:val="24"/>
          <w:lang w:val="ru-RU"/>
        </w:rPr>
        <w:t>инфраструктуры качества</w:t>
      </w:r>
      <w:r w:rsidR="001610A4">
        <w:rPr>
          <w:rFonts w:ascii="Calibri Light" w:eastAsia="Times New Roman" w:hAnsi="Calibri Light" w:cs="Times New Roman"/>
          <w:bCs/>
          <w:sz w:val="24"/>
          <w:szCs w:val="24"/>
          <w:lang w:val="ru-RU"/>
        </w:rPr>
        <w:t xml:space="preserve"> осуществляется публичными учреждениями: Институтом стандартизации Молдовы; Национальным институтом метрологии; </w:t>
      </w:r>
      <w:r w:rsidR="001610A4" w:rsidRPr="00804EED">
        <w:rPr>
          <w:rFonts w:ascii="Calibri Light" w:eastAsia="Times New Roman" w:hAnsi="Calibri Light" w:cs="Times New Roman"/>
          <w:bCs/>
          <w:sz w:val="24"/>
          <w:szCs w:val="24"/>
          <w:lang w:val="ru-RU"/>
        </w:rPr>
        <w:t>Государственн</w:t>
      </w:r>
      <w:r w:rsidR="001610A4">
        <w:rPr>
          <w:rFonts w:ascii="Calibri Light" w:eastAsia="Times New Roman" w:hAnsi="Calibri Light" w:cs="Times New Roman"/>
          <w:bCs/>
          <w:sz w:val="24"/>
          <w:szCs w:val="24"/>
          <w:lang w:val="ru-RU"/>
        </w:rPr>
        <w:t>ой</w:t>
      </w:r>
      <w:r w:rsidR="001610A4" w:rsidRPr="00804EED">
        <w:rPr>
          <w:rFonts w:ascii="Calibri Light" w:eastAsia="Times New Roman" w:hAnsi="Calibri Light" w:cs="Times New Roman"/>
          <w:bCs/>
          <w:sz w:val="24"/>
          <w:szCs w:val="24"/>
          <w:lang w:val="ru-RU"/>
        </w:rPr>
        <w:t xml:space="preserve"> инспекци</w:t>
      </w:r>
      <w:r w:rsidR="001610A4">
        <w:rPr>
          <w:rFonts w:ascii="Calibri Light" w:eastAsia="Times New Roman" w:hAnsi="Calibri Light" w:cs="Times New Roman"/>
          <w:bCs/>
          <w:sz w:val="24"/>
          <w:szCs w:val="24"/>
          <w:lang w:val="ru-RU"/>
        </w:rPr>
        <w:t>ей</w:t>
      </w:r>
      <w:r w:rsidR="001610A4" w:rsidRPr="00804EED">
        <w:rPr>
          <w:rFonts w:ascii="Calibri Light" w:eastAsia="Times New Roman" w:hAnsi="Calibri Light" w:cs="Times New Roman"/>
          <w:bCs/>
          <w:sz w:val="24"/>
          <w:szCs w:val="24"/>
          <w:lang w:val="ru-RU"/>
        </w:rPr>
        <w:t xml:space="preserve"> по надзору в сфере непродовольственных товаров и защиты прав потребителей</w:t>
      </w:r>
      <w:r w:rsidR="001610A4">
        <w:rPr>
          <w:rFonts w:ascii="Calibri Light" w:eastAsia="Times New Roman" w:hAnsi="Calibri Light" w:cs="Times New Roman"/>
          <w:bCs/>
          <w:sz w:val="24"/>
          <w:szCs w:val="24"/>
          <w:lang w:val="ru-RU"/>
        </w:rPr>
        <w:t xml:space="preserve"> (правопреемник </w:t>
      </w:r>
      <w:r w:rsidR="001610A4" w:rsidRPr="001610A4">
        <w:rPr>
          <w:rFonts w:ascii="Calibri Light" w:hAnsi="Calibri Light" w:cstheme="majorHAnsi"/>
          <w:sz w:val="24"/>
          <w:szCs w:val="24"/>
          <w:lang w:val="ru-RU"/>
        </w:rPr>
        <w:t>Агентств</w:t>
      </w:r>
      <w:r w:rsidR="001610A4">
        <w:rPr>
          <w:rFonts w:ascii="Calibri Light" w:hAnsi="Calibri Light" w:cstheme="majorHAnsi"/>
          <w:sz w:val="24"/>
          <w:szCs w:val="24"/>
          <w:lang w:val="ru-RU"/>
        </w:rPr>
        <w:t>а</w:t>
      </w:r>
      <w:r w:rsidR="001610A4" w:rsidRPr="001610A4">
        <w:rPr>
          <w:rFonts w:ascii="Calibri Light" w:hAnsi="Calibri Light" w:cstheme="majorHAnsi"/>
          <w:sz w:val="24"/>
          <w:szCs w:val="24"/>
          <w:lang w:val="ru-RU"/>
        </w:rPr>
        <w:t xml:space="preserve"> по защите прав потребителей и надзору за рынком</w:t>
      </w:r>
      <w:r w:rsidR="001610A4">
        <w:rPr>
          <w:rFonts w:ascii="Calibri Light" w:hAnsi="Calibri Light" w:cstheme="majorHAnsi"/>
          <w:sz w:val="24"/>
          <w:szCs w:val="24"/>
          <w:lang w:val="ru-RU"/>
        </w:rPr>
        <w:t xml:space="preserve">); </w:t>
      </w:r>
      <w:r w:rsidR="00983E38">
        <w:rPr>
          <w:rFonts w:ascii="Calibri Light" w:eastAsia="Times New Roman" w:hAnsi="Calibri Light" w:cs="Times New Roman"/>
          <w:bCs/>
          <w:sz w:val="24"/>
          <w:szCs w:val="24"/>
          <w:lang w:val="ru-RU"/>
        </w:rPr>
        <w:t>Национальным центром аккредитации Республики Молдова, в которых Министерство экономики имеет качество учредителя.</w:t>
      </w:r>
    </w:p>
    <w:p w:rsidR="00F63579" w:rsidRPr="00983E38" w:rsidRDefault="00983E38" w:rsidP="00983E38">
      <w:pPr>
        <w:pStyle w:val="a5"/>
        <w:spacing w:line="276" w:lineRule="auto"/>
        <w:ind w:firstLine="567"/>
        <w:jc w:val="both"/>
        <w:rPr>
          <w:rFonts w:ascii="Calibri Light" w:hAnsi="Calibri Light" w:cstheme="majorHAnsi"/>
          <w:sz w:val="24"/>
          <w:szCs w:val="24"/>
          <w:shd w:val="clear" w:color="auto" w:fill="FFFFFF"/>
          <w:lang w:val="ru-RU"/>
        </w:rPr>
      </w:pPr>
      <w:r>
        <w:rPr>
          <w:rFonts w:ascii="Calibri Light" w:hAnsi="Calibri Light" w:cstheme="majorHAnsi"/>
          <w:sz w:val="24"/>
          <w:szCs w:val="24"/>
          <w:shd w:val="clear" w:color="auto" w:fill="FFFFFF"/>
          <w:lang w:val="ru-RU"/>
        </w:rPr>
        <w:t xml:space="preserve">Так, </w:t>
      </w:r>
      <w:r w:rsidR="00F63579" w:rsidRPr="00F63579">
        <w:rPr>
          <w:rFonts w:ascii="Calibri Light" w:hAnsi="Calibri Light" w:cstheme="majorHAnsi"/>
          <w:sz w:val="24"/>
          <w:szCs w:val="24"/>
          <w:shd w:val="clear" w:color="auto" w:fill="FFFFFF"/>
        </w:rPr>
        <w:t xml:space="preserve"> </w:t>
      </w:r>
    </w:p>
    <w:p w:rsidR="00983E38" w:rsidRPr="00983E38" w:rsidRDefault="00983E38" w:rsidP="00F63579">
      <w:pPr>
        <w:pStyle w:val="a9"/>
        <w:numPr>
          <w:ilvl w:val="0"/>
          <w:numId w:val="1"/>
        </w:numPr>
        <w:tabs>
          <w:tab w:val="left" w:pos="360"/>
        </w:tabs>
        <w:spacing w:after="0" w:line="276" w:lineRule="auto"/>
        <w:ind w:left="0" w:firstLine="0"/>
        <w:jc w:val="both"/>
        <w:rPr>
          <w:rFonts w:ascii="Calibri Light" w:hAnsi="Calibri Light"/>
          <w:sz w:val="24"/>
          <w:szCs w:val="24"/>
          <w:lang w:val="ru-RU"/>
        </w:rPr>
      </w:pPr>
      <w:r>
        <w:rPr>
          <w:rFonts w:ascii="Calibri Light" w:hAnsi="Calibri Light"/>
          <w:sz w:val="24"/>
          <w:szCs w:val="24"/>
          <w:lang w:val="ru-RU"/>
        </w:rPr>
        <w:t>управление долгосрочными нематериальными и материальными активами завершилось с некоторыми недостатками:</w:t>
      </w:r>
      <w:r w:rsidRPr="00983E38">
        <w:rPr>
          <w:rFonts w:ascii="Calibri Light" w:hAnsi="Calibri Light"/>
          <w:sz w:val="24"/>
          <w:szCs w:val="24"/>
          <w:lang w:val="ru-RU"/>
        </w:rPr>
        <w:t xml:space="preserve"> </w:t>
      </w:r>
      <w:r w:rsidRPr="00F63579">
        <w:rPr>
          <w:rFonts w:ascii="Calibri Light" w:hAnsi="Calibri Light"/>
          <w:sz w:val="24"/>
          <w:szCs w:val="24"/>
        </w:rPr>
        <w:t>i</w:t>
      </w:r>
      <w:r w:rsidRPr="00983E38">
        <w:rPr>
          <w:rFonts w:ascii="Calibri Light" w:hAnsi="Calibri Light"/>
          <w:sz w:val="24"/>
          <w:szCs w:val="24"/>
          <w:lang w:val="ru-RU"/>
        </w:rPr>
        <w:t>)</w:t>
      </w:r>
      <w:r>
        <w:rPr>
          <w:rFonts w:ascii="Calibri Light" w:hAnsi="Calibri Light"/>
          <w:sz w:val="24"/>
          <w:szCs w:val="24"/>
          <w:lang w:val="ru-RU"/>
        </w:rPr>
        <w:t xml:space="preserve"> невыявление неиспользуемого и/или полностью амортизированного имущества; </w:t>
      </w:r>
      <w:r w:rsidRPr="00F63579">
        <w:rPr>
          <w:rFonts w:ascii="Calibri Light" w:hAnsi="Calibri Light"/>
          <w:sz w:val="24"/>
          <w:szCs w:val="24"/>
        </w:rPr>
        <w:t>ii</w:t>
      </w:r>
      <w:r w:rsidRPr="00983E38">
        <w:rPr>
          <w:rFonts w:ascii="Calibri Light" w:hAnsi="Calibri Light"/>
          <w:sz w:val="24"/>
          <w:szCs w:val="24"/>
          <w:lang w:val="ru-RU"/>
        </w:rPr>
        <w:t>)</w:t>
      </w:r>
      <w:r>
        <w:rPr>
          <w:rFonts w:ascii="Calibri Light" w:hAnsi="Calibri Light"/>
          <w:sz w:val="24"/>
          <w:szCs w:val="24"/>
          <w:lang w:val="ru-RU"/>
        </w:rPr>
        <w:t xml:space="preserve"> несоответствующая оценка нематериальных и материальных активов; </w:t>
      </w:r>
      <w:r w:rsidRPr="00F63579">
        <w:rPr>
          <w:rFonts w:ascii="Calibri Light" w:hAnsi="Calibri Light"/>
          <w:sz w:val="24"/>
          <w:szCs w:val="24"/>
        </w:rPr>
        <w:t>iii</w:t>
      </w:r>
      <w:r w:rsidRPr="00983E38">
        <w:rPr>
          <w:rFonts w:ascii="Calibri Light" w:hAnsi="Calibri Light"/>
          <w:sz w:val="24"/>
          <w:szCs w:val="24"/>
          <w:lang w:val="ru-RU"/>
        </w:rPr>
        <w:t>)</w:t>
      </w:r>
      <w:r>
        <w:rPr>
          <w:rFonts w:ascii="Calibri Light" w:hAnsi="Calibri Light"/>
          <w:sz w:val="24"/>
          <w:szCs w:val="24"/>
          <w:lang w:val="ru-RU"/>
        </w:rPr>
        <w:t xml:space="preserve"> несписание/непередача</w:t>
      </w:r>
      <w:r w:rsidRPr="00983E38">
        <w:rPr>
          <w:rFonts w:ascii="Calibri Light" w:hAnsi="Calibri Light"/>
          <w:sz w:val="24"/>
          <w:szCs w:val="24"/>
          <w:lang w:val="ru-RU"/>
        </w:rPr>
        <w:t xml:space="preserve"> </w:t>
      </w:r>
      <w:r>
        <w:rPr>
          <w:rFonts w:ascii="Calibri Light" w:hAnsi="Calibri Light"/>
          <w:sz w:val="24"/>
          <w:szCs w:val="24"/>
          <w:lang w:val="ru-RU"/>
        </w:rPr>
        <w:t xml:space="preserve">неиспользуемого имущества другим субъектам; </w:t>
      </w:r>
    </w:p>
    <w:p w:rsidR="00F63579" w:rsidRPr="00983E38" w:rsidRDefault="00983E38" w:rsidP="00F63579">
      <w:pPr>
        <w:pStyle w:val="a9"/>
        <w:numPr>
          <w:ilvl w:val="0"/>
          <w:numId w:val="1"/>
        </w:numPr>
        <w:tabs>
          <w:tab w:val="left" w:pos="360"/>
        </w:tabs>
        <w:spacing w:after="0" w:line="276" w:lineRule="auto"/>
        <w:ind w:left="0" w:firstLine="0"/>
        <w:jc w:val="both"/>
        <w:rPr>
          <w:rFonts w:ascii="Calibri Light" w:hAnsi="Calibri Light"/>
          <w:sz w:val="24"/>
          <w:szCs w:val="24"/>
          <w:lang w:val="ru-RU"/>
        </w:rPr>
      </w:pPr>
      <w:r>
        <w:rPr>
          <w:rFonts w:ascii="Calibri Light" w:hAnsi="Calibri Light"/>
          <w:sz w:val="24"/>
          <w:szCs w:val="24"/>
          <w:lang w:val="ru-RU"/>
        </w:rPr>
        <w:t xml:space="preserve">система по формированию тарифов на услуги, предоставляемые в рамках публичных учреждений из области </w:t>
      </w:r>
      <w:r w:rsidRPr="00F26F80">
        <w:rPr>
          <w:rFonts w:ascii="Calibri Light" w:eastAsia="Times New Roman" w:hAnsi="Calibri Light" w:cs="Times New Roman"/>
          <w:bCs/>
          <w:sz w:val="24"/>
          <w:szCs w:val="24"/>
          <w:lang w:val="ru-RU"/>
        </w:rPr>
        <w:t>инфраструктуры качества</w:t>
      </w:r>
      <w:r>
        <w:rPr>
          <w:rFonts w:ascii="Calibri Light" w:eastAsia="Times New Roman" w:hAnsi="Calibri Light" w:cs="Times New Roman"/>
          <w:bCs/>
          <w:sz w:val="24"/>
          <w:szCs w:val="24"/>
          <w:lang w:val="ru-RU"/>
        </w:rPr>
        <w:t>, является устаревшей, неактуализированной и не соответствует реальным затратам</w:t>
      </w:r>
      <w:r w:rsidR="00F63579" w:rsidRPr="00983E38">
        <w:rPr>
          <w:rFonts w:ascii="Calibri Light" w:hAnsi="Calibri Light"/>
          <w:sz w:val="24"/>
          <w:szCs w:val="24"/>
          <w:lang w:val="ru-RU"/>
        </w:rPr>
        <w:t>;</w:t>
      </w:r>
    </w:p>
    <w:p w:rsidR="00F63579" w:rsidRPr="00046FE5" w:rsidRDefault="00046FE5" w:rsidP="00F63579">
      <w:pPr>
        <w:pStyle w:val="a9"/>
        <w:numPr>
          <w:ilvl w:val="0"/>
          <w:numId w:val="1"/>
        </w:numPr>
        <w:tabs>
          <w:tab w:val="left" w:pos="360"/>
        </w:tabs>
        <w:spacing w:after="0" w:line="276" w:lineRule="auto"/>
        <w:ind w:left="0" w:firstLine="0"/>
        <w:jc w:val="both"/>
        <w:rPr>
          <w:rFonts w:ascii="Calibri Light" w:hAnsi="Calibri Light"/>
          <w:sz w:val="24"/>
          <w:szCs w:val="24"/>
          <w:lang w:val="ru-RU"/>
        </w:rPr>
      </w:pPr>
      <w:r>
        <w:rPr>
          <w:rFonts w:ascii="Calibri Light" w:hAnsi="Calibri Light"/>
          <w:sz w:val="24"/>
          <w:szCs w:val="24"/>
          <w:lang w:val="ru-RU"/>
        </w:rPr>
        <w:t>институциональный менеджмент был несоответствующим, он не обеспечил надлежащее и осмотрительное управление доходами и расходами публичных учреждений.</w:t>
      </w:r>
    </w:p>
    <w:p w:rsidR="00046FE5" w:rsidRDefault="00046FE5" w:rsidP="00046FE5">
      <w:pPr>
        <w:pStyle w:val="a9"/>
        <w:tabs>
          <w:tab w:val="left" w:pos="360"/>
        </w:tabs>
        <w:spacing w:after="0" w:line="276" w:lineRule="auto"/>
        <w:ind w:left="0" w:firstLine="540"/>
        <w:jc w:val="both"/>
        <w:rPr>
          <w:rFonts w:ascii="Calibri Light" w:eastAsia="Times New Roman" w:hAnsi="Calibri Light" w:cs="Times New Roman"/>
          <w:iCs/>
          <w:sz w:val="24"/>
          <w:szCs w:val="24"/>
          <w:lang w:val="ru-RU"/>
        </w:rPr>
      </w:pPr>
      <w:r>
        <w:rPr>
          <w:rFonts w:ascii="Calibri Light" w:eastAsia="Times New Roman" w:hAnsi="Calibri Light" w:cs="Times New Roman"/>
          <w:iCs/>
          <w:sz w:val="24"/>
          <w:szCs w:val="24"/>
          <w:lang w:val="ru-RU"/>
        </w:rPr>
        <w:t>Указанные недостатки связаны как с некоторыми пробелами системы внутреннего управленческого контроля, так и с несоблюдением ответственными лицами субъектов законодательных положений.</w:t>
      </w:r>
    </w:p>
    <w:p w:rsidR="00046FE5" w:rsidRPr="006F67DE" w:rsidRDefault="00046FE5" w:rsidP="00046FE5">
      <w:pPr>
        <w:spacing w:after="0"/>
        <w:ind w:firstLine="426"/>
        <w:jc w:val="both"/>
        <w:rPr>
          <w:rFonts w:ascii="Calibri Light" w:hAnsi="Calibri Light" w:cstheme="majorHAnsi"/>
          <w:sz w:val="24"/>
          <w:szCs w:val="24"/>
          <w:lang w:val="ru-RU"/>
        </w:rPr>
      </w:pPr>
      <w:r w:rsidRPr="006F67DE">
        <w:rPr>
          <w:rFonts w:ascii="Calibri Light" w:hAnsi="Calibri Light" w:cstheme="majorHAnsi"/>
          <w:sz w:val="24"/>
          <w:szCs w:val="24"/>
          <w:lang w:val="ru-RU"/>
        </w:rPr>
        <w:t>Исходя из вышеизложенного, на основании ст.14 (2), ст.15 d) и ст.37 (2) Закона №260 от 07.12.2017, Счетная палата</w:t>
      </w:r>
    </w:p>
    <w:p w:rsidR="00046FE5" w:rsidRPr="006F67DE" w:rsidRDefault="00046FE5" w:rsidP="00046FE5">
      <w:pPr>
        <w:pStyle w:val="a9"/>
        <w:spacing w:after="0"/>
        <w:ind w:hanging="720"/>
        <w:jc w:val="center"/>
        <w:rPr>
          <w:rFonts w:ascii="Calibri Light" w:hAnsi="Calibri Light" w:cstheme="majorHAnsi"/>
          <w:b/>
          <w:sz w:val="24"/>
          <w:szCs w:val="24"/>
        </w:rPr>
      </w:pPr>
      <w:r w:rsidRPr="006F67DE">
        <w:rPr>
          <w:rFonts w:ascii="Calibri Light" w:hAnsi="Calibri Light" w:cstheme="majorHAnsi"/>
          <w:b/>
          <w:sz w:val="24"/>
          <w:szCs w:val="24"/>
        </w:rPr>
        <w:t>ПОСТАНОВЛЯЕТ:</w:t>
      </w:r>
    </w:p>
    <w:p w:rsidR="00046FE5" w:rsidRPr="00046FE5" w:rsidRDefault="00F63579" w:rsidP="00F63579">
      <w:pPr>
        <w:pStyle w:val="a3"/>
        <w:spacing w:after="240" w:line="276" w:lineRule="auto"/>
        <w:rPr>
          <w:rFonts w:ascii="Calibri Light" w:hAnsi="Calibri Light"/>
          <w:lang w:val="ru-RU"/>
        </w:rPr>
      </w:pPr>
      <w:r w:rsidRPr="00046FE5">
        <w:rPr>
          <w:rFonts w:ascii="Calibri Light" w:hAnsi="Calibri Light"/>
          <w:b/>
          <w:bCs/>
          <w:lang w:val="ru-RU"/>
        </w:rPr>
        <w:t>1.</w:t>
      </w:r>
      <w:r w:rsidRPr="00046FE5">
        <w:rPr>
          <w:rFonts w:ascii="Calibri Light" w:hAnsi="Calibri Light"/>
          <w:lang w:val="ru-RU"/>
        </w:rPr>
        <w:t xml:space="preserve"> </w:t>
      </w:r>
      <w:r w:rsidR="00046FE5">
        <w:rPr>
          <w:rFonts w:ascii="Calibri Light" w:hAnsi="Calibri Light"/>
          <w:lang w:val="ru-RU"/>
        </w:rPr>
        <w:t xml:space="preserve">Утвердить </w:t>
      </w:r>
      <w:r w:rsidR="00046FE5" w:rsidRPr="006F67DE">
        <w:rPr>
          <w:rFonts w:ascii="Calibri Light" w:hAnsi="Calibri Light" w:cstheme="majorHAnsi"/>
          <w:lang w:val="ru-RU"/>
        </w:rPr>
        <w:t xml:space="preserve">Отчет аудита </w:t>
      </w:r>
      <w:r w:rsidR="00046FE5" w:rsidRPr="006F67DE">
        <w:rPr>
          <w:rFonts w:ascii="Calibri Light" w:hAnsi="Calibri Light" w:cstheme="majorHAnsi"/>
          <w:bCs/>
          <w:lang w:val="ru-RU" w:eastAsia="ru-RU"/>
        </w:rPr>
        <w:t>соответствия</w:t>
      </w:r>
      <w:r w:rsidR="00046FE5">
        <w:rPr>
          <w:rFonts w:ascii="Calibri Light" w:hAnsi="Calibri Light" w:cstheme="majorHAnsi"/>
          <w:bCs/>
          <w:lang w:val="ru-RU" w:eastAsia="ru-RU"/>
        </w:rPr>
        <w:t xml:space="preserve"> </w:t>
      </w:r>
      <w:r w:rsidR="00046FE5" w:rsidRPr="00F26F80">
        <w:rPr>
          <w:rFonts w:ascii="Calibri Light" w:hAnsi="Calibri Light"/>
          <w:bCs/>
          <w:lang w:val="ru-RU"/>
        </w:rPr>
        <w:t xml:space="preserve">управления публичным имуществом (в том числе субсидиями) публичными учреждениями из области инфраструктуры качества в </w:t>
      </w:r>
      <w:r w:rsidR="00046FE5" w:rsidRPr="00F26F80">
        <w:rPr>
          <w:rFonts w:ascii="Calibri Light" w:hAnsi="Calibri Light"/>
          <w:lang w:val="ru-RU"/>
        </w:rPr>
        <w:t>2020-2021 годах</w:t>
      </w:r>
      <w:r w:rsidR="00046FE5">
        <w:rPr>
          <w:rFonts w:ascii="Calibri Light" w:hAnsi="Calibri Light"/>
          <w:lang w:val="ru-RU"/>
        </w:rPr>
        <w:t>, приложенный к настоящему Постановлению.</w:t>
      </w:r>
    </w:p>
    <w:p w:rsidR="00046FE5" w:rsidRPr="00046FE5" w:rsidRDefault="00F63579" w:rsidP="00046FE5">
      <w:pPr>
        <w:pStyle w:val="a9"/>
        <w:tabs>
          <w:tab w:val="left" w:pos="0"/>
          <w:tab w:val="left" w:pos="426"/>
        </w:tabs>
        <w:spacing w:before="240" w:after="240" w:line="276" w:lineRule="auto"/>
        <w:ind w:left="567"/>
        <w:jc w:val="both"/>
        <w:rPr>
          <w:rFonts w:ascii="Calibri Light" w:hAnsi="Calibri Light" w:cs="Calibri Light"/>
          <w:bCs/>
          <w:sz w:val="24"/>
          <w:szCs w:val="24"/>
          <w:lang w:val="ru-RU"/>
        </w:rPr>
      </w:pPr>
      <w:r w:rsidRPr="00046FE5">
        <w:rPr>
          <w:rFonts w:ascii="Calibri Light" w:hAnsi="Calibri Light"/>
          <w:b/>
          <w:bCs/>
          <w:sz w:val="24"/>
          <w:szCs w:val="24"/>
          <w:lang w:val="ru-RU"/>
        </w:rPr>
        <w:t>2.</w:t>
      </w:r>
      <w:r w:rsidR="00046FE5" w:rsidRPr="00046FE5">
        <w:rPr>
          <w:rFonts w:ascii="Calibri Light" w:hAnsi="Calibri Light" w:cs="Calibri Light"/>
          <w:bCs/>
          <w:sz w:val="24"/>
          <w:szCs w:val="24"/>
          <w:lang w:val="ru-RU"/>
        </w:rPr>
        <w:t xml:space="preserve"> Настоящее Постановление и Отчет аудита направить:</w:t>
      </w:r>
    </w:p>
    <w:p w:rsidR="00046FE5" w:rsidRPr="00046FE5" w:rsidRDefault="00046FE5" w:rsidP="00046FE5">
      <w:pPr>
        <w:pStyle w:val="a9"/>
        <w:numPr>
          <w:ilvl w:val="1"/>
          <w:numId w:val="3"/>
        </w:numPr>
        <w:tabs>
          <w:tab w:val="left" w:pos="0"/>
          <w:tab w:val="left" w:pos="426"/>
        </w:tabs>
        <w:spacing w:before="240" w:after="240" w:line="276" w:lineRule="auto"/>
        <w:ind w:left="0" w:firstLine="540"/>
        <w:jc w:val="both"/>
        <w:rPr>
          <w:rFonts w:ascii="Calibri Light" w:hAnsi="Calibri Light" w:cs="Calibri Light"/>
          <w:sz w:val="24"/>
          <w:szCs w:val="24"/>
          <w:lang w:val="ru-RU"/>
        </w:rPr>
      </w:pPr>
      <w:r w:rsidRPr="00046FE5">
        <w:rPr>
          <w:rFonts w:ascii="Calibri Light" w:hAnsi="Calibri Light" w:cstheme="majorHAnsi"/>
          <w:b/>
          <w:sz w:val="24"/>
          <w:szCs w:val="24"/>
          <w:lang w:val="ru-RU"/>
        </w:rPr>
        <w:t>Парламенту Республики Молдова</w:t>
      </w:r>
      <w:r w:rsidRPr="00046FE5">
        <w:rPr>
          <w:rFonts w:ascii="Calibri Light" w:hAnsi="Calibri Light" w:cstheme="majorHAnsi"/>
          <w:sz w:val="24"/>
          <w:szCs w:val="24"/>
          <w:lang w:val="ru-RU"/>
        </w:rPr>
        <w:t xml:space="preserve"> для информирования</w:t>
      </w:r>
      <w:r>
        <w:rPr>
          <w:rFonts w:ascii="Calibri Light" w:hAnsi="Calibri Light" w:cstheme="majorHAnsi"/>
          <w:sz w:val="24"/>
          <w:szCs w:val="24"/>
          <w:lang w:val="ru-RU"/>
        </w:rPr>
        <w:t xml:space="preserve"> и рассмотрения, при необходимости, в рамках Парламентской комиссии </w:t>
      </w:r>
      <w:r w:rsidR="00673281" w:rsidRPr="00FA082B">
        <w:rPr>
          <w:rFonts w:ascii="Calibri Light" w:hAnsi="Calibri Light" w:cstheme="majorHAnsi"/>
          <w:sz w:val="24"/>
          <w:szCs w:val="24"/>
          <w:lang w:val="ru-RU"/>
        </w:rPr>
        <w:t>по контролю публичных финансов</w:t>
      </w:r>
      <w:r w:rsidRPr="00046FE5">
        <w:rPr>
          <w:rFonts w:ascii="Calibri Light" w:hAnsi="Calibri Light" w:cs="Calibri Light"/>
          <w:sz w:val="24"/>
          <w:szCs w:val="24"/>
          <w:lang w:val="ru-RU"/>
        </w:rPr>
        <w:t>;</w:t>
      </w:r>
      <w:r w:rsidRPr="00046FE5">
        <w:rPr>
          <w:rFonts w:ascii="Calibri Light" w:hAnsi="Calibri Light" w:cs="Calibri Light"/>
          <w:b/>
          <w:sz w:val="24"/>
          <w:szCs w:val="24"/>
          <w:lang w:val="ru-RU"/>
        </w:rPr>
        <w:t xml:space="preserve"> </w:t>
      </w:r>
    </w:p>
    <w:p w:rsidR="00046FE5" w:rsidRPr="00046FE5" w:rsidRDefault="00046FE5" w:rsidP="00673281">
      <w:pPr>
        <w:pStyle w:val="a9"/>
        <w:numPr>
          <w:ilvl w:val="1"/>
          <w:numId w:val="3"/>
        </w:numPr>
        <w:tabs>
          <w:tab w:val="left" w:pos="0"/>
          <w:tab w:val="left" w:pos="426"/>
        </w:tabs>
        <w:spacing w:before="240" w:after="0" w:line="276" w:lineRule="auto"/>
        <w:ind w:left="0" w:firstLine="540"/>
        <w:jc w:val="both"/>
        <w:rPr>
          <w:rFonts w:ascii="Calibri Light" w:hAnsi="Calibri Light" w:cstheme="majorHAnsi"/>
          <w:sz w:val="24"/>
          <w:szCs w:val="24"/>
          <w:lang w:val="ru-RU"/>
        </w:rPr>
      </w:pPr>
      <w:r w:rsidRPr="00046FE5">
        <w:rPr>
          <w:rFonts w:ascii="Calibri Light" w:hAnsi="Calibri Light" w:cstheme="majorHAnsi"/>
          <w:b/>
          <w:bCs/>
          <w:sz w:val="24"/>
          <w:szCs w:val="24"/>
          <w:lang w:val="ru-RU"/>
        </w:rPr>
        <w:t xml:space="preserve">Президенту Республики Молдова </w:t>
      </w:r>
      <w:r w:rsidRPr="00046FE5">
        <w:rPr>
          <w:rFonts w:ascii="Calibri Light" w:hAnsi="Calibri Light" w:cstheme="majorHAnsi"/>
          <w:bCs/>
          <w:sz w:val="24"/>
          <w:szCs w:val="24"/>
          <w:lang w:val="ru-RU"/>
        </w:rPr>
        <w:t>для информирования;</w:t>
      </w:r>
    </w:p>
    <w:p w:rsidR="00673281" w:rsidRPr="00673281" w:rsidRDefault="00F63579" w:rsidP="00673281">
      <w:pPr>
        <w:pStyle w:val="a3"/>
        <w:spacing w:line="276" w:lineRule="auto"/>
        <w:rPr>
          <w:rFonts w:ascii="Calibri Light" w:hAnsi="Calibri Light" w:cstheme="majorHAnsi"/>
          <w:bCs/>
          <w:lang w:val="ru-RU"/>
        </w:rPr>
      </w:pPr>
      <w:r w:rsidRPr="00673281">
        <w:rPr>
          <w:rFonts w:ascii="Calibri Light" w:hAnsi="Calibri Light" w:cstheme="majorHAnsi"/>
          <w:lang w:val="ru-RU"/>
        </w:rPr>
        <w:t>2.3.</w:t>
      </w:r>
      <w:r w:rsidR="00673281" w:rsidRPr="00673281">
        <w:rPr>
          <w:rFonts w:ascii="Calibri Light" w:hAnsi="Calibri Light" w:cstheme="majorHAnsi"/>
          <w:b/>
          <w:lang w:val="ru-RU"/>
        </w:rPr>
        <w:t xml:space="preserve"> Правительству Республики Молдова</w:t>
      </w:r>
      <w:r w:rsidR="00673281" w:rsidRPr="00673281">
        <w:rPr>
          <w:rFonts w:ascii="Calibri Light" w:hAnsi="Calibri Light" w:cstheme="majorHAnsi"/>
          <w:lang w:val="ru-RU"/>
        </w:rPr>
        <w:t xml:space="preserve"> для информирования и принятия к сведению с целью </w:t>
      </w:r>
      <w:r w:rsidR="00673281">
        <w:rPr>
          <w:rFonts w:ascii="Calibri Light" w:hAnsi="Calibri Light" w:cstheme="majorHAnsi"/>
          <w:lang w:val="ru-RU"/>
        </w:rPr>
        <w:t xml:space="preserve">осуществления </w:t>
      </w:r>
      <w:r w:rsidR="00673281" w:rsidRPr="00673281">
        <w:rPr>
          <w:rFonts w:ascii="Calibri Light" w:hAnsi="Calibri Light" w:cstheme="majorHAnsi"/>
          <w:lang w:val="ru-RU"/>
        </w:rPr>
        <w:t>мониторинга обеспечения внедрения рекомендаций аудита</w:t>
      </w:r>
      <w:r w:rsidR="00673281" w:rsidRPr="00673281">
        <w:rPr>
          <w:rFonts w:ascii="Calibri Light" w:hAnsi="Calibri Light" w:cstheme="majorHAnsi"/>
          <w:bCs/>
          <w:lang w:val="ru-RU"/>
        </w:rPr>
        <w:t>;</w:t>
      </w:r>
    </w:p>
    <w:p w:rsidR="00673281" w:rsidRPr="00673281" w:rsidRDefault="00F63579" w:rsidP="00F63579">
      <w:pPr>
        <w:pStyle w:val="a3"/>
        <w:spacing w:line="276" w:lineRule="auto"/>
        <w:rPr>
          <w:rFonts w:ascii="Calibri Light" w:hAnsi="Calibri Light"/>
          <w:lang w:val="ru-RU"/>
        </w:rPr>
      </w:pPr>
      <w:r w:rsidRPr="00673281">
        <w:rPr>
          <w:rFonts w:ascii="Calibri Light" w:hAnsi="Calibri Light"/>
          <w:lang w:val="ru-RU"/>
        </w:rPr>
        <w:t>2.4.</w:t>
      </w:r>
      <w:r w:rsidR="00673281">
        <w:rPr>
          <w:rFonts w:ascii="Calibri Light" w:hAnsi="Calibri Light"/>
          <w:lang w:val="ru-RU"/>
        </w:rPr>
        <w:t xml:space="preserve"> </w:t>
      </w:r>
      <w:r w:rsidR="00673281" w:rsidRPr="00673281">
        <w:rPr>
          <w:rFonts w:ascii="Calibri Light" w:hAnsi="Calibri Light"/>
          <w:b/>
          <w:bCs/>
          <w:lang w:val="ru-RU"/>
        </w:rPr>
        <w:t>Министерству экономики</w:t>
      </w:r>
      <w:r w:rsidR="00673281">
        <w:rPr>
          <w:rFonts w:ascii="Calibri Light" w:hAnsi="Calibri Light"/>
          <w:bCs/>
          <w:lang w:val="ru-RU"/>
        </w:rPr>
        <w:t xml:space="preserve"> для </w:t>
      </w:r>
      <w:r w:rsidR="00673281" w:rsidRPr="00673281">
        <w:rPr>
          <w:rFonts w:ascii="Calibri Light" w:hAnsi="Calibri Light" w:cstheme="majorHAnsi"/>
          <w:lang w:val="ru-RU"/>
        </w:rPr>
        <w:t xml:space="preserve">принятия к сведению </w:t>
      </w:r>
      <w:r w:rsidR="00673281">
        <w:rPr>
          <w:rFonts w:ascii="Calibri Light" w:hAnsi="Calibri Light" w:cstheme="majorHAnsi"/>
          <w:lang w:val="ru-RU"/>
        </w:rPr>
        <w:t xml:space="preserve">и </w:t>
      </w:r>
      <w:r w:rsidR="00673281" w:rsidRPr="00673281">
        <w:rPr>
          <w:rFonts w:ascii="Calibri Light" w:hAnsi="Calibri Light" w:cstheme="majorHAnsi"/>
          <w:lang w:val="ru-RU"/>
        </w:rPr>
        <w:t>обеспечения внедрения рекомендаций</w:t>
      </w:r>
      <w:r w:rsidR="00673281">
        <w:rPr>
          <w:rFonts w:ascii="Calibri Light" w:hAnsi="Calibri Light" w:cstheme="majorHAnsi"/>
          <w:lang w:val="ru-RU"/>
        </w:rPr>
        <w:t xml:space="preserve"> из Отчета</w:t>
      </w:r>
      <w:r w:rsidR="00673281" w:rsidRPr="00673281">
        <w:rPr>
          <w:rFonts w:ascii="Calibri Light" w:hAnsi="Calibri Light" w:cstheme="majorHAnsi"/>
          <w:lang w:val="ru-RU"/>
        </w:rPr>
        <w:t xml:space="preserve"> аудита</w:t>
      </w:r>
      <w:r w:rsidR="00673281">
        <w:rPr>
          <w:rFonts w:ascii="Calibri Light" w:hAnsi="Calibri Light" w:cstheme="majorHAnsi"/>
          <w:lang w:val="ru-RU"/>
        </w:rPr>
        <w:t>;</w:t>
      </w:r>
    </w:p>
    <w:p w:rsidR="00673281" w:rsidRPr="00673281" w:rsidRDefault="00F63579" w:rsidP="00673281">
      <w:pPr>
        <w:pStyle w:val="a3"/>
        <w:spacing w:after="120" w:line="276" w:lineRule="auto"/>
        <w:rPr>
          <w:rFonts w:ascii="Calibri Light" w:hAnsi="Calibri Light"/>
          <w:lang w:val="ru-RU"/>
        </w:rPr>
      </w:pPr>
      <w:r w:rsidRPr="00673281">
        <w:rPr>
          <w:rFonts w:ascii="Calibri Light" w:hAnsi="Calibri Light"/>
          <w:lang w:val="ru-RU"/>
        </w:rPr>
        <w:t xml:space="preserve">2.5 </w:t>
      </w:r>
      <w:r w:rsidR="00673281" w:rsidRPr="00673281">
        <w:rPr>
          <w:rFonts w:ascii="Calibri Light" w:hAnsi="Calibri Light"/>
          <w:b/>
          <w:bCs/>
          <w:lang w:val="ru-RU"/>
        </w:rPr>
        <w:t>Национальному институту метрологии, Институту стандартизации Молдовы, Национальному центру аккредитации Республики Молдова</w:t>
      </w:r>
      <w:r w:rsidR="00673281">
        <w:rPr>
          <w:rFonts w:ascii="Calibri Light" w:hAnsi="Calibri Light"/>
          <w:bCs/>
          <w:lang w:val="ru-RU"/>
        </w:rPr>
        <w:t xml:space="preserve"> </w:t>
      </w:r>
      <w:r w:rsidR="00673281" w:rsidRPr="00673281">
        <w:rPr>
          <w:rFonts w:ascii="Calibri Light" w:hAnsi="Calibri Light"/>
          <w:b/>
          <w:lang w:val="ru-RU"/>
        </w:rPr>
        <w:t>(</w:t>
      </w:r>
      <w:r w:rsidR="00673281" w:rsidRPr="00F63579">
        <w:rPr>
          <w:rFonts w:ascii="Calibri Light" w:hAnsi="Calibri Light"/>
          <w:b/>
        </w:rPr>
        <w:t>MOLDAC</w:t>
      </w:r>
      <w:r w:rsidR="00673281" w:rsidRPr="00673281">
        <w:rPr>
          <w:rFonts w:ascii="Calibri Light" w:hAnsi="Calibri Light"/>
          <w:b/>
          <w:lang w:val="ru-RU"/>
        </w:rPr>
        <w:t>),</w:t>
      </w:r>
      <w:r w:rsidR="00673281" w:rsidRPr="00673281">
        <w:rPr>
          <w:rFonts w:ascii="Calibri Light" w:hAnsi="Calibri Light"/>
          <w:bCs/>
          <w:lang w:val="ru-RU"/>
        </w:rPr>
        <w:t xml:space="preserve"> </w:t>
      </w:r>
      <w:r w:rsidR="00673281" w:rsidRPr="00673281">
        <w:rPr>
          <w:rFonts w:ascii="Calibri Light" w:hAnsi="Calibri Light"/>
          <w:b/>
          <w:bCs/>
          <w:lang w:val="ru-RU"/>
        </w:rPr>
        <w:t>Государственной инспекции по надзору в сфере непродовольственных товаров и защиты прав потребителей (правопреемнику АЗППНР)</w:t>
      </w:r>
      <w:r w:rsidR="00673281">
        <w:rPr>
          <w:rFonts w:ascii="Calibri Light" w:hAnsi="Calibri Light"/>
          <w:bCs/>
          <w:lang w:val="ru-RU"/>
        </w:rPr>
        <w:t xml:space="preserve"> для </w:t>
      </w:r>
      <w:r w:rsidR="00673281" w:rsidRPr="00673281">
        <w:rPr>
          <w:rFonts w:ascii="Calibri Light" w:hAnsi="Calibri Light" w:cstheme="majorHAnsi"/>
          <w:lang w:val="ru-RU"/>
        </w:rPr>
        <w:t>обеспечения внедрения рекомендаций</w:t>
      </w:r>
      <w:r w:rsidR="00673281">
        <w:rPr>
          <w:rFonts w:ascii="Calibri Light" w:hAnsi="Calibri Light" w:cstheme="majorHAnsi"/>
          <w:lang w:val="ru-RU"/>
        </w:rPr>
        <w:t xml:space="preserve"> из Отчета</w:t>
      </w:r>
      <w:r w:rsidR="00673281" w:rsidRPr="00673281">
        <w:rPr>
          <w:rFonts w:ascii="Calibri Light" w:hAnsi="Calibri Light" w:cstheme="majorHAnsi"/>
          <w:lang w:val="ru-RU"/>
        </w:rPr>
        <w:t xml:space="preserve"> аудита</w:t>
      </w:r>
      <w:r w:rsidR="00673281">
        <w:rPr>
          <w:rFonts w:ascii="Calibri Light" w:hAnsi="Calibri Light" w:cstheme="majorHAnsi"/>
          <w:lang w:val="ru-RU"/>
        </w:rPr>
        <w:t>.</w:t>
      </w:r>
    </w:p>
    <w:p w:rsidR="00673281" w:rsidRDefault="00F63579" w:rsidP="00673281">
      <w:pPr>
        <w:pStyle w:val="a3"/>
        <w:spacing w:line="276" w:lineRule="auto"/>
        <w:rPr>
          <w:rFonts w:ascii="Calibri Light" w:hAnsi="Calibri Light"/>
          <w:lang w:val="ru-RU"/>
        </w:rPr>
      </w:pPr>
      <w:r w:rsidRPr="00F63579">
        <w:rPr>
          <w:rFonts w:ascii="Calibri Light" w:hAnsi="Calibri Light"/>
          <w:b/>
          <w:lang w:val="ro-RO"/>
        </w:rPr>
        <w:t>3.</w:t>
      </w:r>
      <w:r w:rsidRPr="00F63579">
        <w:rPr>
          <w:rFonts w:ascii="Calibri Light" w:hAnsi="Calibri Light"/>
          <w:lang w:val="ro-RO"/>
        </w:rPr>
        <w:t xml:space="preserve"> </w:t>
      </w:r>
      <w:r w:rsidR="00673281">
        <w:rPr>
          <w:rFonts w:ascii="Calibri Light" w:hAnsi="Calibri Light"/>
          <w:lang w:val="ru-RU"/>
        </w:rPr>
        <w:t xml:space="preserve">Настоящим Постановлением исключить из режима мониторинга </w:t>
      </w:r>
      <w:r w:rsidR="009E4C84">
        <w:rPr>
          <w:rFonts w:ascii="Calibri Light" w:hAnsi="Calibri Light"/>
          <w:lang w:val="ru-RU"/>
        </w:rPr>
        <w:t>следующие внедренные рекомендации, ранее утвержденные Постановлениями Счетной палаты:</w:t>
      </w:r>
    </w:p>
    <w:p w:rsidR="009E4C84" w:rsidRDefault="00F63579" w:rsidP="009E4C84">
      <w:pPr>
        <w:spacing w:line="276" w:lineRule="auto"/>
        <w:ind w:firstLine="567"/>
        <w:jc w:val="both"/>
        <w:rPr>
          <w:rFonts w:ascii="Calibri Light" w:hAnsi="Calibri Light"/>
          <w:bCs/>
          <w:sz w:val="24"/>
          <w:szCs w:val="24"/>
          <w:lang w:val="ru-RU"/>
        </w:rPr>
      </w:pPr>
      <w:r w:rsidRPr="009E4C84">
        <w:rPr>
          <w:rFonts w:ascii="Calibri Light" w:hAnsi="Calibri Light"/>
          <w:bCs/>
          <w:sz w:val="24"/>
          <w:szCs w:val="24"/>
          <w:lang w:val="ru-RU"/>
        </w:rPr>
        <w:t>3.1.</w:t>
      </w:r>
      <w:r w:rsidR="009E4C84">
        <w:rPr>
          <w:rFonts w:ascii="Calibri Light" w:hAnsi="Calibri Light"/>
          <w:bCs/>
          <w:sz w:val="24"/>
          <w:szCs w:val="24"/>
          <w:lang w:val="ru-RU"/>
        </w:rPr>
        <w:t xml:space="preserve"> рекомендацию №1 из </w:t>
      </w:r>
      <w:r w:rsidR="009E4C84" w:rsidRPr="009E4C84">
        <w:rPr>
          <w:rFonts w:ascii="Calibri Light" w:hAnsi="Calibri Light"/>
          <w:bCs/>
          <w:sz w:val="24"/>
          <w:szCs w:val="24"/>
          <w:lang w:val="ru-RU"/>
        </w:rPr>
        <w:t>Постановления Счетной палаты</w:t>
      </w:r>
      <w:r w:rsidR="009E4C84">
        <w:rPr>
          <w:rFonts w:ascii="Calibri Light" w:hAnsi="Calibri Light"/>
          <w:bCs/>
          <w:sz w:val="24"/>
          <w:szCs w:val="24"/>
          <w:lang w:val="ru-RU"/>
        </w:rPr>
        <w:t xml:space="preserve"> №17 от </w:t>
      </w:r>
      <w:r w:rsidR="009E4C84" w:rsidRPr="009E4C84">
        <w:rPr>
          <w:rFonts w:ascii="Calibri Light" w:hAnsi="Calibri Light"/>
          <w:bCs/>
          <w:sz w:val="24"/>
          <w:szCs w:val="24"/>
          <w:lang w:val="ru-RU"/>
        </w:rPr>
        <w:t xml:space="preserve">29.04.2021 </w:t>
      </w:r>
      <w:r w:rsidR="009E4C84">
        <w:rPr>
          <w:rFonts w:ascii="Calibri Light" w:hAnsi="Calibri Light"/>
          <w:bCs/>
          <w:sz w:val="24"/>
          <w:szCs w:val="24"/>
          <w:lang w:val="ru-RU"/>
        </w:rPr>
        <w:t xml:space="preserve">об утверждении Отчета аудита соответствия </w:t>
      </w:r>
      <w:r w:rsidR="009E4C84" w:rsidRPr="00B65BD5">
        <w:rPr>
          <w:rFonts w:ascii="Calibri Light" w:eastAsia="Times New Roman" w:hAnsi="Calibri Light" w:cs="Times New Roman"/>
          <w:bCs/>
          <w:sz w:val="24"/>
          <w:szCs w:val="24"/>
          <w:lang w:val="ru-RU" w:eastAsia="ru-RU"/>
        </w:rPr>
        <w:t>государственных закупок в рамках Министерства экономики и инфраструктуры в</w:t>
      </w:r>
      <w:r w:rsidR="009E4C84">
        <w:rPr>
          <w:rFonts w:ascii="Calibri Light" w:eastAsia="Times New Roman" w:hAnsi="Calibri Light" w:cs="Times New Roman"/>
          <w:bCs/>
          <w:sz w:val="24"/>
          <w:szCs w:val="24"/>
          <w:lang w:val="ru-RU" w:eastAsia="ru-RU"/>
        </w:rPr>
        <w:t xml:space="preserve"> </w:t>
      </w:r>
      <w:r w:rsidR="009E4C84" w:rsidRPr="00B65BD5">
        <w:rPr>
          <w:rFonts w:ascii="Calibri Light" w:hAnsi="Calibri Light"/>
          <w:sz w:val="24"/>
          <w:szCs w:val="24"/>
          <w:lang w:val="ru-RU"/>
        </w:rPr>
        <w:t>2019-2020</w:t>
      </w:r>
      <w:r w:rsidR="009E4C84">
        <w:rPr>
          <w:rFonts w:ascii="Calibri Light" w:hAnsi="Calibri Light"/>
          <w:sz w:val="24"/>
          <w:szCs w:val="24"/>
          <w:lang w:val="ru-RU"/>
        </w:rPr>
        <w:t xml:space="preserve"> годах, касающуюся </w:t>
      </w:r>
      <w:r w:rsidR="009E4C84" w:rsidRPr="00804EED">
        <w:rPr>
          <w:rFonts w:ascii="Calibri Light" w:eastAsia="Times New Roman" w:hAnsi="Calibri Light" w:cs="Times New Roman"/>
          <w:bCs/>
          <w:sz w:val="24"/>
          <w:szCs w:val="24"/>
          <w:lang w:val="ru-RU"/>
        </w:rPr>
        <w:t>Государственн</w:t>
      </w:r>
      <w:r w:rsidR="009E4C84">
        <w:rPr>
          <w:rFonts w:ascii="Calibri Light" w:eastAsia="Times New Roman" w:hAnsi="Calibri Light" w:cs="Times New Roman"/>
          <w:bCs/>
          <w:sz w:val="24"/>
          <w:szCs w:val="24"/>
          <w:lang w:val="ru-RU"/>
        </w:rPr>
        <w:t>ой</w:t>
      </w:r>
      <w:r w:rsidR="009E4C84" w:rsidRPr="00804EED">
        <w:rPr>
          <w:rFonts w:ascii="Calibri Light" w:eastAsia="Times New Roman" w:hAnsi="Calibri Light" w:cs="Times New Roman"/>
          <w:bCs/>
          <w:sz w:val="24"/>
          <w:szCs w:val="24"/>
          <w:lang w:val="ru-RU"/>
        </w:rPr>
        <w:t xml:space="preserve"> инспекци</w:t>
      </w:r>
      <w:r w:rsidR="009E4C84">
        <w:rPr>
          <w:rFonts w:ascii="Calibri Light" w:eastAsia="Times New Roman" w:hAnsi="Calibri Light" w:cs="Times New Roman"/>
          <w:bCs/>
          <w:sz w:val="24"/>
          <w:szCs w:val="24"/>
          <w:lang w:val="ru-RU"/>
        </w:rPr>
        <w:t>и</w:t>
      </w:r>
      <w:r w:rsidR="009E4C84" w:rsidRPr="00804EED">
        <w:rPr>
          <w:rFonts w:ascii="Calibri Light" w:eastAsia="Times New Roman" w:hAnsi="Calibri Light" w:cs="Times New Roman"/>
          <w:bCs/>
          <w:sz w:val="24"/>
          <w:szCs w:val="24"/>
          <w:lang w:val="ru-RU"/>
        </w:rPr>
        <w:t xml:space="preserve"> по надзору в сфере непродовольственных товаров и защиты прав потребителей</w:t>
      </w:r>
      <w:r w:rsidR="009E4C84">
        <w:rPr>
          <w:rFonts w:ascii="Calibri Light" w:eastAsia="Times New Roman" w:hAnsi="Calibri Light" w:cs="Times New Roman"/>
          <w:bCs/>
          <w:sz w:val="24"/>
          <w:szCs w:val="24"/>
          <w:lang w:val="ru-RU"/>
        </w:rPr>
        <w:t xml:space="preserve"> (правопреемника </w:t>
      </w:r>
      <w:r w:rsidR="009E4C84" w:rsidRPr="001610A4">
        <w:rPr>
          <w:rFonts w:ascii="Calibri Light" w:hAnsi="Calibri Light" w:cstheme="majorHAnsi"/>
          <w:sz w:val="24"/>
          <w:szCs w:val="24"/>
          <w:lang w:val="ru-RU"/>
        </w:rPr>
        <w:t>Агентств</w:t>
      </w:r>
      <w:r w:rsidR="009E4C84">
        <w:rPr>
          <w:rFonts w:ascii="Calibri Light" w:hAnsi="Calibri Light" w:cstheme="majorHAnsi"/>
          <w:sz w:val="24"/>
          <w:szCs w:val="24"/>
          <w:lang w:val="ru-RU"/>
        </w:rPr>
        <w:t>а</w:t>
      </w:r>
      <w:r w:rsidR="009E4C84" w:rsidRPr="001610A4">
        <w:rPr>
          <w:rFonts w:ascii="Calibri Light" w:hAnsi="Calibri Light" w:cstheme="majorHAnsi"/>
          <w:sz w:val="24"/>
          <w:szCs w:val="24"/>
          <w:lang w:val="ru-RU"/>
        </w:rPr>
        <w:t xml:space="preserve"> по защите прав потребителей и надзору за рынком</w:t>
      </w:r>
      <w:r w:rsidR="009E4C84">
        <w:rPr>
          <w:rFonts w:ascii="Calibri Light" w:hAnsi="Calibri Light" w:cstheme="majorHAnsi"/>
          <w:sz w:val="24"/>
          <w:szCs w:val="24"/>
          <w:lang w:val="ru-RU"/>
        </w:rPr>
        <w:t xml:space="preserve">); </w:t>
      </w:r>
      <w:r w:rsidR="009E4C84">
        <w:rPr>
          <w:rFonts w:ascii="Calibri Light" w:eastAsia="Times New Roman" w:hAnsi="Calibri Light" w:cs="Times New Roman"/>
          <w:bCs/>
          <w:sz w:val="24"/>
          <w:szCs w:val="24"/>
          <w:lang w:val="ru-RU"/>
        </w:rPr>
        <w:t>Национального института метрологии;</w:t>
      </w:r>
      <w:r w:rsidR="009E4C84" w:rsidRPr="009E4C84">
        <w:rPr>
          <w:rFonts w:ascii="Calibri Light" w:eastAsia="Times New Roman" w:hAnsi="Calibri Light" w:cs="Times New Roman"/>
          <w:bCs/>
          <w:sz w:val="24"/>
          <w:szCs w:val="24"/>
          <w:lang w:val="ru-RU"/>
        </w:rPr>
        <w:t xml:space="preserve"> </w:t>
      </w:r>
      <w:r w:rsidR="009E4C84">
        <w:rPr>
          <w:rFonts w:ascii="Calibri Light" w:eastAsia="Times New Roman" w:hAnsi="Calibri Light" w:cs="Times New Roman"/>
          <w:bCs/>
          <w:sz w:val="24"/>
          <w:szCs w:val="24"/>
          <w:lang w:val="ru-RU"/>
        </w:rPr>
        <w:t xml:space="preserve">Института стандартизации Молдовы и Национального центра аккредитации; </w:t>
      </w:r>
    </w:p>
    <w:p w:rsidR="009E4C84" w:rsidRDefault="00F63579" w:rsidP="00F63579">
      <w:pPr>
        <w:spacing w:line="276" w:lineRule="auto"/>
        <w:ind w:firstLine="567"/>
        <w:jc w:val="both"/>
        <w:rPr>
          <w:rFonts w:ascii="Calibri Light" w:hAnsi="Calibri Light"/>
          <w:bCs/>
          <w:sz w:val="24"/>
          <w:szCs w:val="24"/>
          <w:lang w:val="ru-RU"/>
        </w:rPr>
      </w:pPr>
      <w:r w:rsidRPr="009E4C84">
        <w:rPr>
          <w:rFonts w:ascii="Calibri Light" w:hAnsi="Calibri Light"/>
          <w:bCs/>
          <w:sz w:val="24"/>
          <w:szCs w:val="24"/>
          <w:lang w:val="ru-RU"/>
        </w:rPr>
        <w:t xml:space="preserve">3.2. </w:t>
      </w:r>
      <w:r w:rsidR="009E4C84">
        <w:rPr>
          <w:rFonts w:ascii="Calibri Light" w:hAnsi="Calibri Light"/>
          <w:bCs/>
          <w:sz w:val="24"/>
          <w:szCs w:val="24"/>
          <w:lang w:val="ru-RU"/>
        </w:rPr>
        <w:t>рекомендации</w:t>
      </w:r>
      <w:r w:rsidR="009E4C84" w:rsidRPr="009E4C84">
        <w:rPr>
          <w:rFonts w:ascii="Calibri Light" w:hAnsi="Calibri Light"/>
          <w:bCs/>
          <w:sz w:val="24"/>
          <w:szCs w:val="24"/>
          <w:lang w:val="ru-RU"/>
        </w:rPr>
        <w:t xml:space="preserve"> №</w:t>
      </w:r>
      <w:r w:rsidRPr="009E4C84">
        <w:rPr>
          <w:rFonts w:ascii="Calibri Light" w:hAnsi="Calibri Light"/>
          <w:bCs/>
          <w:sz w:val="24"/>
          <w:szCs w:val="24"/>
          <w:lang w:val="ru-RU"/>
        </w:rPr>
        <w:t>3</w:t>
      </w:r>
      <w:r w:rsidR="009E4C84" w:rsidRPr="009E4C84">
        <w:rPr>
          <w:rFonts w:ascii="Calibri Light" w:hAnsi="Calibri Light"/>
          <w:bCs/>
          <w:sz w:val="24"/>
          <w:szCs w:val="24"/>
          <w:lang w:val="ru-RU"/>
        </w:rPr>
        <w:t xml:space="preserve"> </w:t>
      </w:r>
      <w:r w:rsidR="009E4C84">
        <w:rPr>
          <w:rFonts w:ascii="Calibri Light" w:hAnsi="Calibri Light"/>
          <w:bCs/>
          <w:sz w:val="24"/>
          <w:szCs w:val="24"/>
          <w:lang w:val="ru-RU"/>
        </w:rPr>
        <w:t>и</w:t>
      </w:r>
      <w:r w:rsidR="009E4C84" w:rsidRPr="009E4C84">
        <w:rPr>
          <w:rFonts w:ascii="Calibri Light" w:hAnsi="Calibri Light"/>
          <w:bCs/>
          <w:sz w:val="24"/>
          <w:szCs w:val="24"/>
          <w:lang w:val="ru-RU"/>
        </w:rPr>
        <w:t xml:space="preserve"> №4 </w:t>
      </w:r>
      <w:r w:rsidR="009E4C84">
        <w:rPr>
          <w:rFonts w:ascii="Calibri Light" w:hAnsi="Calibri Light"/>
          <w:bCs/>
          <w:sz w:val="24"/>
          <w:szCs w:val="24"/>
          <w:lang w:val="ru-RU"/>
        </w:rPr>
        <w:t xml:space="preserve">из </w:t>
      </w:r>
      <w:r w:rsidR="009E4C84" w:rsidRPr="009E4C84">
        <w:rPr>
          <w:rFonts w:ascii="Calibri Light" w:hAnsi="Calibri Light"/>
          <w:bCs/>
          <w:sz w:val="24"/>
          <w:szCs w:val="24"/>
          <w:lang w:val="ru-RU"/>
        </w:rPr>
        <w:t>Постановления Счетной палаты</w:t>
      </w:r>
      <w:r w:rsidR="009E4C84">
        <w:rPr>
          <w:rFonts w:ascii="Calibri Light" w:hAnsi="Calibri Light"/>
          <w:bCs/>
          <w:sz w:val="24"/>
          <w:szCs w:val="24"/>
          <w:lang w:val="ru-RU"/>
        </w:rPr>
        <w:t xml:space="preserve"> №17 от </w:t>
      </w:r>
      <w:r w:rsidR="009E4C84" w:rsidRPr="009E4C84">
        <w:rPr>
          <w:rFonts w:ascii="Calibri Light" w:hAnsi="Calibri Light"/>
          <w:bCs/>
          <w:sz w:val="24"/>
          <w:szCs w:val="24"/>
          <w:lang w:val="ru-RU"/>
        </w:rPr>
        <w:t xml:space="preserve">29.04.2021 </w:t>
      </w:r>
      <w:r w:rsidR="009E4C84">
        <w:rPr>
          <w:rFonts w:ascii="Calibri Light" w:hAnsi="Calibri Light"/>
          <w:bCs/>
          <w:sz w:val="24"/>
          <w:szCs w:val="24"/>
          <w:lang w:val="ru-RU"/>
        </w:rPr>
        <w:t xml:space="preserve">об утверждении Отчета аудита соответствия </w:t>
      </w:r>
      <w:r w:rsidR="009E4C84" w:rsidRPr="00B65BD5">
        <w:rPr>
          <w:rFonts w:ascii="Calibri Light" w:eastAsia="Times New Roman" w:hAnsi="Calibri Light" w:cs="Times New Roman"/>
          <w:bCs/>
          <w:sz w:val="24"/>
          <w:szCs w:val="24"/>
          <w:lang w:val="ru-RU" w:eastAsia="ru-RU"/>
        </w:rPr>
        <w:t>государственных закупок в рамках Министерства экономики и инфраструктуры в</w:t>
      </w:r>
      <w:r w:rsidR="009E4C84">
        <w:rPr>
          <w:rFonts w:ascii="Calibri Light" w:eastAsia="Times New Roman" w:hAnsi="Calibri Light" w:cs="Times New Roman"/>
          <w:bCs/>
          <w:sz w:val="24"/>
          <w:szCs w:val="24"/>
          <w:lang w:val="ru-RU" w:eastAsia="ru-RU"/>
        </w:rPr>
        <w:t xml:space="preserve"> </w:t>
      </w:r>
      <w:r w:rsidR="009E4C84" w:rsidRPr="00B65BD5">
        <w:rPr>
          <w:rFonts w:ascii="Calibri Light" w:hAnsi="Calibri Light"/>
          <w:sz w:val="24"/>
          <w:szCs w:val="24"/>
          <w:lang w:val="ru-RU"/>
        </w:rPr>
        <w:t>2019-2020</w:t>
      </w:r>
      <w:r w:rsidR="009E4C84">
        <w:rPr>
          <w:rFonts w:ascii="Calibri Light" w:hAnsi="Calibri Light"/>
          <w:sz w:val="24"/>
          <w:szCs w:val="24"/>
          <w:lang w:val="ru-RU"/>
        </w:rPr>
        <w:t xml:space="preserve"> годах, касающ</w:t>
      </w:r>
      <w:r w:rsidR="00F7512B">
        <w:rPr>
          <w:rFonts w:ascii="Calibri Light" w:hAnsi="Calibri Light"/>
          <w:sz w:val="24"/>
          <w:szCs w:val="24"/>
          <w:lang w:val="ru-RU"/>
        </w:rPr>
        <w:t>их</w:t>
      </w:r>
      <w:r w:rsidR="009E4C84">
        <w:rPr>
          <w:rFonts w:ascii="Calibri Light" w:hAnsi="Calibri Light"/>
          <w:sz w:val="24"/>
          <w:szCs w:val="24"/>
          <w:lang w:val="ru-RU"/>
        </w:rPr>
        <w:t xml:space="preserve">ся </w:t>
      </w:r>
      <w:r w:rsidR="009E4C84" w:rsidRPr="00804EED">
        <w:rPr>
          <w:rFonts w:ascii="Calibri Light" w:eastAsia="Times New Roman" w:hAnsi="Calibri Light" w:cs="Times New Roman"/>
          <w:bCs/>
          <w:sz w:val="24"/>
          <w:szCs w:val="24"/>
          <w:lang w:val="ru-RU"/>
        </w:rPr>
        <w:t>Государственн</w:t>
      </w:r>
      <w:r w:rsidR="009E4C84">
        <w:rPr>
          <w:rFonts w:ascii="Calibri Light" w:eastAsia="Times New Roman" w:hAnsi="Calibri Light" w:cs="Times New Roman"/>
          <w:bCs/>
          <w:sz w:val="24"/>
          <w:szCs w:val="24"/>
          <w:lang w:val="ru-RU"/>
        </w:rPr>
        <w:t>ой</w:t>
      </w:r>
      <w:r w:rsidR="009E4C84" w:rsidRPr="00804EED">
        <w:rPr>
          <w:rFonts w:ascii="Calibri Light" w:eastAsia="Times New Roman" w:hAnsi="Calibri Light" w:cs="Times New Roman"/>
          <w:bCs/>
          <w:sz w:val="24"/>
          <w:szCs w:val="24"/>
          <w:lang w:val="ru-RU"/>
        </w:rPr>
        <w:t xml:space="preserve"> инспекци</w:t>
      </w:r>
      <w:r w:rsidR="009E4C84">
        <w:rPr>
          <w:rFonts w:ascii="Calibri Light" w:eastAsia="Times New Roman" w:hAnsi="Calibri Light" w:cs="Times New Roman"/>
          <w:bCs/>
          <w:sz w:val="24"/>
          <w:szCs w:val="24"/>
          <w:lang w:val="ru-RU"/>
        </w:rPr>
        <w:t>и</w:t>
      </w:r>
      <w:r w:rsidR="009E4C84" w:rsidRPr="00804EED">
        <w:rPr>
          <w:rFonts w:ascii="Calibri Light" w:eastAsia="Times New Roman" w:hAnsi="Calibri Light" w:cs="Times New Roman"/>
          <w:bCs/>
          <w:sz w:val="24"/>
          <w:szCs w:val="24"/>
          <w:lang w:val="ru-RU"/>
        </w:rPr>
        <w:t xml:space="preserve"> по надзору в сфере непродовольственных товаров и защиты прав потребителей</w:t>
      </w:r>
      <w:r w:rsidR="009E4C84">
        <w:rPr>
          <w:rFonts w:ascii="Calibri Light" w:eastAsia="Times New Roman" w:hAnsi="Calibri Light" w:cs="Times New Roman"/>
          <w:bCs/>
          <w:sz w:val="24"/>
          <w:szCs w:val="24"/>
          <w:lang w:val="ru-RU"/>
        </w:rPr>
        <w:t xml:space="preserve"> (правопреемника </w:t>
      </w:r>
      <w:r w:rsidR="009E4C84" w:rsidRPr="001610A4">
        <w:rPr>
          <w:rFonts w:ascii="Calibri Light" w:hAnsi="Calibri Light" w:cstheme="majorHAnsi"/>
          <w:sz w:val="24"/>
          <w:szCs w:val="24"/>
          <w:lang w:val="ru-RU"/>
        </w:rPr>
        <w:t>Агентств</w:t>
      </w:r>
      <w:r w:rsidR="009E4C84">
        <w:rPr>
          <w:rFonts w:ascii="Calibri Light" w:hAnsi="Calibri Light" w:cstheme="majorHAnsi"/>
          <w:sz w:val="24"/>
          <w:szCs w:val="24"/>
          <w:lang w:val="ru-RU"/>
        </w:rPr>
        <w:t>а</w:t>
      </w:r>
      <w:r w:rsidR="009E4C84" w:rsidRPr="001610A4">
        <w:rPr>
          <w:rFonts w:ascii="Calibri Light" w:hAnsi="Calibri Light" w:cstheme="majorHAnsi"/>
          <w:sz w:val="24"/>
          <w:szCs w:val="24"/>
          <w:lang w:val="ru-RU"/>
        </w:rPr>
        <w:t xml:space="preserve"> по защите прав потребителей и надзору за рынком</w:t>
      </w:r>
      <w:r w:rsidR="009E4C84">
        <w:rPr>
          <w:rFonts w:ascii="Calibri Light" w:hAnsi="Calibri Light" w:cstheme="majorHAnsi"/>
          <w:sz w:val="24"/>
          <w:szCs w:val="24"/>
          <w:lang w:val="ru-RU"/>
        </w:rPr>
        <w:t>)</w:t>
      </w:r>
      <w:r w:rsidR="00F7512B">
        <w:rPr>
          <w:rFonts w:ascii="Calibri Light" w:hAnsi="Calibri Light" w:cstheme="majorHAnsi"/>
          <w:sz w:val="24"/>
          <w:szCs w:val="24"/>
          <w:lang w:val="ru-RU"/>
        </w:rPr>
        <w:t xml:space="preserve"> и</w:t>
      </w:r>
      <w:r w:rsidR="009E4C84">
        <w:rPr>
          <w:rFonts w:ascii="Calibri Light" w:hAnsi="Calibri Light" w:cstheme="majorHAnsi"/>
          <w:sz w:val="24"/>
          <w:szCs w:val="24"/>
          <w:lang w:val="ru-RU"/>
        </w:rPr>
        <w:t xml:space="preserve"> </w:t>
      </w:r>
      <w:r w:rsidR="009E4C84">
        <w:rPr>
          <w:rFonts w:ascii="Calibri Light" w:eastAsia="Times New Roman" w:hAnsi="Calibri Light" w:cs="Times New Roman"/>
          <w:bCs/>
          <w:sz w:val="24"/>
          <w:szCs w:val="24"/>
          <w:lang w:val="ru-RU"/>
        </w:rPr>
        <w:t>Национального института метрологии</w:t>
      </w:r>
      <w:r w:rsidR="00F7512B">
        <w:rPr>
          <w:rFonts w:ascii="Calibri Light" w:eastAsia="Times New Roman" w:hAnsi="Calibri Light" w:cs="Times New Roman"/>
          <w:bCs/>
          <w:sz w:val="24"/>
          <w:szCs w:val="24"/>
          <w:lang w:val="ru-RU"/>
        </w:rPr>
        <w:t>.</w:t>
      </w:r>
      <w:r w:rsidR="009E4C84" w:rsidRPr="009E4C84">
        <w:rPr>
          <w:rFonts w:ascii="Calibri Light" w:hAnsi="Calibri Light"/>
          <w:bCs/>
          <w:sz w:val="24"/>
          <w:szCs w:val="24"/>
          <w:lang w:val="ru-RU"/>
        </w:rPr>
        <w:t xml:space="preserve"> </w:t>
      </w:r>
    </w:p>
    <w:p w:rsidR="00F7512B" w:rsidRPr="00F7512B" w:rsidRDefault="00F63579" w:rsidP="00F7512B">
      <w:pPr>
        <w:spacing w:line="276" w:lineRule="auto"/>
        <w:ind w:firstLine="567"/>
        <w:jc w:val="both"/>
        <w:rPr>
          <w:rFonts w:ascii="Calibri Light" w:hAnsi="Calibri Light"/>
          <w:sz w:val="24"/>
          <w:szCs w:val="24"/>
          <w:lang w:val="ru-RU"/>
        </w:rPr>
      </w:pPr>
      <w:r w:rsidRPr="00F7512B">
        <w:rPr>
          <w:rFonts w:ascii="Calibri Light" w:hAnsi="Calibri Light"/>
          <w:b/>
          <w:bCs/>
          <w:sz w:val="24"/>
          <w:szCs w:val="24"/>
          <w:lang w:val="ru-RU"/>
        </w:rPr>
        <w:t>4.</w:t>
      </w:r>
      <w:r w:rsidRPr="00F7512B">
        <w:rPr>
          <w:rFonts w:ascii="Calibri Light" w:hAnsi="Calibri Light"/>
          <w:bCs/>
          <w:sz w:val="24"/>
          <w:szCs w:val="24"/>
          <w:lang w:val="ru-RU"/>
        </w:rPr>
        <w:t xml:space="preserve"> </w:t>
      </w:r>
      <w:r w:rsidR="00F7512B" w:rsidRPr="007532CF">
        <w:rPr>
          <w:rFonts w:ascii="Calibri Light" w:hAnsi="Calibri Light" w:cstheme="majorHAnsi"/>
          <w:sz w:val="24"/>
          <w:szCs w:val="24"/>
          <w:lang w:val="ru-RU"/>
        </w:rPr>
        <w:t xml:space="preserve">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w:t>
      </w:r>
      <w:r w:rsidR="00F7512B" w:rsidRPr="001A2C57">
        <w:rPr>
          <w:rFonts w:ascii="Calibri Light" w:hAnsi="Calibri Light" w:cstheme="majorHAnsi"/>
          <w:sz w:val="24"/>
          <w:szCs w:val="24"/>
          <w:lang w:val="ru-RU"/>
        </w:rPr>
        <w:t>расположен</w:t>
      </w:r>
      <w:r w:rsidR="00F7512B">
        <w:rPr>
          <w:rFonts w:ascii="Calibri Light" w:hAnsi="Calibri Light" w:cstheme="majorHAnsi"/>
          <w:sz w:val="24"/>
          <w:szCs w:val="24"/>
          <w:lang w:val="ru-RU"/>
        </w:rPr>
        <w:t xml:space="preserve">ном в секторе </w:t>
      </w:r>
      <w:r w:rsidR="00F7512B" w:rsidRPr="001A2C57">
        <w:rPr>
          <w:rFonts w:ascii="Calibri Light" w:hAnsi="Calibri Light" w:cstheme="majorHAnsi"/>
          <w:sz w:val="24"/>
          <w:szCs w:val="24"/>
          <w:lang w:val="ru-RU"/>
        </w:rPr>
        <w:t>Рышкань</w:t>
      </w:r>
      <w:r w:rsidR="00F7512B" w:rsidRPr="007532CF">
        <w:rPr>
          <w:rFonts w:ascii="Calibri Light" w:hAnsi="Calibri Light" w:cstheme="majorHAnsi"/>
          <w:sz w:val="24"/>
          <w:szCs w:val="24"/>
          <w:lang w:val="ru-RU"/>
        </w:rPr>
        <w:t xml:space="preserve">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F7512B" w:rsidRPr="00D42EC3" w:rsidRDefault="00F63579" w:rsidP="00F7512B">
      <w:pPr>
        <w:pStyle w:val="a3"/>
        <w:spacing w:after="240" w:line="276" w:lineRule="auto"/>
        <w:rPr>
          <w:rFonts w:ascii="Calibri Light" w:hAnsi="Calibri Light"/>
          <w:b/>
          <w:bCs/>
          <w:lang w:val="ru-RU"/>
        </w:rPr>
      </w:pPr>
      <w:r w:rsidRPr="00F7512B">
        <w:rPr>
          <w:rFonts w:ascii="Calibri Light" w:hAnsi="Calibri Light"/>
          <w:b/>
          <w:bCs/>
          <w:lang w:val="ru-RU"/>
        </w:rPr>
        <w:t xml:space="preserve">5. </w:t>
      </w:r>
      <w:r w:rsidR="00F7512B" w:rsidRPr="00F7512B">
        <w:rPr>
          <w:rFonts w:ascii="Calibri Light" w:hAnsi="Calibri Light"/>
          <w:bCs/>
          <w:lang w:val="ru-RU"/>
        </w:rPr>
        <w:t>П</w:t>
      </w:r>
      <w:r w:rsidR="00F7512B">
        <w:rPr>
          <w:rFonts w:ascii="Calibri Light" w:hAnsi="Calibri Light" w:cs="Calibri Light"/>
          <w:bCs/>
          <w:noProof/>
          <w:color w:val="000000" w:themeColor="text1"/>
          <w:lang w:val="ru-RU"/>
        </w:rPr>
        <w:t>рои</w:t>
      </w:r>
      <w:r w:rsidR="00F7512B" w:rsidRPr="00193E5E">
        <w:rPr>
          <w:rFonts w:ascii="Calibri Light" w:hAnsi="Calibri Light" w:cs="Calibri Light"/>
          <w:bCs/>
          <w:noProof/>
          <w:color w:val="000000" w:themeColor="text1"/>
          <w:lang w:val="ru-RU"/>
        </w:rPr>
        <w:t>нформировать</w:t>
      </w:r>
      <w:r w:rsidR="00F7512B">
        <w:rPr>
          <w:rFonts w:ascii="Calibri Light" w:hAnsi="Calibri Light" w:cs="Calibri Light"/>
          <w:bCs/>
          <w:noProof/>
          <w:color w:val="000000" w:themeColor="text1"/>
          <w:lang w:val="ru-RU"/>
        </w:rPr>
        <w:t xml:space="preserve"> Счетную палату</w:t>
      </w:r>
      <w:r w:rsidR="00F7512B" w:rsidRPr="00D42EC3">
        <w:rPr>
          <w:rFonts w:ascii="Calibri Light" w:hAnsi="Calibri Light" w:cs="Calibri Light"/>
          <w:bCs/>
          <w:noProof/>
          <w:color w:val="000000" w:themeColor="text1"/>
          <w:lang w:val="ru-RU"/>
        </w:rPr>
        <w:t xml:space="preserve"> </w:t>
      </w:r>
      <w:r w:rsidR="00F7512B">
        <w:rPr>
          <w:rFonts w:ascii="Calibri Light" w:hAnsi="Calibri Light" w:cs="Calibri Light"/>
          <w:bCs/>
          <w:noProof/>
          <w:color w:val="000000" w:themeColor="text1"/>
          <w:lang w:val="ru-RU"/>
        </w:rPr>
        <w:t>о</w:t>
      </w:r>
      <w:r w:rsidR="00F7512B" w:rsidRPr="00DF56DE">
        <w:rPr>
          <w:rFonts w:ascii="Calibri Light" w:hAnsi="Calibri Light"/>
          <w:bCs/>
          <w:lang w:val="ru-RU"/>
        </w:rPr>
        <w:t xml:space="preserve"> предпринятых действиях</w:t>
      </w:r>
      <w:r w:rsidR="00F7512B">
        <w:rPr>
          <w:rFonts w:ascii="Calibri Light" w:hAnsi="Calibri Light"/>
          <w:bCs/>
          <w:lang w:val="ru-RU"/>
        </w:rPr>
        <w:t xml:space="preserve"> по исполнению подпункта </w:t>
      </w:r>
      <w:r w:rsidR="00F7512B" w:rsidRPr="00DF56DE">
        <w:rPr>
          <w:rFonts w:ascii="Calibri Light" w:hAnsi="Calibri Light" w:cstheme="majorHAnsi"/>
          <w:b/>
          <w:bCs/>
          <w:lang w:val="ru-RU"/>
        </w:rPr>
        <w:t>2.4.</w:t>
      </w:r>
      <w:r w:rsidR="00F7512B" w:rsidRPr="00DF56DE">
        <w:rPr>
          <w:rFonts w:ascii="Calibri Light" w:hAnsi="Calibri Light" w:cstheme="majorHAnsi"/>
          <w:bCs/>
          <w:lang w:val="ru-RU"/>
        </w:rPr>
        <w:t xml:space="preserve"> </w:t>
      </w:r>
      <w:r w:rsidR="00F7512B">
        <w:rPr>
          <w:rFonts w:ascii="Calibri Light" w:hAnsi="Calibri Light" w:cstheme="majorHAnsi"/>
          <w:bCs/>
          <w:lang w:val="ru-RU"/>
        </w:rPr>
        <w:t xml:space="preserve">в течение 12 месяцев </w:t>
      </w:r>
      <w:r w:rsidR="00F7512B">
        <w:rPr>
          <w:rFonts w:ascii="Calibri Light" w:hAnsi="Calibri Light" w:cs="Calibri Light"/>
          <w:bCs/>
          <w:noProof/>
          <w:color w:val="000000" w:themeColor="text1"/>
          <w:lang w:val="ru-RU"/>
        </w:rPr>
        <w:t xml:space="preserve">с даты публикации Постановления в </w:t>
      </w:r>
      <w:r w:rsidR="00F7512B" w:rsidRPr="007532CF">
        <w:rPr>
          <w:rFonts w:ascii="Calibri Light" w:hAnsi="Calibri Light" w:cstheme="majorHAnsi"/>
          <w:lang w:val="ru-RU"/>
        </w:rPr>
        <w:t>Официальном мониторе Республики Молдова</w:t>
      </w:r>
      <w:r w:rsidR="00F7512B">
        <w:rPr>
          <w:rFonts w:ascii="Calibri Light" w:hAnsi="Calibri Light" w:cstheme="majorHAnsi"/>
          <w:bCs/>
          <w:lang w:val="ru-RU"/>
        </w:rPr>
        <w:t xml:space="preserve"> и в </w:t>
      </w:r>
      <w:r w:rsidR="00F7512B">
        <w:rPr>
          <w:rFonts w:ascii="Calibri Light" w:hAnsi="Calibri Light" w:cs="Calibri Light"/>
          <w:bCs/>
          <w:noProof/>
          <w:color w:val="000000" w:themeColor="text1"/>
          <w:lang w:val="ru-RU"/>
        </w:rPr>
        <w:t xml:space="preserve">течение 6 месяцев об </w:t>
      </w:r>
      <w:r w:rsidR="00F7512B">
        <w:rPr>
          <w:rFonts w:ascii="Calibri Light" w:hAnsi="Calibri Light"/>
          <w:bCs/>
          <w:lang w:val="ru-RU"/>
        </w:rPr>
        <w:t>исполнении подпункта</w:t>
      </w:r>
      <w:r w:rsidR="00F7512B">
        <w:rPr>
          <w:rFonts w:ascii="Calibri Light" w:hAnsi="Calibri Light" w:cs="Calibri Light"/>
          <w:bCs/>
          <w:noProof/>
          <w:color w:val="000000" w:themeColor="text1"/>
          <w:lang w:val="ru-RU"/>
        </w:rPr>
        <w:t xml:space="preserve"> </w:t>
      </w:r>
      <w:r w:rsidR="00F7512B" w:rsidRPr="00F7512B">
        <w:rPr>
          <w:rFonts w:ascii="Calibri Light" w:hAnsi="Calibri Light" w:cstheme="majorHAnsi"/>
          <w:b/>
          <w:bCs/>
          <w:lang w:val="ru-RU"/>
        </w:rPr>
        <w:t>2.5</w:t>
      </w:r>
      <w:r w:rsidR="00F7512B">
        <w:rPr>
          <w:rFonts w:ascii="Calibri Light" w:hAnsi="Calibri Light" w:cstheme="majorHAnsi"/>
          <w:b/>
          <w:bCs/>
          <w:lang w:val="ru-RU"/>
        </w:rPr>
        <w:t xml:space="preserve">. </w:t>
      </w:r>
      <w:r w:rsidR="00F7512B" w:rsidRPr="00D42EC3">
        <w:rPr>
          <w:rFonts w:ascii="Calibri Light" w:hAnsi="Calibri Light" w:cstheme="majorHAnsi"/>
          <w:bCs/>
          <w:lang w:val="ru-RU"/>
        </w:rPr>
        <w:t>из</w:t>
      </w:r>
      <w:r w:rsidR="00F7512B" w:rsidRPr="00D42EC3">
        <w:rPr>
          <w:rFonts w:ascii="Calibri Light" w:hAnsi="Calibri Light" w:cs="Calibri Light"/>
          <w:bCs/>
          <w:noProof/>
          <w:color w:val="000000" w:themeColor="text1"/>
          <w:lang w:val="ru-RU"/>
        </w:rPr>
        <w:t xml:space="preserve"> </w:t>
      </w:r>
      <w:r w:rsidR="00F7512B">
        <w:rPr>
          <w:rFonts w:ascii="Calibri Light" w:hAnsi="Calibri Light" w:cs="Calibri Light"/>
          <w:bCs/>
          <w:noProof/>
          <w:color w:val="000000" w:themeColor="text1"/>
          <w:lang w:val="ru-RU"/>
        </w:rPr>
        <w:t xml:space="preserve">настоящего Постановления. </w:t>
      </w:r>
    </w:p>
    <w:p w:rsidR="00046FE5" w:rsidRPr="00046FE5" w:rsidRDefault="00F63579" w:rsidP="00F63579">
      <w:pPr>
        <w:pStyle w:val="a3"/>
        <w:spacing w:after="240" w:line="276" w:lineRule="auto"/>
        <w:rPr>
          <w:rFonts w:ascii="Calibri Light" w:hAnsi="Calibri Light"/>
          <w:lang w:val="ru-RU"/>
        </w:rPr>
      </w:pPr>
      <w:r w:rsidRPr="00046FE5">
        <w:rPr>
          <w:rFonts w:ascii="Calibri Light" w:hAnsi="Calibri Light"/>
          <w:b/>
          <w:lang w:val="ru-RU"/>
        </w:rPr>
        <w:t>6.</w:t>
      </w:r>
      <w:r w:rsidRPr="00046FE5">
        <w:rPr>
          <w:rFonts w:ascii="Calibri Light" w:hAnsi="Calibri Light"/>
          <w:lang w:val="ru-RU"/>
        </w:rPr>
        <w:t xml:space="preserve"> </w:t>
      </w:r>
      <w:r w:rsidR="00046FE5">
        <w:rPr>
          <w:rFonts w:ascii="Calibri Light" w:hAnsi="Calibri Light"/>
          <w:lang w:val="ru-RU"/>
        </w:rPr>
        <w:t xml:space="preserve">Постановление и </w:t>
      </w:r>
      <w:r w:rsidR="00046FE5" w:rsidRPr="006F67DE">
        <w:rPr>
          <w:rFonts w:ascii="Calibri Light" w:hAnsi="Calibri Light" w:cstheme="majorHAnsi"/>
          <w:lang w:val="ru-RU"/>
        </w:rPr>
        <w:t xml:space="preserve">Отчет аудита </w:t>
      </w:r>
      <w:r w:rsidR="00046FE5" w:rsidRPr="006F67DE">
        <w:rPr>
          <w:rFonts w:ascii="Calibri Light" w:hAnsi="Calibri Light" w:cstheme="majorHAnsi"/>
          <w:bCs/>
          <w:lang w:val="ru-RU" w:eastAsia="ru-RU"/>
        </w:rPr>
        <w:t>соответствия</w:t>
      </w:r>
      <w:r w:rsidR="00046FE5">
        <w:rPr>
          <w:rFonts w:ascii="Calibri Light" w:hAnsi="Calibri Light" w:cstheme="majorHAnsi"/>
          <w:bCs/>
          <w:lang w:val="ru-RU" w:eastAsia="ru-RU"/>
        </w:rPr>
        <w:t xml:space="preserve"> </w:t>
      </w:r>
      <w:r w:rsidR="00046FE5" w:rsidRPr="00F26F80">
        <w:rPr>
          <w:rFonts w:ascii="Calibri Light" w:hAnsi="Calibri Light"/>
          <w:bCs/>
          <w:lang w:val="ru-RU"/>
        </w:rPr>
        <w:t xml:space="preserve">управления публичным имуществом (в том числе субсидиями) публичными учреждениями из области инфраструктуры качества в </w:t>
      </w:r>
      <w:r w:rsidR="00046FE5" w:rsidRPr="00F26F80">
        <w:rPr>
          <w:rFonts w:ascii="Calibri Light" w:hAnsi="Calibri Light"/>
          <w:lang w:val="ru-RU"/>
        </w:rPr>
        <w:t>2020-2021 годах</w:t>
      </w:r>
      <w:r w:rsidR="00046FE5">
        <w:rPr>
          <w:rFonts w:ascii="Calibri Light" w:hAnsi="Calibri Light"/>
          <w:lang w:val="ru-RU"/>
        </w:rPr>
        <w:t xml:space="preserve"> </w:t>
      </w:r>
      <w:r w:rsidR="00046FE5" w:rsidRPr="00046FE5">
        <w:rPr>
          <w:rFonts w:ascii="Calibri Light" w:hAnsi="Calibri Light" w:cstheme="majorHAnsi"/>
          <w:bCs/>
          <w:lang w:val="ru-RU"/>
        </w:rPr>
        <w:t>размещаются на официальном сайте Счетной палаты</w:t>
      </w:r>
      <w:r w:rsidR="00046FE5">
        <w:rPr>
          <w:rFonts w:ascii="Calibri Light" w:hAnsi="Calibri Light" w:cstheme="majorHAnsi"/>
          <w:bCs/>
          <w:lang w:val="ru-RU"/>
        </w:rPr>
        <w:t xml:space="preserve"> </w:t>
      </w:r>
      <w:r w:rsidR="00046FE5" w:rsidRPr="00046FE5">
        <w:rPr>
          <w:rFonts w:ascii="Calibri Light" w:hAnsi="Calibri Light" w:cs="Calibri Light"/>
          <w:lang w:val="ru-RU"/>
        </w:rPr>
        <w:t>(</w:t>
      </w:r>
      <w:hyperlink r:id="rId8" w:history="1">
        <w:r w:rsidR="00046FE5" w:rsidRPr="00F63579">
          <w:rPr>
            <w:rStyle w:val="a8"/>
            <w:rFonts w:ascii="Calibri Light" w:eastAsiaTheme="majorEastAsia" w:hAnsi="Calibri Light" w:cs="Calibri Light"/>
            <w:color w:val="auto"/>
          </w:rPr>
          <w:t>http</w:t>
        </w:r>
        <w:r w:rsidR="00046FE5" w:rsidRPr="00046FE5">
          <w:rPr>
            <w:rStyle w:val="a8"/>
            <w:rFonts w:ascii="Calibri Light" w:eastAsiaTheme="majorEastAsia" w:hAnsi="Calibri Light" w:cs="Calibri Light"/>
            <w:color w:val="auto"/>
            <w:lang w:val="ru-RU"/>
          </w:rPr>
          <w:t>://</w:t>
        </w:r>
        <w:r w:rsidR="00046FE5" w:rsidRPr="00F63579">
          <w:rPr>
            <w:rStyle w:val="a8"/>
            <w:rFonts w:ascii="Calibri Light" w:eastAsiaTheme="majorEastAsia" w:hAnsi="Calibri Light" w:cs="Calibri Light"/>
            <w:color w:val="auto"/>
          </w:rPr>
          <w:t>www</w:t>
        </w:r>
        <w:r w:rsidR="00046FE5" w:rsidRPr="00046FE5">
          <w:rPr>
            <w:rStyle w:val="a8"/>
            <w:rFonts w:ascii="Calibri Light" w:eastAsiaTheme="majorEastAsia" w:hAnsi="Calibri Light" w:cs="Calibri Light"/>
            <w:color w:val="auto"/>
            <w:lang w:val="ru-RU"/>
          </w:rPr>
          <w:t>.</w:t>
        </w:r>
        <w:r w:rsidR="00046FE5" w:rsidRPr="00F63579">
          <w:rPr>
            <w:rStyle w:val="a8"/>
            <w:rFonts w:ascii="Calibri Light" w:eastAsiaTheme="majorEastAsia" w:hAnsi="Calibri Light" w:cs="Calibri Light"/>
            <w:color w:val="auto"/>
          </w:rPr>
          <w:t>ccrm</w:t>
        </w:r>
        <w:r w:rsidR="00046FE5" w:rsidRPr="00046FE5">
          <w:rPr>
            <w:rStyle w:val="a8"/>
            <w:rFonts w:ascii="Calibri Light" w:eastAsiaTheme="majorEastAsia" w:hAnsi="Calibri Light" w:cs="Calibri Light"/>
            <w:color w:val="auto"/>
            <w:lang w:val="ru-RU"/>
          </w:rPr>
          <w:t>.</w:t>
        </w:r>
        <w:r w:rsidR="00046FE5" w:rsidRPr="00F63579">
          <w:rPr>
            <w:rStyle w:val="a8"/>
            <w:rFonts w:ascii="Calibri Light" w:eastAsiaTheme="majorEastAsia" w:hAnsi="Calibri Light" w:cs="Calibri Light"/>
            <w:color w:val="auto"/>
          </w:rPr>
          <w:t>md</w:t>
        </w:r>
        <w:r w:rsidR="00046FE5" w:rsidRPr="00046FE5">
          <w:rPr>
            <w:rStyle w:val="a8"/>
            <w:rFonts w:ascii="Calibri Light" w:eastAsiaTheme="majorEastAsia" w:hAnsi="Calibri Light" w:cs="Calibri Light"/>
            <w:color w:val="auto"/>
            <w:lang w:val="ru-RU"/>
          </w:rPr>
          <w:t>/</w:t>
        </w:r>
        <w:r w:rsidR="00046FE5" w:rsidRPr="00F63579">
          <w:rPr>
            <w:rStyle w:val="a8"/>
            <w:rFonts w:ascii="Calibri Light" w:eastAsiaTheme="majorEastAsia" w:hAnsi="Calibri Light" w:cs="Calibri Light"/>
            <w:color w:val="auto"/>
          </w:rPr>
          <w:t>hotariri</w:t>
        </w:r>
        <w:r w:rsidR="00046FE5" w:rsidRPr="00046FE5">
          <w:rPr>
            <w:rStyle w:val="a8"/>
            <w:rFonts w:ascii="Calibri Light" w:eastAsiaTheme="majorEastAsia" w:hAnsi="Calibri Light" w:cs="Calibri Light"/>
            <w:color w:val="auto"/>
            <w:lang w:val="ru-RU"/>
          </w:rPr>
          <w:t>-</w:t>
        </w:r>
        <w:r w:rsidR="00046FE5" w:rsidRPr="00F63579">
          <w:rPr>
            <w:rStyle w:val="a8"/>
            <w:rFonts w:ascii="Calibri Light" w:eastAsiaTheme="majorEastAsia" w:hAnsi="Calibri Light" w:cs="Calibri Light"/>
            <w:color w:val="auto"/>
          </w:rPr>
          <w:t>si</w:t>
        </w:r>
        <w:r w:rsidR="00046FE5" w:rsidRPr="00046FE5">
          <w:rPr>
            <w:rStyle w:val="a8"/>
            <w:rFonts w:ascii="Calibri Light" w:eastAsiaTheme="majorEastAsia" w:hAnsi="Calibri Light" w:cs="Calibri Light"/>
            <w:color w:val="auto"/>
            <w:lang w:val="ru-RU"/>
          </w:rPr>
          <w:t>-</w:t>
        </w:r>
        <w:r w:rsidR="00046FE5" w:rsidRPr="00F63579">
          <w:rPr>
            <w:rStyle w:val="a8"/>
            <w:rFonts w:ascii="Calibri Light" w:eastAsiaTheme="majorEastAsia" w:hAnsi="Calibri Light" w:cs="Calibri Light"/>
            <w:color w:val="auto"/>
          </w:rPr>
          <w:t>rapoarte</w:t>
        </w:r>
        <w:r w:rsidR="00046FE5" w:rsidRPr="00046FE5">
          <w:rPr>
            <w:rStyle w:val="a8"/>
            <w:rFonts w:ascii="Calibri Light" w:eastAsiaTheme="majorEastAsia" w:hAnsi="Calibri Light" w:cs="Calibri Light"/>
            <w:color w:val="auto"/>
            <w:lang w:val="ru-RU"/>
          </w:rPr>
          <w:t>-1-95</w:t>
        </w:r>
      </w:hyperlink>
      <w:r w:rsidR="00046FE5" w:rsidRPr="00046FE5">
        <w:rPr>
          <w:rFonts w:ascii="Calibri Light" w:hAnsi="Calibri Light" w:cs="Calibri Light"/>
          <w:lang w:val="ru-RU"/>
        </w:rPr>
        <w:t>).</w:t>
      </w:r>
    </w:p>
    <w:p w:rsidR="00F63579" w:rsidRPr="00353D68" w:rsidRDefault="00F63579" w:rsidP="00F63579">
      <w:pPr>
        <w:pStyle w:val="a3"/>
        <w:spacing w:line="276" w:lineRule="auto"/>
        <w:rPr>
          <w:rFonts w:ascii="Calibri Light" w:hAnsi="Calibri Light"/>
          <w:lang w:val="ru-RU"/>
        </w:rPr>
      </w:pPr>
    </w:p>
    <w:p w:rsidR="00046FE5" w:rsidRPr="006F67DE" w:rsidRDefault="00046FE5" w:rsidP="00046FE5">
      <w:pPr>
        <w:pStyle w:val="a9"/>
        <w:tabs>
          <w:tab w:val="left" w:pos="900"/>
          <w:tab w:val="left" w:pos="993"/>
          <w:tab w:val="left" w:pos="1276"/>
        </w:tabs>
        <w:spacing w:after="0" w:line="240" w:lineRule="auto"/>
        <w:ind w:left="408"/>
        <w:jc w:val="right"/>
        <w:rPr>
          <w:rFonts w:ascii="Calibri Light" w:hAnsi="Calibri Light" w:cstheme="majorHAnsi"/>
          <w:b/>
          <w:sz w:val="24"/>
          <w:szCs w:val="24"/>
        </w:rPr>
      </w:pPr>
      <w:r w:rsidRPr="006F67DE">
        <w:rPr>
          <w:rFonts w:ascii="Calibri Light" w:hAnsi="Calibri Light" w:cstheme="majorHAnsi"/>
          <w:b/>
          <w:sz w:val="24"/>
          <w:szCs w:val="24"/>
        </w:rPr>
        <w:t>Мариан ЛУПУ,</w:t>
      </w:r>
    </w:p>
    <w:p w:rsidR="00F63579" w:rsidRPr="00046FE5" w:rsidRDefault="00046FE5" w:rsidP="00046FE5">
      <w:pPr>
        <w:spacing w:after="120" w:line="276" w:lineRule="auto"/>
        <w:jc w:val="right"/>
        <w:rPr>
          <w:rFonts w:ascii="Calibri Light" w:eastAsia="Times New Roman" w:hAnsi="Calibri Light" w:cstheme="majorHAnsi"/>
          <w:b/>
          <w:sz w:val="24"/>
          <w:szCs w:val="24"/>
          <w:lang w:val="ru-RU"/>
        </w:rPr>
      </w:pPr>
      <w:r w:rsidRPr="006F67DE">
        <w:rPr>
          <w:rFonts w:ascii="Calibri Light" w:hAnsi="Calibri Light" w:cstheme="majorHAnsi"/>
          <w:b/>
          <w:sz w:val="24"/>
          <w:szCs w:val="24"/>
          <w:lang w:val="ru-RU"/>
        </w:rPr>
        <w:t>Председатель</w:t>
      </w:r>
    </w:p>
    <w:sectPr w:rsidR="00F63579" w:rsidRPr="00046FE5" w:rsidSect="005761D0">
      <w:footerReference w:type="default" r:id="rId9"/>
      <w:pgSz w:w="11907" w:h="16839"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C34" w:rsidRDefault="00856C34" w:rsidP="00F63579">
      <w:pPr>
        <w:spacing w:after="0" w:line="240" w:lineRule="auto"/>
      </w:pPr>
      <w:r>
        <w:separator/>
      </w:r>
    </w:p>
  </w:endnote>
  <w:endnote w:type="continuationSeparator" w:id="0">
    <w:p w:rsidR="00856C34" w:rsidRDefault="00856C34" w:rsidP="00F63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762431"/>
      <w:docPartObj>
        <w:docPartGallery w:val="Page Numbers (Bottom of Page)"/>
        <w:docPartUnique/>
      </w:docPartObj>
    </w:sdtPr>
    <w:sdtEndPr/>
    <w:sdtContent>
      <w:p w:rsidR="00F71DBD" w:rsidRDefault="00F71DBD">
        <w:pPr>
          <w:pStyle w:val="af1"/>
          <w:jc w:val="right"/>
        </w:pPr>
        <w:r>
          <w:fldChar w:fldCharType="begin"/>
        </w:r>
        <w:r>
          <w:instrText>PAGE   \* MERGEFORMAT</w:instrText>
        </w:r>
        <w:r>
          <w:fldChar w:fldCharType="separate"/>
        </w:r>
        <w:r w:rsidR="00856C34" w:rsidRPr="00856C34">
          <w:rPr>
            <w:noProof/>
            <w:lang w:val="ru-RU"/>
          </w:rPr>
          <w:t>1</w:t>
        </w:r>
        <w:r>
          <w:fldChar w:fldCharType="end"/>
        </w:r>
      </w:p>
    </w:sdtContent>
  </w:sdt>
  <w:p w:rsidR="00F71DBD" w:rsidRDefault="00F71DB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C34" w:rsidRDefault="00856C34" w:rsidP="00F63579">
      <w:pPr>
        <w:spacing w:after="0" w:line="240" w:lineRule="auto"/>
      </w:pPr>
      <w:r>
        <w:separator/>
      </w:r>
    </w:p>
  </w:footnote>
  <w:footnote w:type="continuationSeparator" w:id="0">
    <w:p w:rsidR="00856C34" w:rsidRDefault="00856C34" w:rsidP="00F63579">
      <w:pPr>
        <w:spacing w:after="0" w:line="240" w:lineRule="auto"/>
      </w:pPr>
      <w:r>
        <w:continuationSeparator/>
      </w:r>
    </w:p>
  </w:footnote>
  <w:footnote w:id="1">
    <w:p w:rsidR="003C79B7" w:rsidRPr="008C2146" w:rsidRDefault="003C79B7" w:rsidP="003C79B7">
      <w:pPr>
        <w:spacing w:after="0"/>
        <w:jc w:val="both"/>
        <w:rPr>
          <w:rFonts w:asciiTheme="majorHAnsi" w:hAnsiTheme="majorHAnsi" w:cstheme="majorHAnsi"/>
          <w:i/>
          <w:iCs/>
          <w:sz w:val="18"/>
          <w:szCs w:val="18"/>
          <w:lang w:val="ru-RU"/>
        </w:rPr>
      </w:pPr>
      <w:r w:rsidRPr="008C2146">
        <w:rPr>
          <w:rStyle w:val="a7"/>
          <w:rFonts w:asciiTheme="majorHAnsi" w:hAnsiTheme="majorHAnsi" w:cstheme="majorHAnsi"/>
          <w:sz w:val="18"/>
          <w:szCs w:val="18"/>
          <w:lang w:val="ru-RU"/>
        </w:rPr>
        <w:footnoteRef/>
      </w:r>
      <w:r w:rsidRPr="008C2146">
        <w:rPr>
          <w:rFonts w:asciiTheme="majorHAnsi" w:hAnsiTheme="majorHAnsi" w:cstheme="majorHAnsi"/>
          <w:sz w:val="18"/>
          <w:szCs w:val="18"/>
          <w:lang w:val="ru-RU"/>
        </w:rPr>
        <w:t xml:space="preserve"> </w:t>
      </w:r>
      <w:r w:rsidRPr="008C2146">
        <w:rPr>
          <w:rFonts w:ascii="Calibri Light" w:eastAsia="Times New Roman" w:hAnsi="Calibri Light" w:cs="Calibri Light"/>
          <w:sz w:val="18"/>
          <w:szCs w:val="18"/>
          <w:lang w:val="ru-RU"/>
        </w:rPr>
        <w:t>Закон об организации и функционировании Счетной палаты Республики Молдова №260 от 07.12.2017 (далее – Закон №260 от 07.12.2017).</w:t>
      </w:r>
    </w:p>
  </w:footnote>
  <w:footnote w:id="2">
    <w:p w:rsidR="00F26F80" w:rsidRPr="008364CD" w:rsidRDefault="00F26F80" w:rsidP="00F26F80">
      <w:pPr>
        <w:pStyle w:val="a5"/>
        <w:jc w:val="both"/>
        <w:rPr>
          <w:rFonts w:asciiTheme="majorHAnsi" w:hAnsiTheme="majorHAnsi" w:cstheme="majorHAnsi"/>
          <w:sz w:val="18"/>
          <w:szCs w:val="18"/>
          <w:lang w:val="ru-RU"/>
        </w:rPr>
      </w:pPr>
      <w:r w:rsidRPr="008364CD">
        <w:rPr>
          <w:rStyle w:val="a7"/>
          <w:rFonts w:asciiTheme="majorHAnsi" w:hAnsiTheme="majorHAnsi" w:cstheme="majorHAnsi"/>
          <w:sz w:val="18"/>
          <w:szCs w:val="18"/>
          <w:lang w:val="ro-RO"/>
        </w:rPr>
        <w:footnoteRef/>
      </w:r>
      <w:r w:rsidRPr="008364CD">
        <w:rPr>
          <w:rFonts w:asciiTheme="majorHAnsi" w:hAnsiTheme="majorHAnsi" w:cstheme="majorHAnsi"/>
          <w:sz w:val="18"/>
          <w:szCs w:val="18"/>
          <w:lang w:val="ro-RO"/>
        </w:rPr>
        <w:t xml:space="preserve"> </w:t>
      </w:r>
      <w:r w:rsidRPr="008364CD">
        <w:rPr>
          <w:rFonts w:ascii="Calibri Light" w:hAnsi="Calibri Light" w:cstheme="majorHAnsi"/>
          <w:sz w:val="18"/>
          <w:szCs w:val="18"/>
          <w:lang w:val="ru-RU"/>
        </w:rPr>
        <w:t>Программ</w:t>
      </w:r>
      <w:r>
        <w:rPr>
          <w:rFonts w:ascii="Calibri Light" w:hAnsi="Calibri Light" w:cstheme="majorHAnsi"/>
          <w:sz w:val="18"/>
          <w:szCs w:val="18"/>
          <w:lang w:val="ru-RU"/>
        </w:rPr>
        <w:t>а</w:t>
      </w:r>
      <w:r w:rsidRPr="008364CD">
        <w:rPr>
          <w:rFonts w:ascii="Calibri Light" w:hAnsi="Calibri Light" w:cstheme="majorHAnsi"/>
          <w:sz w:val="18"/>
          <w:szCs w:val="18"/>
          <w:lang w:val="ru-RU"/>
        </w:rPr>
        <w:t xml:space="preserve"> аудиторской деятельности Счетной палаты на 202</w:t>
      </w:r>
      <w:r>
        <w:rPr>
          <w:rFonts w:ascii="Calibri Light" w:hAnsi="Calibri Light" w:cstheme="majorHAnsi"/>
          <w:sz w:val="18"/>
          <w:szCs w:val="18"/>
          <w:lang w:val="ru-RU"/>
        </w:rPr>
        <w:t>2</w:t>
      </w:r>
      <w:r w:rsidRPr="008364CD">
        <w:rPr>
          <w:rFonts w:ascii="Calibri Light" w:hAnsi="Calibri Light" w:cstheme="majorHAnsi"/>
          <w:sz w:val="18"/>
          <w:szCs w:val="18"/>
          <w:lang w:val="ru-RU"/>
        </w:rPr>
        <w:t xml:space="preserve"> год</w:t>
      </w:r>
      <w:r>
        <w:rPr>
          <w:rFonts w:ascii="Calibri Light" w:hAnsi="Calibri Light" w:cstheme="majorHAnsi"/>
          <w:sz w:val="18"/>
          <w:szCs w:val="18"/>
          <w:lang w:val="ru-RU"/>
        </w:rPr>
        <w:t xml:space="preserve">, </w:t>
      </w:r>
      <w:r w:rsidRPr="008364CD">
        <w:rPr>
          <w:rFonts w:ascii="Calibri Light" w:hAnsi="Calibri Light" w:cstheme="majorHAnsi"/>
          <w:sz w:val="18"/>
          <w:szCs w:val="18"/>
          <w:lang w:val="ru-RU"/>
        </w:rPr>
        <w:t>утвержден</w:t>
      </w:r>
      <w:r>
        <w:rPr>
          <w:rFonts w:ascii="Calibri Light" w:hAnsi="Calibri Light" w:cstheme="majorHAnsi"/>
          <w:sz w:val="18"/>
          <w:szCs w:val="18"/>
          <w:lang w:val="ru-RU"/>
        </w:rPr>
        <w:t xml:space="preserve">ная </w:t>
      </w:r>
      <w:r w:rsidRPr="008364CD">
        <w:rPr>
          <w:rFonts w:ascii="Calibri Light" w:hAnsi="Calibri Light" w:cstheme="majorHAnsi"/>
          <w:sz w:val="18"/>
          <w:szCs w:val="18"/>
          <w:lang w:val="ru-RU"/>
        </w:rPr>
        <w:t>Постановление</w:t>
      </w:r>
      <w:r>
        <w:rPr>
          <w:rFonts w:ascii="Calibri Light" w:hAnsi="Calibri Light" w:cstheme="majorHAnsi"/>
          <w:sz w:val="18"/>
          <w:szCs w:val="18"/>
          <w:lang w:val="ru-RU"/>
        </w:rPr>
        <w:t>м</w:t>
      </w:r>
      <w:r w:rsidRPr="008364CD">
        <w:rPr>
          <w:rFonts w:ascii="Calibri Light" w:hAnsi="Calibri Light" w:cstheme="majorHAnsi"/>
          <w:sz w:val="18"/>
          <w:szCs w:val="18"/>
          <w:lang w:val="ru-RU"/>
        </w:rPr>
        <w:t xml:space="preserve"> Счетной палаты №</w:t>
      </w:r>
      <w:r w:rsidRPr="00641048">
        <w:rPr>
          <w:rFonts w:ascii="Calibri Light" w:hAnsi="Calibri Light" w:cstheme="majorHAnsi"/>
          <w:sz w:val="18"/>
          <w:szCs w:val="18"/>
          <w:lang w:val="ru-RU"/>
        </w:rPr>
        <w:t xml:space="preserve">75 </w:t>
      </w:r>
      <w:r>
        <w:rPr>
          <w:rFonts w:ascii="Calibri Light" w:hAnsi="Calibri Light" w:cstheme="majorHAnsi"/>
          <w:sz w:val="18"/>
          <w:szCs w:val="18"/>
          <w:lang w:val="ru-RU"/>
        </w:rPr>
        <w:t xml:space="preserve">от </w:t>
      </w:r>
      <w:r w:rsidRPr="00641048">
        <w:rPr>
          <w:rFonts w:ascii="Calibri Light" w:hAnsi="Calibri Light" w:cstheme="majorHAnsi"/>
          <w:sz w:val="18"/>
          <w:szCs w:val="18"/>
          <w:lang w:val="ru-RU"/>
        </w:rPr>
        <w:t>28.12.2021</w:t>
      </w:r>
      <w:r>
        <w:rPr>
          <w:rFonts w:ascii="Calibri Light" w:hAnsi="Calibri Light" w:cstheme="majorHAnsi"/>
          <w:sz w:val="18"/>
          <w:szCs w:val="18"/>
          <w:lang w:val="ru-RU"/>
        </w:rPr>
        <w:t xml:space="preserve"> (с последующими изменениями)</w:t>
      </w:r>
      <w:r w:rsidRPr="008364CD">
        <w:rPr>
          <w:rFonts w:asciiTheme="majorHAnsi" w:hAnsiTheme="majorHAnsi" w:cstheme="majorHAnsi"/>
          <w:sz w:val="18"/>
          <w:szCs w:val="18"/>
          <w:lang w:val="ro-RO"/>
        </w:rPr>
        <w:t>.</w:t>
      </w:r>
    </w:p>
  </w:footnote>
  <w:footnote w:id="3">
    <w:p w:rsidR="009E3B31" w:rsidRPr="00EB0672" w:rsidRDefault="009E3B31" w:rsidP="009E3B31">
      <w:pPr>
        <w:pStyle w:val="ad"/>
        <w:spacing w:after="0"/>
        <w:rPr>
          <w:rFonts w:ascii="Calibri Light" w:hAnsi="Calibri Light"/>
          <w:sz w:val="18"/>
          <w:szCs w:val="18"/>
          <w:lang w:val="az-Cyrl-AZ"/>
        </w:rPr>
      </w:pPr>
      <w:r w:rsidRPr="003755F6">
        <w:rPr>
          <w:rStyle w:val="a7"/>
          <w:rFonts w:ascii="Calibri Light" w:hAnsi="Calibri Light"/>
          <w:sz w:val="18"/>
          <w:szCs w:val="18"/>
        </w:rPr>
        <w:footnoteRef/>
      </w:r>
      <w:r w:rsidRPr="00EB0672">
        <w:rPr>
          <w:rFonts w:ascii="Calibri Light" w:hAnsi="Calibri Light"/>
          <w:sz w:val="18"/>
          <w:szCs w:val="18"/>
          <w:lang w:val="az-Cyrl-AZ"/>
        </w:rPr>
        <w:t xml:space="preserve"> </w:t>
      </w:r>
      <w:r w:rsidRPr="004365A6">
        <w:rPr>
          <w:rFonts w:ascii="Calibri Light" w:hAnsi="Calibri Light" w:cstheme="majorHAnsi"/>
          <w:sz w:val="18"/>
          <w:szCs w:val="18"/>
          <w:lang w:val="az-Cyrl-AZ"/>
        </w:rPr>
        <w:t xml:space="preserve">Постановление Счетной палаты </w:t>
      </w:r>
      <w:r w:rsidRPr="00EB0672">
        <w:rPr>
          <w:rFonts w:ascii="Calibri Light" w:eastAsia="Times New Roman" w:hAnsi="Calibri Light" w:cstheme="majorHAnsi"/>
          <w:sz w:val="18"/>
          <w:szCs w:val="18"/>
          <w:lang w:val="az-Cyrl-AZ"/>
        </w:rPr>
        <w:t>№</w:t>
      </w:r>
      <w:r w:rsidRPr="002A6BDF">
        <w:rPr>
          <w:rFonts w:ascii="Calibri Light" w:eastAsia="Times New Roman" w:hAnsi="Calibri Light" w:cstheme="majorHAnsi"/>
          <w:sz w:val="18"/>
          <w:szCs w:val="18"/>
          <w:lang w:val="ro-RO"/>
        </w:rPr>
        <w:t xml:space="preserve">2 </w:t>
      </w:r>
      <w:r w:rsidRPr="00EB0672">
        <w:rPr>
          <w:rFonts w:ascii="Calibri Light" w:eastAsia="Times New Roman" w:hAnsi="Calibri Light" w:cstheme="majorHAnsi"/>
          <w:sz w:val="18"/>
          <w:szCs w:val="18"/>
          <w:lang w:val="az-Cyrl-AZ"/>
        </w:rPr>
        <w:t xml:space="preserve">от </w:t>
      </w:r>
      <w:r w:rsidRPr="002A6BDF">
        <w:rPr>
          <w:rFonts w:ascii="Calibri Light" w:eastAsia="Times New Roman" w:hAnsi="Calibri Light" w:cstheme="majorHAnsi"/>
          <w:sz w:val="18"/>
          <w:szCs w:val="18"/>
          <w:lang w:val="ro-RO"/>
        </w:rPr>
        <w:t>24.01.2020 „</w:t>
      </w:r>
      <w:r w:rsidRPr="00EB0672">
        <w:rPr>
          <w:rFonts w:ascii="Calibri Light" w:hAnsi="Calibri Light" w:cs="Calibri Light"/>
          <w:sz w:val="18"/>
          <w:szCs w:val="18"/>
          <w:lang w:val="az-Cyrl-AZ"/>
        </w:rPr>
        <w:t>О Рамках профессиональной документации INTOSAI”</w:t>
      </w:r>
      <w:r w:rsidRPr="00582E0F">
        <w:rPr>
          <w:rFonts w:ascii="Calibri Light" w:eastAsia="Times New Roman" w:hAnsi="Calibri Light" w:cstheme="majorHAnsi"/>
          <w:sz w:val="18"/>
          <w:szCs w:val="18"/>
          <w:lang w:val="ro-RO"/>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E27E0"/>
    <w:multiLevelType w:val="hybridMultilevel"/>
    <w:tmpl w:val="DA3A9414"/>
    <w:lvl w:ilvl="0" w:tplc="570249FC">
      <w:start w:val="1"/>
      <w:numFmt w:val="decimal"/>
      <w:suff w:val="space"/>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B522C3F"/>
    <w:multiLevelType w:val="multilevel"/>
    <w:tmpl w:val="AC608A04"/>
    <w:lvl w:ilvl="0">
      <w:start w:val="2"/>
      <w:numFmt w:val="decimal"/>
      <w:lvlText w:val="%1."/>
      <w:lvlJc w:val="left"/>
      <w:pPr>
        <w:ind w:left="360" w:hanging="360"/>
      </w:pPr>
      <w:rPr>
        <w:rFonts w:hint="default"/>
      </w:rPr>
    </w:lvl>
    <w:lvl w:ilvl="1">
      <w:start w:val="1"/>
      <w:numFmt w:val="decimal"/>
      <w:suff w:val="space"/>
      <w:lvlText w:val="%1.%2."/>
      <w:lvlJc w:val="left"/>
      <w:pPr>
        <w:ind w:left="1353"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4552B65"/>
    <w:multiLevelType w:val="hybridMultilevel"/>
    <w:tmpl w:val="412ECB5A"/>
    <w:lvl w:ilvl="0" w:tplc="0409000D">
      <w:start w:val="1"/>
      <w:numFmt w:val="bullet"/>
      <w:lvlText w:val=""/>
      <w:lvlJc w:val="left"/>
      <w:pPr>
        <w:ind w:left="6881" w:hanging="360"/>
      </w:pPr>
      <w:rPr>
        <w:rFonts w:ascii="Wingdings" w:hAnsi="Wingdings" w:hint="default"/>
        <w:color w:val="auto"/>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6A8"/>
    <w:rsid w:val="00046FE5"/>
    <w:rsid w:val="001526A8"/>
    <w:rsid w:val="001610A4"/>
    <w:rsid w:val="00353D68"/>
    <w:rsid w:val="003A7593"/>
    <w:rsid w:val="003C79B7"/>
    <w:rsid w:val="00535262"/>
    <w:rsid w:val="005761D0"/>
    <w:rsid w:val="00673281"/>
    <w:rsid w:val="00804EED"/>
    <w:rsid w:val="00834B47"/>
    <w:rsid w:val="00856C34"/>
    <w:rsid w:val="00874016"/>
    <w:rsid w:val="00983E38"/>
    <w:rsid w:val="009E3B31"/>
    <w:rsid w:val="009E4C84"/>
    <w:rsid w:val="00F26F80"/>
    <w:rsid w:val="00F35AE5"/>
    <w:rsid w:val="00F63579"/>
    <w:rsid w:val="00F71DBD"/>
    <w:rsid w:val="00F7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7F21D-35A1-4163-9998-AAAEE7A0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579"/>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a"/>
    <w:link w:val="a4"/>
    <w:uiPriority w:val="99"/>
    <w:unhideWhenUsed/>
    <w:qFormat/>
    <w:rsid w:val="00F63579"/>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a"/>
    <w:rsid w:val="00F63579"/>
    <w:pPr>
      <w:spacing w:after="0" w:line="240" w:lineRule="auto"/>
      <w:jc w:val="center"/>
    </w:pPr>
    <w:rPr>
      <w:rFonts w:ascii="Times New Roman" w:eastAsia="Times New Roman" w:hAnsi="Times New Roman" w:cs="Times New Roman"/>
      <w:sz w:val="24"/>
      <w:szCs w:val="24"/>
    </w:rPr>
  </w:style>
  <w:style w:type="paragraph" w:styleId="a5">
    <w:name w:val="footnote text"/>
    <w:aliases w:val="Char,Знак1,Fußnote Char Char,Fußnote Char,Fußnote Char Car Char Char,Fußnote Char Car Char Char Char Char Char Char Char Char Char Char,Fußnote Char Car Char Char Char Char Char Char Char Char Char Char Char Char Char Char,fn,single space,A"/>
    <w:basedOn w:val="a"/>
    <w:link w:val="a6"/>
    <w:uiPriority w:val="99"/>
    <w:unhideWhenUsed/>
    <w:qFormat/>
    <w:rsid w:val="00F63579"/>
    <w:pPr>
      <w:spacing w:after="0" w:line="240" w:lineRule="auto"/>
    </w:pPr>
    <w:rPr>
      <w:sz w:val="20"/>
      <w:szCs w:val="20"/>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A Знак"/>
    <w:basedOn w:val="a0"/>
    <w:link w:val="a5"/>
    <w:uiPriority w:val="99"/>
    <w:qFormat/>
    <w:rsid w:val="00F63579"/>
    <w:rPr>
      <w:sz w:val="20"/>
      <w:szCs w:val="20"/>
      <w:lang w:val="en-US"/>
    </w:rPr>
  </w:style>
  <w:style w:type="character" w:styleId="a7">
    <w:name w:val="footnote reference"/>
    <w:aliases w:val="ftref,Times 10 Point,Exposant 3 Point,Footnote symbol,Footnote reference number,EN Footnote Reference,note TESI,16 Point,Superscript 6 Point,BVI fnr,Char Char1,FOOTNOTES Char1,fn Char1,single space Char1,ft Char1,Ref,fr,number,SUPERS"/>
    <w:basedOn w:val="a0"/>
    <w:link w:val="FNRefeCharChar"/>
    <w:unhideWhenUsed/>
    <w:qFormat/>
    <w:rsid w:val="00F63579"/>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7"/>
    <w:qFormat/>
    <w:rsid w:val="00F63579"/>
    <w:pPr>
      <w:spacing w:line="240" w:lineRule="exact"/>
    </w:pPr>
    <w:rPr>
      <w:vertAlign w:val="superscript"/>
      <w:lang w:val="ru-RU"/>
    </w:rPr>
  </w:style>
  <w:style w:type="paragraph" w:customStyle="1" w:styleId="cp">
    <w:name w:val="cp"/>
    <w:basedOn w:val="a"/>
    <w:rsid w:val="00F63579"/>
    <w:pPr>
      <w:spacing w:after="0" w:line="240" w:lineRule="auto"/>
      <w:jc w:val="center"/>
    </w:pPr>
    <w:rPr>
      <w:rFonts w:ascii="Times New Roman" w:eastAsia="Times New Roman" w:hAnsi="Times New Roman" w:cs="Times New Roman"/>
      <w:b/>
      <w:bCs/>
      <w:sz w:val="24"/>
      <w:szCs w:val="24"/>
    </w:rPr>
  </w:style>
  <w:style w:type="character" w:styleId="a8">
    <w:name w:val="Hyperlink"/>
    <w:basedOn w:val="a0"/>
    <w:uiPriority w:val="99"/>
    <w:unhideWhenUsed/>
    <w:rsid w:val="00F63579"/>
    <w:rPr>
      <w:color w:val="0000FF" w:themeColor="hyperlink"/>
      <w:u w:val="single"/>
    </w:rPr>
  </w:style>
  <w:style w:type="character" w:customStyle="1" w:styleId="a4">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3"/>
    <w:uiPriority w:val="99"/>
    <w:locked/>
    <w:rsid w:val="00F63579"/>
    <w:rPr>
      <w:rFonts w:ascii="Times New Roman" w:eastAsia="Times New Roman" w:hAnsi="Times New Roman" w:cs="Times New Roman"/>
      <w:sz w:val="24"/>
      <w:szCs w:val="24"/>
      <w:lang w:val="en-US"/>
    </w:rPr>
  </w:style>
  <w:style w:type="paragraph" w:styleId="a9">
    <w:name w:val="List Paragraph"/>
    <w:aliases w:val="strikethrough,List Paragraph 1,standaard met opsomming,Абзац списка1,Scriptoria bullet points,Bullets,References,Liste 1,List Paragraph nowy,Numbered List Paragraph,List Paragraph (numbered (a)),Medium Grid 1 - Accent 21,Dot pt,Stil3"/>
    <w:basedOn w:val="a"/>
    <w:link w:val="aa"/>
    <w:uiPriority w:val="34"/>
    <w:qFormat/>
    <w:rsid w:val="00F63579"/>
    <w:pPr>
      <w:ind w:left="720"/>
      <w:contextualSpacing/>
    </w:pPr>
  </w:style>
  <w:style w:type="paragraph" w:styleId="ab">
    <w:name w:val="Balloon Text"/>
    <w:basedOn w:val="a"/>
    <w:link w:val="ac"/>
    <w:uiPriority w:val="99"/>
    <w:semiHidden/>
    <w:unhideWhenUsed/>
    <w:rsid w:val="00F6357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63579"/>
    <w:rPr>
      <w:rFonts w:ascii="Tahoma" w:hAnsi="Tahoma" w:cs="Tahoma"/>
      <w:sz w:val="16"/>
      <w:szCs w:val="16"/>
      <w:lang w:val="en-US"/>
    </w:rPr>
  </w:style>
  <w:style w:type="paragraph" w:styleId="ad">
    <w:name w:val="annotation text"/>
    <w:basedOn w:val="a"/>
    <w:link w:val="ae"/>
    <w:uiPriority w:val="99"/>
    <w:unhideWhenUsed/>
    <w:rsid w:val="009E3B31"/>
    <w:pPr>
      <w:spacing w:line="240" w:lineRule="auto"/>
    </w:pPr>
    <w:rPr>
      <w:sz w:val="20"/>
      <w:szCs w:val="20"/>
    </w:rPr>
  </w:style>
  <w:style w:type="character" w:customStyle="1" w:styleId="ae">
    <w:name w:val="Текст примечания Знак"/>
    <w:basedOn w:val="a0"/>
    <w:link w:val="ad"/>
    <w:uiPriority w:val="99"/>
    <w:rsid w:val="009E3B31"/>
    <w:rPr>
      <w:sz w:val="20"/>
      <w:szCs w:val="20"/>
      <w:lang w:val="en-US"/>
    </w:rPr>
  </w:style>
  <w:style w:type="paragraph" w:styleId="af">
    <w:name w:val="header"/>
    <w:basedOn w:val="a"/>
    <w:link w:val="af0"/>
    <w:uiPriority w:val="99"/>
    <w:unhideWhenUsed/>
    <w:rsid w:val="00F71DB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71DBD"/>
    <w:rPr>
      <w:lang w:val="en-US"/>
    </w:rPr>
  </w:style>
  <w:style w:type="paragraph" w:styleId="af1">
    <w:name w:val="footer"/>
    <w:basedOn w:val="a"/>
    <w:link w:val="af2"/>
    <w:uiPriority w:val="99"/>
    <w:unhideWhenUsed/>
    <w:rsid w:val="00F71DB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71DBD"/>
    <w:rPr>
      <w:lang w:val="en-US"/>
    </w:rPr>
  </w:style>
  <w:style w:type="character" w:customStyle="1" w:styleId="aa">
    <w:name w:val="Абзац списка Знак"/>
    <w:aliases w:val="strikethrough Знак,List Paragraph 1 Знак,standaard met opsomming Знак,Абзац списка1 Знак,Scriptoria bullet points Знак,Bullets Знак,References Знак,Liste 1 Знак,List Paragraph nowy Знак,Numbered List Paragraph Знак,Dot pt Знак"/>
    <w:link w:val="a9"/>
    <w:uiPriority w:val="34"/>
    <w:qFormat/>
    <w:locked/>
    <w:rsid w:val="00046FE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36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hotariri-si-rapoarte-1-9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1194</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3</cp:revision>
  <cp:lastPrinted>2022-12-23T06:10:00Z</cp:lastPrinted>
  <dcterms:created xsi:type="dcterms:W3CDTF">2022-12-23T06:10:00Z</dcterms:created>
  <dcterms:modified xsi:type="dcterms:W3CDTF">2022-12-23T06:12:00Z</dcterms:modified>
</cp:coreProperties>
</file>