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DD" w:rsidRPr="00BD27F8" w:rsidRDefault="00A33DDD" w:rsidP="00BD27F8">
      <w:pPr>
        <w:pStyle w:val="cn"/>
        <w:spacing w:line="276" w:lineRule="auto"/>
        <w:rPr>
          <w:rFonts w:ascii="Calibri Light" w:hAnsi="Calibri Light" w:cstheme="majorHAnsi"/>
          <w:lang w:val="ru-RU"/>
        </w:rPr>
      </w:pPr>
      <w:bookmarkStart w:id="0" w:name="_GoBack"/>
      <w:bookmarkEnd w:id="0"/>
      <w:r w:rsidRPr="002C48FF">
        <w:rPr>
          <w:rFonts w:asciiTheme="majorHAnsi" w:hAnsiTheme="majorHAnsi" w:cstheme="majorHAnsi"/>
          <w:noProof/>
          <w:lang w:val="ru-RU" w:eastAsia="ru-RU"/>
        </w:rPr>
        <w:drawing>
          <wp:inline distT="0" distB="0" distL="0" distR="0" wp14:anchorId="38E42629" wp14:editId="2398B6C8">
            <wp:extent cx="5857240" cy="848360"/>
            <wp:effectExtent l="19050" t="0" r="0" b="0"/>
            <wp:docPr id="2" name="Рисунок 2"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A33DDD" w:rsidRPr="003E1258" w:rsidRDefault="00A33DDD" w:rsidP="00A33DDD">
      <w:pPr>
        <w:pStyle w:val="cn"/>
        <w:spacing w:line="276" w:lineRule="auto"/>
        <w:jc w:val="right"/>
        <w:rPr>
          <w:rFonts w:ascii="Calibri Light" w:hAnsi="Calibri Light" w:cstheme="majorHAnsi"/>
          <w:lang w:val="ru-RU"/>
        </w:rPr>
      </w:pPr>
      <w:bookmarkStart w:id="1" w:name="_Toc450123757"/>
      <w:r w:rsidRPr="003E1258">
        <w:rPr>
          <w:rFonts w:ascii="Calibri Light" w:hAnsi="Calibri Light" w:cstheme="majorHAnsi"/>
          <w:lang w:val="ru-RU"/>
        </w:rPr>
        <w:t>Перевод</w:t>
      </w:r>
    </w:p>
    <w:p w:rsidR="00A33DDD" w:rsidRPr="003E1258" w:rsidRDefault="00A33DDD" w:rsidP="00A33DDD">
      <w:pPr>
        <w:jc w:val="center"/>
        <w:rPr>
          <w:rFonts w:ascii="Calibri Light" w:eastAsia="Times New Roman" w:hAnsi="Calibri Light" w:cs="Calibri Light"/>
          <w:b/>
          <w:bCs/>
          <w:sz w:val="24"/>
          <w:szCs w:val="24"/>
          <w:lang w:val="ru-RU"/>
        </w:rPr>
      </w:pPr>
      <w:r w:rsidRPr="003E1258">
        <w:rPr>
          <w:rFonts w:ascii="Calibri Light" w:eastAsia="Times New Roman" w:hAnsi="Calibri Light" w:cs="Calibri Light"/>
          <w:b/>
          <w:bCs/>
          <w:sz w:val="24"/>
          <w:szCs w:val="24"/>
          <w:lang w:val="ru-RU"/>
        </w:rPr>
        <w:t>ПОСТАНОВЛЕНИЕ №3</w:t>
      </w:r>
      <w:r>
        <w:rPr>
          <w:rFonts w:ascii="Calibri Light" w:eastAsia="Times New Roman" w:hAnsi="Calibri Light" w:cs="Calibri Light"/>
          <w:b/>
          <w:bCs/>
          <w:sz w:val="24"/>
          <w:szCs w:val="24"/>
          <w:lang w:val="ru-RU"/>
        </w:rPr>
        <w:t>7</w:t>
      </w:r>
    </w:p>
    <w:p w:rsidR="00A33DDD" w:rsidRPr="003E1258" w:rsidRDefault="00A33DDD" w:rsidP="00A33DDD">
      <w:pPr>
        <w:jc w:val="center"/>
        <w:rPr>
          <w:rFonts w:ascii="Calibri Light" w:eastAsia="Times New Roman" w:hAnsi="Calibri Light" w:cstheme="majorHAnsi"/>
          <w:bCs/>
          <w:sz w:val="24"/>
          <w:szCs w:val="24"/>
          <w:lang w:val="ru-RU"/>
        </w:rPr>
      </w:pPr>
      <w:r w:rsidRPr="003E1258">
        <w:rPr>
          <w:rFonts w:ascii="Calibri Light" w:eastAsia="Times New Roman" w:hAnsi="Calibri Light" w:cstheme="majorHAnsi"/>
          <w:bCs/>
          <w:sz w:val="24"/>
          <w:szCs w:val="24"/>
          <w:lang w:val="ru-RU"/>
        </w:rPr>
        <w:t xml:space="preserve">от </w:t>
      </w:r>
      <w:r>
        <w:rPr>
          <w:rFonts w:ascii="Calibri Light" w:eastAsia="Times New Roman" w:hAnsi="Calibri Light" w:cstheme="majorHAnsi"/>
          <w:bCs/>
          <w:sz w:val="24"/>
          <w:szCs w:val="24"/>
          <w:lang w:val="ru-RU"/>
        </w:rPr>
        <w:t>4</w:t>
      </w:r>
      <w:r w:rsidRPr="003E1258">
        <w:rPr>
          <w:rFonts w:ascii="Calibri Light" w:eastAsia="Times New Roman" w:hAnsi="Calibri Light" w:cstheme="majorHAnsi"/>
          <w:bCs/>
          <w:sz w:val="24"/>
          <w:szCs w:val="24"/>
          <w:lang w:val="ru-RU"/>
        </w:rPr>
        <w:t xml:space="preserve"> июля 202</w:t>
      </w:r>
      <w:r>
        <w:rPr>
          <w:rFonts w:ascii="Calibri Light" w:eastAsia="Times New Roman" w:hAnsi="Calibri Light" w:cstheme="majorHAnsi"/>
          <w:bCs/>
          <w:sz w:val="24"/>
          <w:szCs w:val="24"/>
          <w:lang w:val="ru-RU"/>
        </w:rPr>
        <w:t>3</w:t>
      </w:r>
      <w:r w:rsidRPr="003E1258">
        <w:rPr>
          <w:rFonts w:ascii="Calibri Light" w:eastAsia="Times New Roman" w:hAnsi="Calibri Light" w:cstheme="majorHAnsi"/>
          <w:bCs/>
          <w:sz w:val="24"/>
          <w:szCs w:val="24"/>
          <w:lang w:val="ru-RU"/>
        </w:rPr>
        <w:t xml:space="preserve"> года</w:t>
      </w:r>
      <w:r>
        <w:rPr>
          <w:rFonts w:ascii="Calibri Light" w:eastAsia="Times New Roman" w:hAnsi="Calibri Light" w:cstheme="majorHAnsi"/>
          <w:bCs/>
          <w:sz w:val="24"/>
          <w:szCs w:val="24"/>
          <w:lang w:val="ru-RU"/>
        </w:rPr>
        <w:t xml:space="preserve"> </w:t>
      </w:r>
    </w:p>
    <w:bookmarkEnd w:id="1"/>
    <w:p w:rsidR="00A33DDD" w:rsidRPr="008362B3" w:rsidRDefault="00A33DDD" w:rsidP="00A33DDD">
      <w:pPr>
        <w:shd w:val="clear" w:color="auto" w:fill="FFFFFF" w:themeFill="background1"/>
        <w:jc w:val="center"/>
        <w:rPr>
          <w:rFonts w:ascii="Calibri Light" w:eastAsia="Times New Roman" w:hAnsi="Calibri Light" w:cstheme="majorHAnsi"/>
          <w:bCs/>
          <w:sz w:val="16"/>
          <w:szCs w:val="16"/>
          <w:lang w:val="ru-RU"/>
        </w:rPr>
      </w:pPr>
    </w:p>
    <w:p w:rsidR="00A33DDD" w:rsidRPr="003E1258" w:rsidRDefault="00A33DDD" w:rsidP="00A33DDD">
      <w:pPr>
        <w:shd w:val="clear" w:color="auto" w:fill="FFFFFF" w:themeFill="background1"/>
        <w:jc w:val="center"/>
        <w:rPr>
          <w:rFonts w:ascii="Calibri Light" w:eastAsia="Times New Roman" w:hAnsi="Calibri Light" w:cstheme="majorHAnsi"/>
          <w:b/>
          <w:bCs/>
          <w:sz w:val="24"/>
          <w:szCs w:val="24"/>
          <w:lang w:val="ru-RU"/>
        </w:rPr>
      </w:pPr>
      <w:r w:rsidRPr="003E1258">
        <w:rPr>
          <w:rFonts w:ascii="Calibri Light" w:eastAsia="Times New Roman" w:hAnsi="Calibri Light" w:cstheme="majorHAnsi"/>
          <w:b/>
          <w:bCs/>
          <w:sz w:val="24"/>
          <w:szCs w:val="24"/>
          <w:lang w:val="ru-RU" w:eastAsia="ru-RU"/>
        </w:rPr>
        <w:t>по Отчету аудита консолидированных финансовых отчетов Министерства здравоохранения, составленных</w:t>
      </w:r>
      <w:r>
        <w:rPr>
          <w:rFonts w:ascii="Calibri Light" w:eastAsia="Times New Roman" w:hAnsi="Calibri Light" w:cstheme="majorHAnsi"/>
          <w:b/>
          <w:bCs/>
          <w:sz w:val="24"/>
          <w:szCs w:val="24"/>
          <w:lang w:val="ru-RU" w:eastAsia="ru-RU"/>
        </w:rPr>
        <w:t xml:space="preserve"> по состоянию на 31 декабря 2022</w:t>
      </w:r>
      <w:r w:rsidRPr="003E1258">
        <w:rPr>
          <w:rFonts w:ascii="Calibri Light" w:eastAsia="Times New Roman" w:hAnsi="Calibri Light" w:cstheme="majorHAnsi"/>
          <w:b/>
          <w:bCs/>
          <w:sz w:val="24"/>
          <w:szCs w:val="24"/>
          <w:lang w:val="ru-RU" w:eastAsia="ru-RU"/>
        </w:rPr>
        <w:t xml:space="preserve"> года.</w:t>
      </w:r>
    </w:p>
    <w:p w:rsidR="00A33DDD" w:rsidRPr="008362B3" w:rsidRDefault="00A33DDD" w:rsidP="00A33DDD">
      <w:pPr>
        <w:ind w:firstLine="567"/>
        <w:rPr>
          <w:rFonts w:ascii="Calibri Light" w:hAnsi="Calibri Light" w:cstheme="majorHAnsi"/>
          <w:sz w:val="16"/>
          <w:szCs w:val="16"/>
          <w:lang w:val="ru-RU"/>
        </w:rPr>
      </w:pPr>
    </w:p>
    <w:p w:rsidR="00A33DDD" w:rsidRPr="003E1258" w:rsidRDefault="00A33DDD" w:rsidP="00BD27F8">
      <w:pPr>
        <w:ind w:firstLine="567"/>
        <w:rPr>
          <w:rFonts w:ascii="Calibri Light" w:hAnsi="Calibri Light" w:cstheme="majorHAnsi"/>
          <w:sz w:val="24"/>
          <w:szCs w:val="24"/>
          <w:lang w:val="ru-RU"/>
        </w:rPr>
      </w:pPr>
      <w:r w:rsidRPr="003E1258">
        <w:rPr>
          <w:rFonts w:ascii="Calibri Light" w:hAnsi="Calibri Light" w:cstheme="majorHAnsi"/>
          <w:sz w:val="24"/>
          <w:szCs w:val="24"/>
          <w:lang w:val="ru-RU"/>
        </w:rPr>
        <w:t>Счетная палата в присутствии г-жи</w:t>
      </w:r>
      <w:r>
        <w:rPr>
          <w:rFonts w:ascii="Calibri Light" w:hAnsi="Calibri Light" w:cstheme="majorHAnsi"/>
          <w:sz w:val="24"/>
          <w:szCs w:val="24"/>
          <w:lang w:val="ru-RU"/>
        </w:rPr>
        <w:t xml:space="preserve"> Лилии Гантя, генерального секретаря </w:t>
      </w:r>
      <w:r w:rsidRPr="003E1258">
        <w:rPr>
          <w:rFonts w:ascii="Calibri Light" w:eastAsia="Times New Roman" w:hAnsi="Calibri Light" w:cstheme="majorHAnsi"/>
          <w:bCs/>
          <w:sz w:val="24"/>
          <w:szCs w:val="24"/>
          <w:lang w:val="ru-RU" w:eastAsia="ru-RU"/>
        </w:rPr>
        <w:t>Министерства здравоохранения</w:t>
      </w:r>
      <w:r w:rsidRPr="003E1258">
        <w:rPr>
          <w:rFonts w:ascii="Calibri Light" w:hAnsi="Calibri Light" w:cstheme="majorHAnsi"/>
          <w:sz w:val="24"/>
          <w:szCs w:val="24"/>
          <w:lang w:val="ru-RU"/>
        </w:rPr>
        <w:t>;</w:t>
      </w:r>
      <w:r w:rsidR="00F6777F">
        <w:rPr>
          <w:rFonts w:ascii="Calibri Light" w:hAnsi="Calibri Light" w:cstheme="majorHAnsi"/>
          <w:sz w:val="24"/>
          <w:szCs w:val="24"/>
          <w:lang w:val="ru-RU"/>
        </w:rPr>
        <w:t xml:space="preserve"> г-жи Светланы Николаеску, государственного секретаря </w:t>
      </w:r>
      <w:r w:rsidR="00F6777F" w:rsidRPr="003E1258">
        <w:rPr>
          <w:rFonts w:ascii="Calibri Light" w:eastAsia="Times New Roman" w:hAnsi="Calibri Light" w:cstheme="majorHAnsi"/>
          <w:bCs/>
          <w:sz w:val="24"/>
          <w:szCs w:val="24"/>
          <w:lang w:val="ru-RU" w:eastAsia="ru-RU"/>
        </w:rPr>
        <w:t>Министерства здравоохранения</w:t>
      </w:r>
      <w:r w:rsidR="00F6777F" w:rsidRPr="003E1258">
        <w:rPr>
          <w:rFonts w:ascii="Calibri Light" w:hAnsi="Calibri Light" w:cstheme="majorHAnsi"/>
          <w:sz w:val="24"/>
          <w:szCs w:val="24"/>
          <w:lang w:val="ru-RU"/>
        </w:rPr>
        <w:t>;</w:t>
      </w:r>
      <w:r w:rsidR="00F6777F" w:rsidRPr="00F6777F">
        <w:rPr>
          <w:rFonts w:ascii="Calibri Light" w:eastAsia="Times New Roman" w:hAnsi="Calibri Light"/>
          <w:bCs/>
          <w:sz w:val="24"/>
          <w:szCs w:val="24"/>
          <w:lang w:val="ru-RU" w:eastAsia="ru-RU"/>
        </w:rPr>
        <w:t xml:space="preserve"> </w:t>
      </w:r>
      <w:r w:rsidR="00F6777F" w:rsidRPr="003E1258">
        <w:rPr>
          <w:rFonts w:ascii="Calibri Light" w:eastAsia="Times New Roman" w:hAnsi="Calibri Light"/>
          <w:bCs/>
          <w:sz w:val="24"/>
          <w:szCs w:val="24"/>
          <w:lang w:val="ru-RU" w:eastAsia="ru-RU"/>
        </w:rPr>
        <w:t>г-на</w:t>
      </w:r>
      <w:r w:rsidR="00F6777F">
        <w:rPr>
          <w:rFonts w:ascii="Calibri Light" w:eastAsia="Times New Roman" w:hAnsi="Calibri Light"/>
          <w:bCs/>
          <w:sz w:val="24"/>
          <w:szCs w:val="24"/>
          <w:lang w:val="ru-RU" w:eastAsia="ru-RU"/>
        </w:rPr>
        <w:t xml:space="preserve"> Александру Гаснаш, </w:t>
      </w:r>
      <w:r w:rsidR="00F6777F">
        <w:rPr>
          <w:rFonts w:ascii="Calibri Light" w:hAnsi="Calibri Light" w:cstheme="majorHAnsi"/>
          <w:sz w:val="24"/>
          <w:szCs w:val="24"/>
          <w:lang w:val="ru-RU"/>
        </w:rPr>
        <w:t xml:space="preserve">государственного секретаря </w:t>
      </w:r>
      <w:r w:rsidR="00F6777F" w:rsidRPr="003E1258">
        <w:rPr>
          <w:rFonts w:ascii="Calibri Light" w:eastAsia="Times New Roman" w:hAnsi="Calibri Light" w:cstheme="majorHAnsi"/>
          <w:bCs/>
          <w:sz w:val="24"/>
          <w:szCs w:val="24"/>
          <w:lang w:val="ru-RU" w:eastAsia="ru-RU"/>
        </w:rPr>
        <w:t>Министерства здравоохранения</w:t>
      </w:r>
      <w:r w:rsidR="00F6777F" w:rsidRPr="003E1258">
        <w:rPr>
          <w:rFonts w:ascii="Calibri Light" w:hAnsi="Calibri Light" w:cstheme="majorHAnsi"/>
          <w:sz w:val="24"/>
          <w:szCs w:val="24"/>
          <w:lang w:val="ru-RU"/>
        </w:rPr>
        <w:t>;</w:t>
      </w:r>
      <w:r w:rsidR="00F6777F">
        <w:rPr>
          <w:rFonts w:ascii="Calibri Light" w:hAnsi="Calibri Light" w:cstheme="majorHAnsi"/>
          <w:sz w:val="24"/>
          <w:szCs w:val="24"/>
          <w:lang w:val="ru-RU"/>
        </w:rPr>
        <w:t xml:space="preserve"> г-на </w:t>
      </w:r>
      <w:r w:rsidR="00F6777F" w:rsidRPr="003E1258">
        <w:rPr>
          <w:rFonts w:ascii="Calibri Light" w:eastAsia="Times New Roman" w:hAnsi="Calibri Light"/>
          <w:bCs/>
          <w:sz w:val="24"/>
          <w:szCs w:val="24"/>
          <w:lang w:val="ru-RU" w:eastAsia="ru-RU"/>
        </w:rPr>
        <w:t>Анатолия Гудумак, начальника Финансово</w:t>
      </w:r>
      <w:r w:rsidR="00F6777F">
        <w:rPr>
          <w:rFonts w:ascii="Calibri Light" w:eastAsia="Times New Roman" w:hAnsi="Calibri Light"/>
          <w:bCs/>
          <w:sz w:val="24"/>
          <w:szCs w:val="24"/>
          <w:lang w:val="ru-RU" w:eastAsia="ru-RU"/>
        </w:rPr>
        <w:t xml:space="preserve">-административного </w:t>
      </w:r>
      <w:r w:rsidR="00F6777F" w:rsidRPr="003E1258">
        <w:rPr>
          <w:rFonts w:ascii="Calibri Light" w:eastAsia="Times New Roman" w:hAnsi="Calibri Light"/>
          <w:bCs/>
          <w:sz w:val="24"/>
          <w:szCs w:val="24"/>
          <w:lang w:val="ru-RU" w:eastAsia="ru-RU"/>
        </w:rPr>
        <w:t>управления</w:t>
      </w:r>
      <w:r w:rsidR="00F6777F" w:rsidRPr="00F6777F">
        <w:rPr>
          <w:rFonts w:ascii="Calibri Light" w:eastAsia="Times New Roman" w:hAnsi="Calibri Light" w:cstheme="majorHAnsi"/>
          <w:bCs/>
          <w:sz w:val="24"/>
          <w:szCs w:val="24"/>
          <w:lang w:val="ru-RU" w:eastAsia="ru-RU"/>
        </w:rPr>
        <w:t xml:space="preserve"> </w:t>
      </w:r>
      <w:r w:rsidR="00F6777F" w:rsidRPr="003E1258">
        <w:rPr>
          <w:rFonts w:ascii="Calibri Light" w:eastAsia="Times New Roman" w:hAnsi="Calibri Light" w:cstheme="majorHAnsi"/>
          <w:bCs/>
          <w:sz w:val="24"/>
          <w:szCs w:val="24"/>
          <w:lang w:val="ru-RU" w:eastAsia="ru-RU"/>
        </w:rPr>
        <w:t>Министерства здравоохранения</w:t>
      </w:r>
      <w:r w:rsidR="00F6777F" w:rsidRPr="003E1258">
        <w:rPr>
          <w:rFonts w:ascii="Calibri Light" w:hAnsi="Calibri Light" w:cstheme="majorHAnsi"/>
          <w:sz w:val="24"/>
          <w:szCs w:val="24"/>
          <w:lang w:val="ru-RU"/>
        </w:rPr>
        <w:t>;</w:t>
      </w:r>
      <w:r w:rsidR="00F6777F">
        <w:rPr>
          <w:rFonts w:ascii="Calibri Light" w:hAnsi="Calibri Light" w:cstheme="majorHAnsi"/>
          <w:sz w:val="24"/>
          <w:szCs w:val="24"/>
          <w:lang w:val="ru-RU"/>
        </w:rPr>
        <w:t xml:space="preserve"> г-на Максима Донич, начальника Юридического управления </w:t>
      </w:r>
      <w:r w:rsidR="00F6777F" w:rsidRPr="003E1258">
        <w:rPr>
          <w:rFonts w:ascii="Calibri Light" w:eastAsia="Times New Roman" w:hAnsi="Calibri Light" w:cstheme="majorHAnsi"/>
          <w:bCs/>
          <w:sz w:val="24"/>
          <w:szCs w:val="24"/>
          <w:lang w:val="ru-RU" w:eastAsia="ru-RU"/>
        </w:rPr>
        <w:t>Министерства здравоохранения</w:t>
      </w:r>
      <w:r w:rsidR="00F6777F" w:rsidRPr="003E1258">
        <w:rPr>
          <w:rFonts w:ascii="Calibri Light" w:hAnsi="Calibri Light" w:cstheme="majorHAnsi"/>
          <w:sz w:val="24"/>
          <w:szCs w:val="24"/>
          <w:lang w:val="ru-RU"/>
        </w:rPr>
        <w:t>;</w:t>
      </w:r>
      <w:r w:rsidR="00F6777F">
        <w:rPr>
          <w:rFonts w:ascii="Calibri Light" w:hAnsi="Calibri Light" w:cstheme="majorHAnsi"/>
          <w:sz w:val="24"/>
          <w:szCs w:val="24"/>
          <w:lang w:val="ru-RU"/>
        </w:rPr>
        <w:t xml:space="preserve"> г-на Виорела Панэ, начальника Управления публичных инвестиций </w:t>
      </w:r>
      <w:r w:rsidR="00F6777F" w:rsidRPr="003E1258">
        <w:rPr>
          <w:rFonts w:ascii="Calibri Light" w:eastAsia="Times New Roman" w:hAnsi="Calibri Light" w:cstheme="majorHAnsi"/>
          <w:bCs/>
          <w:sz w:val="24"/>
          <w:szCs w:val="24"/>
          <w:lang w:val="ru-RU" w:eastAsia="ru-RU"/>
        </w:rPr>
        <w:t>Министерства</w:t>
      </w:r>
      <w:r w:rsidR="00F6777F">
        <w:rPr>
          <w:rFonts w:ascii="Calibri Light" w:eastAsia="Times New Roman" w:hAnsi="Calibri Light" w:cstheme="majorHAnsi"/>
          <w:bCs/>
          <w:sz w:val="24"/>
          <w:szCs w:val="24"/>
          <w:lang w:val="ru-RU" w:eastAsia="ru-RU"/>
        </w:rPr>
        <w:t xml:space="preserve"> финансов; г-на Валериана Бобу, заместителя </w:t>
      </w:r>
      <w:r w:rsidR="00F6777F" w:rsidRPr="003E1258">
        <w:rPr>
          <w:rFonts w:ascii="Calibri Light" w:eastAsia="Times New Roman" w:hAnsi="Calibri Light"/>
          <w:bCs/>
          <w:sz w:val="24"/>
          <w:szCs w:val="24"/>
          <w:lang w:val="ru-RU" w:eastAsia="ru-RU"/>
        </w:rPr>
        <w:t>генерального директора Агентства публичной собственности;</w:t>
      </w:r>
      <w:r w:rsidR="00F6777F" w:rsidRPr="00F6777F">
        <w:rPr>
          <w:rFonts w:ascii="Calibri Light" w:eastAsia="Times New Roman" w:hAnsi="Calibri Light"/>
          <w:bCs/>
          <w:sz w:val="24"/>
          <w:szCs w:val="24"/>
          <w:lang w:val="ru-RU" w:eastAsia="ru-RU"/>
        </w:rPr>
        <w:t xml:space="preserve"> </w:t>
      </w:r>
      <w:r w:rsidR="00F6777F" w:rsidRPr="003E1258">
        <w:rPr>
          <w:rFonts w:ascii="Calibri Light" w:eastAsia="Times New Roman" w:hAnsi="Calibri Light"/>
          <w:bCs/>
          <w:sz w:val="24"/>
          <w:szCs w:val="24"/>
          <w:lang w:val="ru-RU" w:eastAsia="ru-RU"/>
        </w:rPr>
        <w:t>г-на Николае Желамски, директора Национального агентства общественного здоровья;</w:t>
      </w:r>
      <w:r w:rsidR="00F6777F">
        <w:rPr>
          <w:rFonts w:ascii="Calibri Light" w:eastAsia="Times New Roman" w:hAnsi="Calibri Light"/>
          <w:bCs/>
          <w:sz w:val="24"/>
          <w:szCs w:val="24"/>
          <w:lang w:val="ru-RU" w:eastAsia="ru-RU"/>
        </w:rPr>
        <w:t xml:space="preserve"> г-на Иона Додона, генерального директора Национальной компании медицинского страхования</w:t>
      </w:r>
      <w:r w:rsidR="00F6777F" w:rsidRPr="00F6777F">
        <w:rPr>
          <w:rFonts w:ascii="Calibri Light" w:hAnsi="Calibri Light" w:cstheme="majorHAnsi"/>
          <w:color w:val="000000" w:themeColor="text1"/>
          <w:sz w:val="24"/>
          <w:szCs w:val="24"/>
          <w:lang w:val="ru-RU" w:eastAsia="ro-RO"/>
        </w:rPr>
        <w:t>;</w:t>
      </w:r>
      <w:r w:rsidR="00F6777F">
        <w:rPr>
          <w:rFonts w:ascii="Calibri Light" w:hAnsi="Calibri Light" w:cstheme="majorHAnsi"/>
          <w:color w:val="000000" w:themeColor="text1"/>
          <w:sz w:val="24"/>
          <w:szCs w:val="24"/>
          <w:lang w:val="ru-RU" w:eastAsia="ro-RO"/>
        </w:rPr>
        <w:t xml:space="preserve"> г-жи Лилианы Албу, специалиста координатора Управления лекарств </w:t>
      </w:r>
      <w:r w:rsidR="00F6777F">
        <w:rPr>
          <w:rFonts w:ascii="Calibri Light" w:eastAsia="Times New Roman" w:hAnsi="Calibri Light"/>
          <w:bCs/>
          <w:sz w:val="24"/>
          <w:szCs w:val="24"/>
          <w:lang w:val="ru-RU" w:eastAsia="ru-RU"/>
        </w:rPr>
        <w:t>Национальной компании медицинского страхования</w:t>
      </w:r>
      <w:r w:rsidR="00F6777F" w:rsidRPr="00F6777F">
        <w:rPr>
          <w:rFonts w:ascii="Calibri Light" w:hAnsi="Calibri Light" w:cstheme="majorHAnsi"/>
          <w:color w:val="000000" w:themeColor="text1"/>
          <w:sz w:val="24"/>
          <w:szCs w:val="24"/>
          <w:lang w:val="ru-RU" w:eastAsia="ro-RO"/>
        </w:rPr>
        <w:t>;</w:t>
      </w:r>
      <w:r w:rsidR="00F6777F" w:rsidRPr="00F6777F">
        <w:rPr>
          <w:rFonts w:ascii="Calibri Light" w:eastAsia="Times New Roman" w:hAnsi="Calibri Light"/>
          <w:bCs/>
          <w:sz w:val="24"/>
          <w:szCs w:val="24"/>
          <w:lang w:val="ru-RU" w:eastAsia="ru-RU"/>
        </w:rPr>
        <w:t xml:space="preserve"> </w:t>
      </w:r>
      <w:r w:rsidR="00F6777F" w:rsidRPr="003E1258">
        <w:rPr>
          <w:rFonts w:ascii="Calibri Light" w:eastAsia="Times New Roman" w:hAnsi="Calibri Light"/>
          <w:bCs/>
          <w:sz w:val="24"/>
          <w:szCs w:val="24"/>
          <w:lang w:val="ru-RU" w:eastAsia="ru-RU"/>
        </w:rPr>
        <w:t>г-на Василе Шарпе, директора Центра судебной медицины;</w:t>
      </w:r>
      <w:r w:rsidR="00F6777F" w:rsidRPr="00F6777F">
        <w:rPr>
          <w:rFonts w:ascii="Calibri Light" w:eastAsia="Times New Roman" w:hAnsi="Calibri Light"/>
          <w:bCs/>
          <w:sz w:val="24"/>
          <w:szCs w:val="24"/>
          <w:lang w:val="ru-RU" w:eastAsia="ru-RU"/>
        </w:rPr>
        <w:t xml:space="preserve"> </w:t>
      </w:r>
      <w:r w:rsidR="00F6777F" w:rsidRPr="003E1258">
        <w:rPr>
          <w:rFonts w:ascii="Calibri Light" w:eastAsia="Times New Roman" w:hAnsi="Calibri Light"/>
          <w:bCs/>
          <w:sz w:val="24"/>
          <w:szCs w:val="24"/>
          <w:lang w:val="ru-RU" w:eastAsia="ru-RU"/>
        </w:rPr>
        <w:t>г-на</w:t>
      </w:r>
      <w:r w:rsidR="00BD27F8">
        <w:rPr>
          <w:rFonts w:ascii="Calibri Light" w:eastAsia="Times New Roman" w:hAnsi="Calibri Light"/>
          <w:bCs/>
          <w:sz w:val="24"/>
          <w:szCs w:val="24"/>
          <w:lang w:val="ru-RU" w:eastAsia="ru-RU"/>
        </w:rPr>
        <w:t xml:space="preserve"> Руслана Балтага, </w:t>
      </w:r>
      <w:r w:rsidR="00BD27F8" w:rsidRPr="003E1258">
        <w:rPr>
          <w:rFonts w:ascii="Calibri Light" w:eastAsia="Times New Roman" w:hAnsi="Calibri Light"/>
          <w:bCs/>
          <w:sz w:val="24"/>
          <w:szCs w:val="24"/>
          <w:lang w:val="ru-RU" w:eastAsia="ru-RU"/>
        </w:rPr>
        <w:t>директора</w:t>
      </w:r>
      <w:r w:rsidR="00BD27F8">
        <w:rPr>
          <w:rFonts w:ascii="Calibri Light" w:eastAsia="Times New Roman" w:hAnsi="Calibri Light"/>
          <w:bCs/>
          <w:sz w:val="24"/>
          <w:szCs w:val="24"/>
          <w:lang w:val="ru-RU" w:eastAsia="ru-RU"/>
        </w:rPr>
        <w:t xml:space="preserve"> Публичного медико-санитарного учреждения Института онкологии</w:t>
      </w:r>
      <w:r w:rsidR="00BD27F8" w:rsidRPr="00BD27F8">
        <w:rPr>
          <w:rFonts w:ascii="Calibri Light" w:hAnsi="Calibri Light" w:cstheme="majorHAnsi"/>
          <w:color w:val="000000" w:themeColor="text1"/>
          <w:sz w:val="24"/>
          <w:szCs w:val="24"/>
          <w:lang w:val="ru-RU" w:eastAsia="ro-RO"/>
        </w:rPr>
        <w:t>;</w:t>
      </w:r>
      <w:r w:rsidR="00BD27F8">
        <w:rPr>
          <w:rFonts w:ascii="Calibri Light" w:hAnsi="Calibri Light" w:cstheme="majorHAnsi"/>
          <w:color w:val="000000" w:themeColor="text1"/>
          <w:sz w:val="24"/>
          <w:szCs w:val="24"/>
          <w:lang w:val="ru-RU" w:eastAsia="ro-RO"/>
        </w:rPr>
        <w:t xml:space="preserve"> г-на Виктора Воловей, временно исполняющего обязанности исполнительного директора Публичного учреждения </w:t>
      </w:r>
      <w:r w:rsidR="00BD27F8" w:rsidRPr="00BD27F8">
        <w:rPr>
          <w:rFonts w:ascii="Calibri Light" w:hAnsi="Calibri Light" w:cstheme="majorHAnsi"/>
          <w:color w:val="000000" w:themeColor="text1"/>
          <w:sz w:val="24"/>
          <w:szCs w:val="24"/>
          <w:lang w:val="ru-RU" w:eastAsia="ro-RO"/>
        </w:rPr>
        <w:t>„</w:t>
      </w:r>
      <w:r w:rsidR="00BD27F8">
        <w:rPr>
          <w:rFonts w:ascii="Calibri Light" w:hAnsi="Calibri Light" w:cstheme="majorHAnsi"/>
          <w:color w:val="000000" w:themeColor="text1"/>
          <w:sz w:val="24"/>
          <w:szCs w:val="24"/>
          <w:lang w:val="ru-RU" w:eastAsia="ro-RO"/>
        </w:rPr>
        <w:t xml:space="preserve">Подразделения по координации, внедрению и мониторингу проектов в области </w:t>
      </w:r>
      <w:r w:rsidR="00BD27F8" w:rsidRPr="003E1258">
        <w:rPr>
          <w:rFonts w:ascii="Calibri Light" w:eastAsia="Times New Roman" w:hAnsi="Calibri Light" w:cstheme="majorHAnsi"/>
          <w:bCs/>
          <w:sz w:val="24"/>
          <w:szCs w:val="24"/>
          <w:lang w:val="ru-RU" w:eastAsia="ru-RU"/>
        </w:rPr>
        <w:t>здравоохранения</w:t>
      </w:r>
      <w:r w:rsidR="00BD27F8" w:rsidRPr="00BD27F8">
        <w:rPr>
          <w:rFonts w:ascii="Calibri Light" w:hAnsi="Calibri Light" w:cstheme="majorHAnsi"/>
          <w:color w:val="000000" w:themeColor="text1"/>
          <w:sz w:val="24"/>
          <w:szCs w:val="24"/>
          <w:lang w:val="ru-RU" w:eastAsia="ro-RO"/>
        </w:rPr>
        <w:t>”;</w:t>
      </w:r>
      <w:r w:rsidR="00BD27F8">
        <w:rPr>
          <w:rFonts w:ascii="Calibri Light" w:hAnsi="Calibri Light" w:cstheme="majorHAnsi"/>
          <w:color w:val="000000" w:themeColor="text1"/>
          <w:sz w:val="24"/>
          <w:szCs w:val="24"/>
          <w:lang w:val="ru-RU" w:eastAsia="ro-RO"/>
        </w:rPr>
        <w:t xml:space="preserve"> г-на Николае Иванова, финансового консультанта Публичного учреждения </w:t>
      </w:r>
      <w:r w:rsidR="00BD27F8" w:rsidRPr="00BD27F8">
        <w:rPr>
          <w:rFonts w:ascii="Calibri Light" w:hAnsi="Calibri Light" w:cstheme="majorHAnsi"/>
          <w:color w:val="000000" w:themeColor="text1"/>
          <w:sz w:val="24"/>
          <w:szCs w:val="24"/>
          <w:lang w:val="ru-RU" w:eastAsia="ro-RO"/>
        </w:rPr>
        <w:t>„</w:t>
      </w:r>
      <w:r w:rsidR="00BD27F8">
        <w:rPr>
          <w:rFonts w:ascii="Calibri Light" w:hAnsi="Calibri Light" w:cstheme="majorHAnsi"/>
          <w:color w:val="000000" w:themeColor="text1"/>
          <w:sz w:val="24"/>
          <w:szCs w:val="24"/>
          <w:lang w:val="ru-RU" w:eastAsia="ro-RO"/>
        </w:rPr>
        <w:t xml:space="preserve">Подразделения по координации, внедрению и мониторингу проектов в области </w:t>
      </w:r>
      <w:r w:rsidR="00BD27F8" w:rsidRPr="003E1258">
        <w:rPr>
          <w:rFonts w:ascii="Calibri Light" w:eastAsia="Times New Roman" w:hAnsi="Calibri Light" w:cstheme="majorHAnsi"/>
          <w:bCs/>
          <w:sz w:val="24"/>
          <w:szCs w:val="24"/>
          <w:lang w:val="ru-RU" w:eastAsia="ru-RU"/>
        </w:rPr>
        <w:t>здравоохранения</w:t>
      </w:r>
      <w:r w:rsidR="00BD27F8" w:rsidRPr="00BD27F8">
        <w:rPr>
          <w:rFonts w:ascii="Calibri Light" w:hAnsi="Calibri Light" w:cstheme="majorHAnsi"/>
          <w:color w:val="000000" w:themeColor="text1"/>
          <w:sz w:val="24"/>
          <w:szCs w:val="24"/>
          <w:lang w:val="ru-RU" w:eastAsia="ro-RO"/>
        </w:rPr>
        <w:t>”</w:t>
      </w:r>
      <w:r w:rsidRPr="003E1258">
        <w:rPr>
          <w:rFonts w:ascii="Calibri Light" w:hAnsi="Calibri Light" w:cstheme="majorHAnsi"/>
          <w:color w:val="000000"/>
          <w:sz w:val="24"/>
          <w:szCs w:val="24"/>
          <w:lang w:val="ru-RU"/>
        </w:rPr>
        <w:t xml:space="preserve">, а </w:t>
      </w:r>
      <w:r w:rsidRPr="003E1258">
        <w:rPr>
          <w:rFonts w:ascii="Calibri Light" w:hAnsi="Calibri Light" w:cstheme="majorHAnsi"/>
          <w:sz w:val="24"/>
          <w:szCs w:val="24"/>
          <w:lang w:val="ru-RU"/>
        </w:rPr>
        <w:t>также других ответственных лиц,</w:t>
      </w:r>
      <w:r w:rsidRPr="003E1258">
        <w:rPr>
          <w:rFonts w:ascii="Calibri Light" w:eastAsia="Times New Roman" w:hAnsi="Calibri Light" w:cstheme="majorHAnsi"/>
          <w:sz w:val="24"/>
          <w:szCs w:val="24"/>
          <w:lang w:val="ru-RU"/>
        </w:rPr>
        <w:t xml:space="preserve"> в </w:t>
      </w:r>
      <w:r w:rsidRPr="003E1258">
        <w:rPr>
          <w:rFonts w:ascii="Calibri Light" w:hAnsi="Calibri Light"/>
          <w:sz w:val="24"/>
          <w:szCs w:val="24"/>
          <w:lang w:val="ru-RU"/>
        </w:rPr>
        <w:t>рамках видео заседания,</w:t>
      </w:r>
      <w:r w:rsidRPr="003E1258">
        <w:rPr>
          <w:rFonts w:ascii="Calibri Light" w:hAnsi="Calibri Light" w:cstheme="majorHAnsi"/>
          <w:sz w:val="24"/>
          <w:szCs w:val="24"/>
          <w:shd w:val="clear" w:color="auto" w:fill="FFFFFF" w:themeFill="background1"/>
          <w:lang w:val="ru-RU"/>
        </w:rPr>
        <w:t xml:space="preserve"> руководствуясь</w:t>
      </w:r>
      <w:r w:rsidR="00BD27F8">
        <w:rPr>
          <w:rFonts w:ascii="Calibri Light" w:hAnsi="Calibri Light" w:cstheme="majorHAnsi"/>
          <w:sz w:val="24"/>
          <w:szCs w:val="24"/>
          <w:shd w:val="clear" w:color="auto" w:fill="FFFFFF" w:themeFill="background1"/>
          <w:lang w:val="ru-RU"/>
        </w:rPr>
        <w:t xml:space="preserve"> положениями </w:t>
      </w:r>
      <w:r w:rsidRPr="003E1258">
        <w:rPr>
          <w:rFonts w:ascii="Calibri Light" w:hAnsi="Calibri Light" w:cstheme="majorHAnsi"/>
          <w:sz w:val="24"/>
          <w:szCs w:val="24"/>
          <w:shd w:val="clear" w:color="auto" w:fill="FFFFFF" w:themeFill="background1"/>
          <w:lang w:val="ru-RU"/>
        </w:rPr>
        <w:t>ст.3</w:t>
      </w:r>
      <w:r w:rsidRPr="003E1258">
        <w:rPr>
          <w:rFonts w:ascii="Calibri Light" w:hAnsi="Calibri Light" w:cs="Calibri Light"/>
          <w:sz w:val="24"/>
          <w:szCs w:val="24"/>
          <w:lang w:val="ru-RU"/>
        </w:rPr>
        <w:t xml:space="preserve"> (1), ст.5 (1) a) и ст.</w:t>
      </w:r>
      <w:r w:rsidRPr="003E1258">
        <w:rPr>
          <w:rFonts w:ascii="Calibri Light" w:hAnsi="Calibri Light" w:cstheme="majorHAnsi"/>
          <w:color w:val="000000"/>
          <w:sz w:val="24"/>
          <w:szCs w:val="24"/>
          <w:lang w:val="ru-RU"/>
        </w:rPr>
        <w:t xml:space="preserve">31 (1) a) </w:t>
      </w:r>
      <w:r w:rsidRPr="003E1258">
        <w:rPr>
          <w:rFonts w:ascii="Calibri Light" w:hAnsi="Calibri Light" w:cs="Calibri Light"/>
          <w:sz w:val="24"/>
          <w:szCs w:val="24"/>
          <w:lang w:val="ru-RU"/>
        </w:rPr>
        <w:t>Закона об организации и функционировании Счетной палаты Республики Молдова</w:t>
      </w:r>
      <w:r w:rsidRPr="003E1258">
        <w:rPr>
          <w:rStyle w:val="a7"/>
          <w:rFonts w:ascii="Calibri Light" w:hAnsi="Calibri Light" w:cs="Calibri Light"/>
          <w:sz w:val="24"/>
          <w:szCs w:val="24"/>
          <w:lang w:val="ru-RU"/>
        </w:rPr>
        <w:footnoteReference w:id="1"/>
      </w:r>
      <w:r w:rsidRPr="003E1258">
        <w:rPr>
          <w:rFonts w:ascii="Calibri Light" w:hAnsi="Calibri Light" w:cs="Calibri Light"/>
          <w:sz w:val="24"/>
          <w:szCs w:val="24"/>
          <w:lang w:val="ru-RU"/>
        </w:rPr>
        <w:t>, рассмотрела Отчет аудита консолидированных финансовых отчетов Министерства</w:t>
      </w:r>
      <w:r w:rsidRPr="003E1258">
        <w:rPr>
          <w:rFonts w:ascii="Calibri Light" w:eastAsia="Times New Roman" w:hAnsi="Calibri Light" w:cstheme="majorHAnsi"/>
          <w:b/>
          <w:bCs/>
          <w:sz w:val="24"/>
          <w:szCs w:val="24"/>
          <w:lang w:val="ru-RU" w:eastAsia="ru-RU"/>
        </w:rPr>
        <w:t xml:space="preserve"> </w:t>
      </w:r>
      <w:r w:rsidRPr="003E1258">
        <w:rPr>
          <w:rFonts w:ascii="Calibri Light" w:eastAsia="Times New Roman" w:hAnsi="Calibri Light" w:cstheme="majorHAnsi"/>
          <w:bCs/>
          <w:sz w:val="24"/>
          <w:szCs w:val="24"/>
          <w:lang w:val="ru-RU" w:eastAsia="ru-RU"/>
        </w:rPr>
        <w:t>здравоохранения, составленных по состоянию на 31 декабря 202</w:t>
      </w:r>
      <w:r w:rsidR="00BD27F8">
        <w:rPr>
          <w:rFonts w:ascii="Calibri Light" w:eastAsia="Times New Roman" w:hAnsi="Calibri Light" w:cstheme="majorHAnsi"/>
          <w:bCs/>
          <w:sz w:val="24"/>
          <w:szCs w:val="24"/>
          <w:lang w:val="ru-RU" w:eastAsia="ru-RU"/>
        </w:rPr>
        <w:t>2</w:t>
      </w:r>
      <w:r w:rsidRPr="003E1258">
        <w:rPr>
          <w:rFonts w:ascii="Calibri Light" w:eastAsia="Times New Roman" w:hAnsi="Calibri Light" w:cstheme="majorHAnsi"/>
          <w:bCs/>
          <w:sz w:val="24"/>
          <w:szCs w:val="24"/>
          <w:lang w:val="ru-RU" w:eastAsia="ru-RU"/>
        </w:rPr>
        <w:t xml:space="preserve"> года.</w:t>
      </w:r>
    </w:p>
    <w:p w:rsidR="00623A38" w:rsidRPr="003E1258" w:rsidRDefault="00BD27F8" w:rsidP="00623A38">
      <w:pPr>
        <w:ind w:firstLine="567"/>
        <w:rPr>
          <w:rFonts w:ascii="Calibri Light" w:hAnsi="Calibri Light"/>
          <w:sz w:val="24"/>
          <w:szCs w:val="24"/>
          <w:lang w:val="ru-RU"/>
        </w:rPr>
      </w:pPr>
      <w:r w:rsidRPr="003E1258">
        <w:rPr>
          <w:rFonts w:ascii="Calibri Light" w:hAnsi="Calibri Light" w:cs="Calibri Light"/>
          <w:color w:val="000000"/>
          <w:sz w:val="24"/>
          <w:szCs w:val="24"/>
          <w:lang w:val="ru-RU" w:eastAsia="ro-RO"/>
        </w:rPr>
        <w:t>Миссия внешнего публичного аудита была проведена</w:t>
      </w:r>
      <w:r>
        <w:rPr>
          <w:rFonts w:ascii="Calibri Light" w:hAnsi="Calibri Light" w:cs="Calibri Light"/>
          <w:color w:val="000000"/>
          <w:sz w:val="24"/>
          <w:szCs w:val="24"/>
          <w:lang w:val="ru-RU" w:eastAsia="ro-RO"/>
        </w:rPr>
        <w:t xml:space="preserve"> на основании ст.31</w:t>
      </w:r>
      <w:r w:rsidRPr="003E1258">
        <w:rPr>
          <w:rFonts w:ascii="Calibri Light" w:hAnsi="Calibri Light" w:cs="Calibri Light"/>
          <w:color w:val="000000"/>
          <w:sz w:val="24"/>
          <w:szCs w:val="24"/>
          <w:lang w:val="ru-RU" w:eastAsia="ro-RO"/>
        </w:rPr>
        <w:t xml:space="preserve"> </w:t>
      </w:r>
      <w:r w:rsidRPr="00BD27F8">
        <w:rPr>
          <w:rFonts w:ascii="Calibri Light" w:eastAsia="Times New Roman" w:hAnsi="Calibri Light" w:cstheme="majorHAnsi"/>
          <w:sz w:val="24"/>
          <w:szCs w:val="24"/>
          <w:lang w:val="ru-RU"/>
        </w:rPr>
        <w:t>(2),</w:t>
      </w:r>
      <w:r>
        <w:rPr>
          <w:rFonts w:ascii="Calibri Light" w:eastAsia="Times New Roman" w:hAnsi="Calibri Light" w:cstheme="majorHAnsi"/>
          <w:sz w:val="24"/>
          <w:szCs w:val="24"/>
          <w:lang w:val="ru-RU"/>
        </w:rPr>
        <w:t xml:space="preserve"> ст</w:t>
      </w:r>
      <w:r w:rsidRPr="00BD27F8">
        <w:rPr>
          <w:rFonts w:ascii="Calibri Light" w:eastAsia="Times New Roman" w:hAnsi="Calibri Light" w:cstheme="majorHAnsi"/>
          <w:sz w:val="24"/>
          <w:szCs w:val="24"/>
          <w:lang w:val="ru-RU"/>
        </w:rPr>
        <w:t xml:space="preserve">.32 </w:t>
      </w:r>
      <w:r>
        <w:rPr>
          <w:rFonts w:ascii="Calibri Light" w:eastAsia="Times New Roman" w:hAnsi="Calibri Light" w:cstheme="majorHAnsi"/>
          <w:sz w:val="24"/>
          <w:szCs w:val="24"/>
          <w:lang w:val="ru-RU"/>
        </w:rPr>
        <w:t>Закона №</w:t>
      </w:r>
      <w:r w:rsidRPr="00BD27F8">
        <w:rPr>
          <w:rFonts w:ascii="Calibri Light" w:eastAsia="Times New Roman" w:hAnsi="Calibri Light" w:cstheme="majorHAnsi"/>
          <w:sz w:val="24"/>
          <w:szCs w:val="24"/>
          <w:lang w:val="ru-RU"/>
        </w:rPr>
        <w:t>260</w:t>
      </w:r>
      <w:r>
        <w:rPr>
          <w:rFonts w:ascii="Calibri Light" w:eastAsia="Times New Roman" w:hAnsi="Calibri Light" w:cstheme="majorHAnsi"/>
          <w:sz w:val="24"/>
          <w:szCs w:val="24"/>
          <w:lang w:val="ru-RU"/>
        </w:rPr>
        <w:t xml:space="preserve"> от </w:t>
      </w:r>
      <w:r w:rsidRPr="00BD27F8">
        <w:rPr>
          <w:rFonts w:ascii="Calibri Light" w:eastAsia="Times New Roman" w:hAnsi="Calibri Light" w:cstheme="majorHAnsi"/>
          <w:sz w:val="24"/>
          <w:szCs w:val="24"/>
          <w:lang w:val="ru-RU"/>
        </w:rPr>
        <w:t xml:space="preserve">07.12.2017 </w:t>
      </w:r>
      <w:r>
        <w:rPr>
          <w:rFonts w:ascii="Calibri Light" w:eastAsia="Times New Roman" w:hAnsi="Calibri Light" w:cstheme="majorHAnsi"/>
          <w:sz w:val="24"/>
          <w:szCs w:val="24"/>
          <w:lang w:val="ru-RU"/>
        </w:rPr>
        <w:t>и в соответствии с</w:t>
      </w:r>
      <w:r w:rsidRPr="003E1258">
        <w:rPr>
          <w:rFonts w:ascii="Calibri Light" w:hAnsi="Calibri Light" w:cs="Calibri Light"/>
          <w:color w:val="000000"/>
          <w:sz w:val="24"/>
          <w:szCs w:val="24"/>
          <w:lang w:val="ru-RU" w:eastAsia="ro-RO"/>
        </w:rPr>
        <w:t xml:space="preserve"> Программам</w:t>
      </w:r>
      <w:r>
        <w:rPr>
          <w:rFonts w:ascii="Calibri Light" w:hAnsi="Calibri Light" w:cs="Calibri Light"/>
          <w:color w:val="000000"/>
          <w:sz w:val="24"/>
          <w:szCs w:val="24"/>
          <w:lang w:val="ru-RU" w:eastAsia="ro-RO"/>
        </w:rPr>
        <w:t>и</w:t>
      </w:r>
      <w:r w:rsidRPr="003E1258">
        <w:rPr>
          <w:rFonts w:ascii="Calibri Light" w:hAnsi="Calibri Light" w:cs="Calibri Light"/>
          <w:color w:val="000000"/>
          <w:sz w:val="24"/>
          <w:szCs w:val="24"/>
          <w:lang w:val="ru-RU" w:eastAsia="ro-RO"/>
        </w:rPr>
        <w:t xml:space="preserve"> аудиторской деятельности Счетной палаты на </w:t>
      </w:r>
      <w:r w:rsidRPr="003E1258">
        <w:rPr>
          <w:rFonts w:ascii="Calibri Light" w:eastAsia="Times New Roman" w:hAnsi="Calibri Light" w:cstheme="majorHAnsi"/>
          <w:bCs/>
          <w:color w:val="000000"/>
          <w:sz w:val="24"/>
          <w:szCs w:val="24"/>
          <w:lang w:val="ru-RU"/>
        </w:rPr>
        <w:t>2022</w:t>
      </w:r>
      <w:r>
        <w:rPr>
          <w:rFonts w:ascii="Calibri Light" w:eastAsia="Times New Roman" w:hAnsi="Calibri Light" w:cstheme="majorHAnsi"/>
          <w:bCs/>
          <w:color w:val="000000"/>
          <w:sz w:val="24"/>
          <w:szCs w:val="24"/>
          <w:lang w:val="ru-RU"/>
        </w:rPr>
        <w:t xml:space="preserve"> и, соответственно,</w:t>
      </w:r>
      <w:r w:rsidRPr="003E1258">
        <w:rPr>
          <w:rFonts w:ascii="Calibri Light" w:eastAsia="Times New Roman" w:hAnsi="Calibri Light" w:cstheme="majorHAnsi"/>
          <w:bCs/>
          <w:color w:val="000000"/>
          <w:sz w:val="24"/>
          <w:szCs w:val="24"/>
          <w:lang w:val="ru-RU"/>
        </w:rPr>
        <w:t xml:space="preserve"> </w:t>
      </w:r>
      <w:r w:rsidRPr="00BD27F8">
        <w:rPr>
          <w:rFonts w:ascii="Calibri Light" w:eastAsia="Times New Roman" w:hAnsi="Calibri Light" w:cstheme="majorHAnsi"/>
          <w:sz w:val="24"/>
          <w:szCs w:val="24"/>
          <w:lang w:val="ru-RU"/>
        </w:rPr>
        <w:t>2023</w:t>
      </w:r>
      <w:r>
        <w:rPr>
          <w:rFonts w:ascii="Calibri Light" w:eastAsia="Times New Roman" w:hAnsi="Calibri Light" w:cstheme="majorHAnsi"/>
          <w:sz w:val="24"/>
          <w:szCs w:val="24"/>
          <w:lang w:val="ru-RU"/>
        </w:rPr>
        <w:t xml:space="preserve"> </w:t>
      </w:r>
      <w:r w:rsidRPr="003E1258">
        <w:rPr>
          <w:rFonts w:ascii="Calibri Light" w:eastAsia="Times New Roman" w:hAnsi="Calibri Light" w:cstheme="majorHAnsi"/>
          <w:bCs/>
          <w:color w:val="000000"/>
          <w:sz w:val="24"/>
          <w:szCs w:val="24"/>
          <w:lang w:val="ru-RU"/>
        </w:rPr>
        <w:t>годы</w:t>
      </w:r>
      <w:r w:rsidRPr="003E1258">
        <w:rPr>
          <w:rStyle w:val="a7"/>
          <w:rFonts w:ascii="Calibri Light" w:hAnsi="Calibri Light" w:cstheme="majorHAnsi"/>
          <w:sz w:val="24"/>
          <w:szCs w:val="24"/>
          <w:lang w:val="ru-RU"/>
        </w:rPr>
        <w:footnoteReference w:id="2"/>
      </w:r>
      <w:r>
        <w:rPr>
          <w:rFonts w:ascii="Calibri Light" w:eastAsia="Times New Roman" w:hAnsi="Calibri Light" w:cstheme="majorHAnsi"/>
          <w:bCs/>
          <w:color w:val="000000"/>
          <w:sz w:val="24"/>
          <w:szCs w:val="24"/>
          <w:lang w:val="ru-RU"/>
        </w:rPr>
        <w:t xml:space="preserve">, </w:t>
      </w:r>
      <w:r w:rsidR="00623A38" w:rsidRPr="003E1258">
        <w:rPr>
          <w:rFonts w:ascii="Calibri Light" w:hAnsi="Calibri Light" w:cstheme="majorHAnsi"/>
          <w:sz w:val="24"/>
          <w:szCs w:val="24"/>
          <w:lang w:val="ru-RU"/>
        </w:rPr>
        <w:t xml:space="preserve">с целью предоставления разумного подтверждения относительно того, что </w:t>
      </w:r>
      <w:r w:rsidR="00623A38" w:rsidRPr="003E1258">
        <w:rPr>
          <w:rFonts w:ascii="Calibri Light" w:hAnsi="Calibri Light" w:cs="Calibri Light"/>
          <w:sz w:val="24"/>
          <w:szCs w:val="24"/>
          <w:lang w:val="ru-RU"/>
        </w:rPr>
        <w:t xml:space="preserve">консолидированные финансовые отчеты Министерства </w:t>
      </w:r>
      <w:r w:rsidR="00623A38" w:rsidRPr="003E1258">
        <w:rPr>
          <w:rFonts w:ascii="Calibri Light" w:eastAsia="Times New Roman" w:hAnsi="Calibri Light" w:cstheme="majorHAnsi"/>
          <w:bCs/>
          <w:sz w:val="24"/>
          <w:szCs w:val="24"/>
          <w:lang w:val="ru-RU" w:eastAsia="ru-RU"/>
        </w:rPr>
        <w:lastRenderedPageBreak/>
        <w:t xml:space="preserve">здравоохранения, </w:t>
      </w:r>
      <w:r w:rsidR="00623A38" w:rsidRPr="003E1258">
        <w:rPr>
          <w:rFonts w:ascii="Calibri Light" w:hAnsi="Calibri Light" w:cs="Calibri Light"/>
          <w:sz w:val="24"/>
          <w:szCs w:val="24"/>
          <w:lang w:val="ru-RU"/>
        </w:rPr>
        <w:t>составленные по состоянию на 31 декабря 202</w:t>
      </w:r>
      <w:r w:rsidR="00623A38">
        <w:rPr>
          <w:rFonts w:ascii="Calibri Light" w:hAnsi="Calibri Light" w:cs="Calibri Light"/>
          <w:sz w:val="24"/>
          <w:szCs w:val="24"/>
          <w:lang w:val="ru-RU"/>
        </w:rPr>
        <w:t>2</w:t>
      </w:r>
      <w:r w:rsidR="00623A38" w:rsidRPr="003E1258">
        <w:rPr>
          <w:rFonts w:ascii="Calibri Light" w:hAnsi="Calibri Light" w:cs="Calibri Light"/>
          <w:sz w:val="24"/>
          <w:szCs w:val="24"/>
          <w:lang w:val="ru-RU"/>
        </w:rPr>
        <w:t xml:space="preserve"> года, не содержат, в целом, существенных искажений, связанных с мошенничеством или ошибками, а также составления заключения.</w:t>
      </w:r>
    </w:p>
    <w:p w:rsidR="00623A38" w:rsidRPr="003E1258" w:rsidRDefault="00623A38" w:rsidP="00623A38">
      <w:pPr>
        <w:ind w:right="-1" w:firstLine="709"/>
        <w:rPr>
          <w:rFonts w:ascii="Calibri Light" w:hAnsi="Calibri Light" w:cstheme="majorHAnsi"/>
          <w:sz w:val="24"/>
          <w:szCs w:val="24"/>
          <w:lang w:val="ru-RU"/>
        </w:rPr>
      </w:pPr>
      <w:r w:rsidRPr="003E1258">
        <w:rPr>
          <w:rFonts w:ascii="Calibri Light" w:hAnsi="Calibri Light" w:cs="Calibri Light"/>
          <w:color w:val="000000"/>
          <w:sz w:val="24"/>
          <w:szCs w:val="24"/>
          <w:lang w:val="ru-RU" w:eastAsia="ro-RO"/>
        </w:rPr>
        <w:t xml:space="preserve">Внешний публичный аудит был запланирован и проведен в соответствии с </w:t>
      </w:r>
      <w:r w:rsidRPr="003E1258">
        <w:rPr>
          <w:rFonts w:ascii="Calibri Light" w:eastAsia="Calibri" w:hAnsi="Calibri Light" w:cstheme="majorHAnsi"/>
          <w:sz w:val="24"/>
          <w:szCs w:val="24"/>
          <w:lang w:val="ru-RU"/>
        </w:rPr>
        <w:t>Международными стандартами Высших органов аудита, применяемыми Счетной палатой</w:t>
      </w:r>
      <w:r w:rsidRPr="003E1258">
        <w:rPr>
          <w:rStyle w:val="a7"/>
          <w:rFonts w:ascii="Calibri Light" w:eastAsia="Calibri" w:hAnsi="Calibri Light" w:cstheme="majorHAnsi"/>
          <w:sz w:val="24"/>
          <w:szCs w:val="24"/>
          <w:lang w:val="ru-RU"/>
        </w:rPr>
        <w:footnoteReference w:id="3"/>
      </w:r>
      <w:r w:rsidRPr="003E1258">
        <w:rPr>
          <w:rFonts w:ascii="Calibri Light" w:eastAsia="Calibri" w:hAnsi="Calibri Light" w:cstheme="majorHAnsi"/>
          <w:sz w:val="24"/>
          <w:szCs w:val="24"/>
          <w:lang w:val="ru-RU"/>
        </w:rPr>
        <w:t>.</w:t>
      </w:r>
    </w:p>
    <w:p w:rsidR="00623A38" w:rsidRPr="003E1258" w:rsidRDefault="00623A38" w:rsidP="00DA236B">
      <w:pPr>
        <w:ind w:firstLine="567"/>
        <w:rPr>
          <w:rFonts w:ascii="Calibri Light" w:eastAsia="Times New Roman" w:hAnsi="Calibri Light" w:cstheme="majorHAnsi"/>
          <w:sz w:val="24"/>
          <w:szCs w:val="24"/>
          <w:lang w:val="ru-RU"/>
        </w:rPr>
      </w:pPr>
      <w:r w:rsidRPr="003E1258">
        <w:rPr>
          <w:rFonts w:ascii="Calibri Light" w:eastAsia="Times New Roman" w:hAnsi="Calibri Light" w:cstheme="majorHAnsi"/>
          <w:sz w:val="24"/>
          <w:szCs w:val="24"/>
          <w:lang w:val="ru-RU"/>
        </w:rPr>
        <w:t>Рассмотрев Отчет аудита, а также объяснения ответственных лиц, присутствующих на публичном заседании, Счетная палата</w:t>
      </w:r>
    </w:p>
    <w:p w:rsidR="00623A38" w:rsidRPr="00623A38" w:rsidRDefault="00623A38" w:rsidP="00DA236B">
      <w:pPr>
        <w:ind w:firstLine="0"/>
        <w:jc w:val="center"/>
        <w:rPr>
          <w:rFonts w:ascii="Calibri Light" w:hAnsi="Calibri Light" w:cstheme="majorHAnsi"/>
          <w:sz w:val="24"/>
          <w:szCs w:val="24"/>
        </w:rPr>
      </w:pPr>
      <w:r w:rsidRPr="003E1258">
        <w:rPr>
          <w:rFonts w:ascii="Calibri Light" w:eastAsia="Times New Roman" w:hAnsi="Calibri Light" w:cstheme="majorHAnsi"/>
          <w:b/>
          <w:sz w:val="24"/>
          <w:szCs w:val="24"/>
          <w:lang w:val="ru-RU"/>
        </w:rPr>
        <w:t>УСТАНОВИЛА</w:t>
      </w:r>
      <w:r w:rsidRPr="00623A38">
        <w:rPr>
          <w:rFonts w:ascii="Calibri Light" w:eastAsia="Times New Roman" w:hAnsi="Calibri Light" w:cstheme="majorHAnsi"/>
          <w:b/>
          <w:sz w:val="24"/>
          <w:szCs w:val="24"/>
        </w:rPr>
        <w:t>:</w:t>
      </w:r>
    </w:p>
    <w:p w:rsidR="0057235C" w:rsidRPr="003E1258" w:rsidRDefault="0057235C" w:rsidP="0057235C">
      <w:pPr>
        <w:pStyle w:val="a3"/>
        <w:spacing w:line="276" w:lineRule="auto"/>
        <w:rPr>
          <w:rFonts w:ascii="Calibri Light" w:hAnsi="Calibri Light" w:cstheme="majorHAnsi"/>
          <w:color w:val="000000" w:themeColor="text1"/>
          <w:lang w:val="ru-RU"/>
        </w:rPr>
      </w:pPr>
      <w:r w:rsidRPr="003E1258">
        <w:rPr>
          <w:rFonts w:ascii="Calibri Light" w:hAnsi="Calibri Light" w:cstheme="majorHAnsi"/>
          <w:bCs/>
          <w:lang w:val="ru-RU" w:eastAsia="ru-RU"/>
        </w:rPr>
        <w:t>Консолидированные финансовые отчеты Министерства здравоохранения, составленные по состоянию на 31 декабря 202</w:t>
      </w:r>
      <w:r>
        <w:rPr>
          <w:rFonts w:ascii="Calibri Light" w:hAnsi="Calibri Light" w:cstheme="majorHAnsi"/>
          <w:bCs/>
          <w:lang w:val="ru-RU" w:eastAsia="ru-RU"/>
        </w:rPr>
        <w:t>2</w:t>
      </w:r>
      <w:r w:rsidRPr="003E1258">
        <w:rPr>
          <w:rFonts w:ascii="Calibri Light" w:hAnsi="Calibri Light" w:cstheme="majorHAnsi"/>
          <w:bCs/>
          <w:lang w:val="ru-RU" w:eastAsia="ru-RU"/>
        </w:rPr>
        <w:t xml:space="preserve"> года, за исключением эффектов некоторых аспектов, описанных в разделе </w:t>
      </w:r>
      <w:r w:rsidRPr="003E1258">
        <w:rPr>
          <w:rFonts w:ascii="Calibri Light" w:hAnsi="Calibri Light" w:cstheme="majorHAnsi"/>
          <w:bCs/>
          <w:i/>
          <w:lang w:val="ru-RU" w:eastAsia="ru-RU"/>
        </w:rPr>
        <w:t>Основание для составления условного мнения</w:t>
      </w:r>
      <w:r w:rsidRPr="003E1258">
        <w:rPr>
          <w:rFonts w:ascii="Calibri Light" w:hAnsi="Calibri Light" w:cstheme="majorHAnsi"/>
          <w:bCs/>
          <w:lang w:val="ru-RU" w:eastAsia="ru-RU"/>
        </w:rPr>
        <w:t xml:space="preserve"> из Отчета аудита, по всем существенным аспектам предоставляют правильное и достоверное отражение положения в соответствии с требованиями норм бухгалтерского учета и финансовой отчетности в бюджетной системе Республики Молдова</w:t>
      </w:r>
      <w:r w:rsidRPr="003E1258">
        <w:rPr>
          <w:rStyle w:val="a7"/>
          <w:rFonts w:ascii="Calibri Light" w:hAnsi="Calibri Light" w:cstheme="majorHAnsi"/>
          <w:color w:val="000000" w:themeColor="text1"/>
          <w:lang w:val="ru-RU"/>
        </w:rPr>
        <w:footnoteReference w:id="4"/>
      </w:r>
      <w:r w:rsidRPr="003E1258">
        <w:rPr>
          <w:rFonts w:ascii="Calibri Light" w:hAnsi="Calibri Light" w:cstheme="majorHAnsi"/>
          <w:color w:val="000000" w:themeColor="text1"/>
          <w:lang w:val="ru-RU"/>
        </w:rPr>
        <w:t>.</w:t>
      </w:r>
      <w:r w:rsidRPr="003E1258">
        <w:rPr>
          <w:rFonts w:ascii="Calibri Light" w:hAnsi="Calibri Light" w:cstheme="majorHAnsi"/>
          <w:bCs/>
          <w:lang w:val="ru-RU" w:eastAsia="ru-RU"/>
        </w:rPr>
        <w:t xml:space="preserve"> </w:t>
      </w:r>
    </w:p>
    <w:p w:rsidR="0057235C" w:rsidRPr="003E1258" w:rsidRDefault="0057235C" w:rsidP="0004234F">
      <w:pPr>
        <w:ind w:firstLine="567"/>
        <w:rPr>
          <w:rFonts w:ascii="Calibri Light" w:hAnsi="Calibri Light" w:cstheme="majorHAnsi"/>
          <w:sz w:val="24"/>
          <w:szCs w:val="24"/>
          <w:lang w:val="ru-RU"/>
        </w:rPr>
      </w:pPr>
      <w:r w:rsidRPr="003E1258">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57235C" w:rsidRPr="003E1258" w:rsidRDefault="0057235C" w:rsidP="0004234F">
      <w:pPr>
        <w:ind w:firstLine="142"/>
        <w:jc w:val="center"/>
        <w:rPr>
          <w:rFonts w:ascii="Calibri Light" w:hAnsi="Calibri Light" w:cstheme="majorHAnsi"/>
          <w:b/>
          <w:sz w:val="24"/>
          <w:szCs w:val="24"/>
          <w:lang w:val="ru-RU"/>
        </w:rPr>
      </w:pPr>
      <w:r w:rsidRPr="003E1258">
        <w:rPr>
          <w:rFonts w:ascii="Calibri Light" w:hAnsi="Calibri Light" w:cstheme="majorHAnsi"/>
          <w:b/>
          <w:sz w:val="24"/>
          <w:szCs w:val="24"/>
          <w:lang w:val="ru-RU"/>
        </w:rPr>
        <w:t>ПОСТАНОВЛЯЕТ:</w:t>
      </w:r>
    </w:p>
    <w:p w:rsidR="0057235C" w:rsidRPr="0057235C" w:rsidRDefault="0057235C" w:rsidP="0004234F">
      <w:pPr>
        <w:pStyle w:val="ad"/>
        <w:numPr>
          <w:ilvl w:val="0"/>
          <w:numId w:val="1"/>
        </w:numPr>
        <w:tabs>
          <w:tab w:val="left" w:pos="900"/>
          <w:tab w:val="left" w:pos="993"/>
        </w:tabs>
        <w:ind w:left="0" w:firstLine="567"/>
        <w:rPr>
          <w:rFonts w:ascii="Calibri Light" w:hAnsi="Calibri Light" w:cstheme="majorHAnsi"/>
          <w:noProof/>
          <w:sz w:val="24"/>
          <w:szCs w:val="24"/>
        </w:rPr>
      </w:pPr>
      <w:r>
        <w:rPr>
          <w:rFonts w:ascii="Calibri Light" w:hAnsi="Calibri Light" w:cstheme="majorHAnsi"/>
          <w:noProof/>
          <w:sz w:val="24"/>
          <w:szCs w:val="24"/>
          <w:lang w:val="ru-RU"/>
        </w:rPr>
        <w:t xml:space="preserve">Утвердить </w:t>
      </w:r>
      <w:r w:rsidRPr="003E1258">
        <w:rPr>
          <w:rFonts w:ascii="Calibri Light" w:hAnsi="Calibri Light" w:cs="Calibri Light"/>
          <w:sz w:val="24"/>
          <w:szCs w:val="24"/>
          <w:lang w:val="ru-RU"/>
        </w:rPr>
        <w:t>Отчет аудита консолидированных финансовых отчетов Министерства</w:t>
      </w:r>
      <w:r w:rsidRPr="003E1258">
        <w:rPr>
          <w:rFonts w:ascii="Calibri Light" w:eastAsia="Times New Roman" w:hAnsi="Calibri Light" w:cstheme="majorHAnsi"/>
          <w:b/>
          <w:bCs/>
          <w:sz w:val="24"/>
          <w:szCs w:val="24"/>
          <w:lang w:val="ru-RU" w:eastAsia="ru-RU"/>
        </w:rPr>
        <w:t xml:space="preserve"> </w:t>
      </w:r>
      <w:r w:rsidRPr="003E1258">
        <w:rPr>
          <w:rFonts w:ascii="Calibri Light" w:eastAsia="Times New Roman" w:hAnsi="Calibri Light" w:cstheme="majorHAnsi"/>
          <w:bCs/>
          <w:sz w:val="24"/>
          <w:szCs w:val="24"/>
          <w:lang w:val="ru-RU" w:eastAsia="ru-RU"/>
        </w:rPr>
        <w:t>здравоохранения, составленных по состоянию на 31 декабря 202</w:t>
      </w:r>
      <w:r>
        <w:rPr>
          <w:rFonts w:ascii="Calibri Light" w:eastAsia="Times New Roman" w:hAnsi="Calibri Light" w:cstheme="majorHAnsi"/>
          <w:bCs/>
          <w:sz w:val="24"/>
          <w:szCs w:val="24"/>
          <w:lang w:val="ru-RU" w:eastAsia="ru-RU"/>
        </w:rPr>
        <w:t>2</w:t>
      </w:r>
      <w:r w:rsidRPr="003E1258">
        <w:rPr>
          <w:rFonts w:ascii="Calibri Light" w:eastAsia="Times New Roman" w:hAnsi="Calibri Light" w:cstheme="majorHAnsi"/>
          <w:bCs/>
          <w:sz w:val="24"/>
          <w:szCs w:val="24"/>
          <w:lang w:val="ru-RU" w:eastAsia="ru-RU"/>
        </w:rPr>
        <w:t xml:space="preserve"> года</w:t>
      </w:r>
      <w:r>
        <w:rPr>
          <w:rFonts w:ascii="Calibri Light" w:eastAsia="Times New Roman" w:hAnsi="Calibri Light" w:cstheme="majorHAnsi"/>
          <w:bCs/>
          <w:sz w:val="24"/>
          <w:szCs w:val="24"/>
          <w:lang w:val="ru-RU" w:eastAsia="ru-RU"/>
        </w:rPr>
        <w:t>, приложенный к настоящему Постановлению.</w:t>
      </w:r>
    </w:p>
    <w:p w:rsidR="00A33DDD" w:rsidRPr="0057235C" w:rsidRDefault="0057235C" w:rsidP="0057235C">
      <w:pPr>
        <w:pStyle w:val="a3"/>
        <w:numPr>
          <w:ilvl w:val="0"/>
          <w:numId w:val="1"/>
        </w:numPr>
        <w:spacing w:line="276" w:lineRule="auto"/>
        <w:ind w:left="851" w:hanging="284"/>
        <w:rPr>
          <w:rFonts w:ascii="Calibri Light" w:hAnsi="Calibri Light"/>
          <w:lang w:val="ru-RU"/>
        </w:rPr>
      </w:pPr>
      <w:r w:rsidRPr="003E1258">
        <w:rPr>
          <w:rFonts w:ascii="Calibri Light" w:hAnsi="Calibri Light"/>
          <w:bCs/>
          <w:lang w:val="ru-RU"/>
        </w:rPr>
        <w:t>Настоящее Постановление и Отчет аудита направить:</w:t>
      </w:r>
      <w:r w:rsidR="00A33DDD" w:rsidRPr="0057235C">
        <w:rPr>
          <w:rFonts w:ascii="Calibri Light" w:hAnsi="Calibri Light" w:cstheme="majorHAnsi"/>
          <w:bCs/>
          <w:noProof/>
          <w:lang w:val="ru-RU"/>
        </w:rPr>
        <w:t xml:space="preserve"> </w:t>
      </w:r>
    </w:p>
    <w:p w:rsidR="0057235C" w:rsidRPr="003E1258" w:rsidRDefault="00A33DDD" w:rsidP="0057235C">
      <w:pPr>
        <w:ind w:firstLine="567"/>
        <w:rPr>
          <w:rFonts w:ascii="Calibri Light" w:hAnsi="Calibri Light" w:cstheme="majorHAnsi"/>
          <w:sz w:val="24"/>
          <w:szCs w:val="24"/>
          <w:lang w:val="ru-RU"/>
        </w:rPr>
      </w:pPr>
      <w:r w:rsidRPr="0057235C">
        <w:rPr>
          <w:rFonts w:ascii="Calibri Light" w:hAnsi="Calibri Light" w:cstheme="majorHAnsi"/>
          <w:b/>
          <w:bCs/>
          <w:noProof/>
          <w:sz w:val="24"/>
          <w:szCs w:val="24"/>
          <w:lang w:val="ru-RU"/>
        </w:rPr>
        <w:t xml:space="preserve">2.1. </w:t>
      </w:r>
      <w:r w:rsidR="0057235C" w:rsidRPr="003E1258">
        <w:rPr>
          <w:rFonts w:ascii="Calibri Light" w:hAnsi="Calibri Light" w:cstheme="majorHAnsi"/>
          <w:b/>
          <w:sz w:val="24"/>
          <w:szCs w:val="24"/>
          <w:lang w:val="ru-RU"/>
        </w:rPr>
        <w:t>Парламенту Республики Молдова</w:t>
      </w:r>
      <w:r w:rsidR="0057235C" w:rsidRPr="003E1258">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57235C" w:rsidRPr="003E1258" w:rsidRDefault="00A33DDD" w:rsidP="0057235C">
      <w:pPr>
        <w:ind w:firstLine="567"/>
        <w:rPr>
          <w:rFonts w:ascii="Calibri Light" w:hAnsi="Calibri Light" w:cstheme="majorHAnsi"/>
          <w:sz w:val="24"/>
          <w:szCs w:val="24"/>
          <w:lang w:val="ru-RU"/>
        </w:rPr>
      </w:pPr>
      <w:r w:rsidRPr="0057235C">
        <w:rPr>
          <w:rFonts w:ascii="Calibri Light" w:hAnsi="Calibri Light" w:cstheme="majorHAnsi"/>
          <w:b/>
          <w:bCs/>
          <w:noProof/>
          <w:sz w:val="24"/>
          <w:szCs w:val="24"/>
          <w:lang w:val="ru-RU"/>
        </w:rPr>
        <w:t xml:space="preserve">2.2. </w:t>
      </w:r>
      <w:r w:rsidR="0057235C" w:rsidRPr="003E1258">
        <w:rPr>
          <w:rFonts w:ascii="Calibri Light" w:hAnsi="Calibri Light" w:cstheme="majorHAnsi"/>
          <w:b/>
          <w:sz w:val="24"/>
          <w:szCs w:val="24"/>
          <w:lang w:val="ru-RU"/>
        </w:rPr>
        <w:t>Президенту Республики Молдова</w:t>
      </w:r>
      <w:r w:rsidR="0057235C" w:rsidRPr="003E1258">
        <w:rPr>
          <w:rFonts w:ascii="Calibri Light" w:hAnsi="Calibri Light" w:cstheme="majorHAnsi"/>
          <w:sz w:val="24"/>
          <w:szCs w:val="24"/>
          <w:lang w:val="ru-RU"/>
        </w:rPr>
        <w:t xml:space="preserve"> для информирования;</w:t>
      </w:r>
    </w:p>
    <w:p w:rsidR="00CA7D1E" w:rsidRDefault="00A33DDD" w:rsidP="00CA7D1E">
      <w:pPr>
        <w:ind w:firstLine="567"/>
        <w:rPr>
          <w:rFonts w:ascii="Calibri Light" w:hAnsi="Calibri Light" w:cstheme="majorHAnsi"/>
          <w:b/>
          <w:bCs/>
          <w:sz w:val="24"/>
          <w:szCs w:val="24"/>
          <w:lang w:val="ru-RU"/>
        </w:rPr>
      </w:pPr>
      <w:r w:rsidRPr="00CA7D1E">
        <w:rPr>
          <w:rFonts w:ascii="Calibri Light" w:hAnsi="Calibri Light" w:cstheme="majorHAnsi"/>
          <w:b/>
          <w:bCs/>
          <w:noProof/>
          <w:sz w:val="24"/>
          <w:szCs w:val="24"/>
          <w:lang w:val="ru-RU"/>
        </w:rPr>
        <w:t xml:space="preserve">2.3. </w:t>
      </w:r>
      <w:r w:rsidR="00CA7D1E" w:rsidRPr="003E1258">
        <w:rPr>
          <w:rFonts w:ascii="Calibri Light" w:hAnsi="Calibri Light" w:cstheme="majorHAnsi"/>
          <w:b/>
          <w:sz w:val="24"/>
          <w:szCs w:val="24"/>
          <w:lang w:val="ru-RU"/>
        </w:rPr>
        <w:t>Правительству Республики Молдова</w:t>
      </w:r>
      <w:r w:rsidR="00CA7D1E" w:rsidRPr="003E1258">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аудита, а также рекомендовать повысить ответственность центральных публичных органов, в управлении которых находятся земельные участки публичной собственности государства, для реализации в ближайшее время положений Постановления Правительства №161/2019</w:t>
      </w:r>
      <w:r w:rsidR="00CA7D1E" w:rsidRPr="003E1258">
        <w:rPr>
          <w:rStyle w:val="a7"/>
          <w:rFonts w:ascii="Calibri Light" w:hAnsi="Calibri Light" w:cstheme="majorHAnsi"/>
          <w:sz w:val="24"/>
          <w:szCs w:val="24"/>
          <w:lang w:val="ru-RU"/>
        </w:rPr>
        <w:footnoteReference w:id="5"/>
      </w:r>
      <w:r w:rsidR="00CA7D1E" w:rsidRPr="003E1258">
        <w:rPr>
          <w:rFonts w:ascii="Calibri Light" w:hAnsi="Calibri Light" w:cstheme="majorHAnsi"/>
          <w:sz w:val="24"/>
          <w:szCs w:val="24"/>
          <w:lang w:val="ru-RU"/>
        </w:rPr>
        <w:t xml:space="preserve"> и обеспечения ускорения процесса передачи земельных участков публичной собственности из их управления в администрирование </w:t>
      </w:r>
      <w:r w:rsidR="00CA7D1E" w:rsidRPr="003E1258">
        <w:rPr>
          <w:rFonts w:ascii="Calibri Light" w:eastAsia="Times New Roman" w:hAnsi="Calibri Light"/>
          <w:bCs/>
          <w:sz w:val="24"/>
          <w:szCs w:val="24"/>
          <w:lang w:val="ru-RU" w:eastAsia="ru-RU"/>
        </w:rPr>
        <w:t xml:space="preserve">Агентства публичной собственности, с обязательным составлением актов приема-передачи между Агентством публичной собственности и управляющими </w:t>
      </w:r>
      <w:r w:rsidR="00CA7D1E" w:rsidRPr="003E1258">
        <w:rPr>
          <w:rFonts w:ascii="Calibri Light" w:hAnsi="Calibri Light" w:cstheme="majorHAnsi"/>
          <w:sz w:val="24"/>
          <w:szCs w:val="24"/>
          <w:lang w:val="ru-RU"/>
        </w:rPr>
        <w:t>земельных участков в соответствии с положениями Постановления Правительства №901/2015</w:t>
      </w:r>
      <w:r w:rsidR="00CA7D1E" w:rsidRPr="003E1258">
        <w:rPr>
          <w:rStyle w:val="a7"/>
          <w:rFonts w:ascii="Calibri Light" w:hAnsi="Calibri Light" w:cstheme="majorHAnsi"/>
          <w:sz w:val="24"/>
          <w:szCs w:val="24"/>
          <w:lang w:val="ru-RU"/>
        </w:rPr>
        <w:footnoteReference w:id="6"/>
      </w:r>
      <w:r w:rsidR="00CA7D1E" w:rsidRPr="003E1258">
        <w:rPr>
          <w:rFonts w:ascii="Calibri Light" w:hAnsi="Calibri Light" w:cstheme="majorHAnsi"/>
          <w:sz w:val="24"/>
          <w:szCs w:val="24"/>
          <w:lang w:val="ru-RU"/>
        </w:rPr>
        <w:t xml:space="preserve">, </w:t>
      </w:r>
      <w:r w:rsidR="00CA7D1E">
        <w:rPr>
          <w:rFonts w:ascii="Calibri Light" w:hAnsi="Calibri Light" w:cstheme="majorHAnsi"/>
          <w:sz w:val="24"/>
          <w:szCs w:val="24"/>
          <w:lang w:val="ru-RU"/>
        </w:rPr>
        <w:t xml:space="preserve">в том числе </w:t>
      </w:r>
      <w:r w:rsidR="00CA7D1E" w:rsidRPr="003E1258">
        <w:rPr>
          <w:rFonts w:ascii="Calibri Light" w:hAnsi="Calibri Light" w:cstheme="majorHAnsi"/>
          <w:sz w:val="24"/>
          <w:szCs w:val="24"/>
          <w:lang w:val="ru-RU"/>
        </w:rPr>
        <w:t>с периодическим осуществлением мониторинга процесса передачи</w:t>
      </w:r>
      <w:r w:rsidR="00CA7D1E">
        <w:rPr>
          <w:rFonts w:ascii="Calibri Light" w:hAnsi="Calibri Light" w:cstheme="majorHAnsi"/>
          <w:sz w:val="24"/>
          <w:szCs w:val="24"/>
          <w:lang w:val="ru-RU"/>
        </w:rPr>
        <w:t xml:space="preserve"> имущества;</w:t>
      </w:r>
      <w:r w:rsidR="00CA7D1E" w:rsidRPr="003E1258">
        <w:rPr>
          <w:rFonts w:ascii="Calibri Light" w:hAnsi="Calibri Light" w:cstheme="majorHAnsi"/>
          <w:sz w:val="24"/>
          <w:szCs w:val="24"/>
          <w:lang w:val="ru-RU"/>
        </w:rPr>
        <w:t xml:space="preserve"> </w:t>
      </w:r>
    </w:p>
    <w:p w:rsidR="00CA7D1E" w:rsidRPr="003E1258" w:rsidRDefault="00A33DDD" w:rsidP="00CA7D1E">
      <w:pPr>
        <w:pStyle w:val="ad"/>
        <w:tabs>
          <w:tab w:val="left" w:pos="900"/>
          <w:tab w:val="left" w:pos="993"/>
          <w:tab w:val="left" w:pos="1276"/>
        </w:tabs>
        <w:ind w:left="0" w:firstLine="567"/>
        <w:rPr>
          <w:rFonts w:ascii="Calibri Light" w:hAnsi="Calibri Light" w:cstheme="majorHAnsi"/>
          <w:b/>
          <w:sz w:val="24"/>
          <w:szCs w:val="24"/>
          <w:lang w:val="ru-RU"/>
        </w:rPr>
      </w:pPr>
      <w:r w:rsidRPr="00A33DDD">
        <w:rPr>
          <w:rFonts w:ascii="Calibri Light" w:hAnsi="Calibri Light" w:cstheme="majorHAnsi"/>
          <w:b/>
          <w:noProof/>
          <w:sz w:val="24"/>
          <w:szCs w:val="24"/>
        </w:rPr>
        <w:t xml:space="preserve">2.4. </w:t>
      </w:r>
      <w:r w:rsidR="00CA7D1E" w:rsidRPr="003E1258">
        <w:rPr>
          <w:rFonts w:ascii="Calibri Light" w:hAnsi="Calibri Light" w:cs="Calibri Light"/>
          <w:b/>
          <w:sz w:val="24"/>
          <w:szCs w:val="24"/>
          <w:lang w:val="ru-RU"/>
        </w:rPr>
        <w:t xml:space="preserve">Министерству </w:t>
      </w:r>
      <w:r w:rsidR="00CA7D1E" w:rsidRPr="003E1258">
        <w:rPr>
          <w:rFonts w:ascii="Calibri Light" w:eastAsia="Times New Roman" w:hAnsi="Calibri Light" w:cstheme="majorHAnsi"/>
          <w:b/>
          <w:bCs/>
          <w:sz w:val="24"/>
          <w:szCs w:val="24"/>
          <w:lang w:val="ru-RU" w:eastAsia="ru-RU"/>
        </w:rPr>
        <w:t>здравоохранения</w:t>
      </w:r>
      <w:r w:rsidR="00CA7D1E" w:rsidRPr="003E1258">
        <w:rPr>
          <w:rFonts w:ascii="Calibri Light" w:eastAsia="Times New Roman" w:hAnsi="Calibri Light" w:cstheme="majorHAnsi"/>
          <w:bCs/>
          <w:sz w:val="24"/>
          <w:szCs w:val="24"/>
          <w:lang w:val="ru-RU" w:eastAsia="ru-RU"/>
        </w:rPr>
        <w:t xml:space="preserve"> для занятия позиции и рекомендовать, согласно делегированным полномочиям, рассмотреть результаты аудита с утверждением плана мер с целью </w:t>
      </w:r>
      <w:r w:rsidR="00CA7D1E" w:rsidRPr="003E1258">
        <w:rPr>
          <w:rFonts w:ascii="Calibri Light" w:hAnsi="Calibri Light" w:cstheme="majorHAnsi"/>
          <w:sz w:val="24"/>
          <w:szCs w:val="24"/>
          <w:lang w:val="ru-RU"/>
        </w:rPr>
        <w:t>внедрения рекомендаций, а именно:</w:t>
      </w:r>
    </w:p>
    <w:p w:rsidR="00CA7D1E" w:rsidRDefault="00A33DDD" w:rsidP="00A33DDD">
      <w:pPr>
        <w:pStyle w:val="ad"/>
        <w:tabs>
          <w:tab w:val="left" w:pos="900"/>
          <w:tab w:val="left" w:pos="993"/>
          <w:tab w:val="left" w:pos="1276"/>
        </w:tabs>
        <w:spacing w:before="120"/>
        <w:ind w:left="0" w:firstLine="567"/>
        <w:rPr>
          <w:rFonts w:ascii="Calibri Light" w:hAnsi="Calibri Light" w:cstheme="majorHAnsi"/>
          <w:b/>
          <w:sz w:val="24"/>
          <w:szCs w:val="24"/>
          <w:lang w:val="ru-RU"/>
        </w:rPr>
      </w:pPr>
      <w:r w:rsidRPr="00A33DDD">
        <w:rPr>
          <w:rFonts w:ascii="Calibri Light" w:hAnsi="Calibri Light" w:cstheme="majorHAnsi"/>
          <w:b/>
          <w:sz w:val="24"/>
          <w:szCs w:val="24"/>
        </w:rPr>
        <w:t xml:space="preserve">2.4.1. </w:t>
      </w:r>
      <w:r w:rsidR="00E129C7" w:rsidRPr="003E1258">
        <w:rPr>
          <w:rFonts w:ascii="Calibri Light" w:hAnsi="Calibri Light" w:cstheme="majorHAnsi"/>
          <w:sz w:val="24"/>
          <w:szCs w:val="24"/>
          <w:lang w:val="ru-RU"/>
        </w:rPr>
        <w:t>пересмотреть ситуации</w:t>
      </w:r>
      <w:r w:rsidR="00E129C7" w:rsidRPr="00E129C7">
        <w:rPr>
          <w:rFonts w:ascii="Calibri Light" w:hAnsi="Calibri Light" w:cstheme="majorHAnsi"/>
          <w:sz w:val="24"/>
          <w:szCs w:val="24"/>
          <w:lang w:val="ru-RU"/>
        </w:rPr>
        <w:t xml:space="preserve"> </w:t>
      </w:r>
      <w:r w:rsidR="00E129C7" w:rsidRPr="003E1258">
        <w:rPr>
          <w:rFonts w:ascii="Calibri Light" w:hAnsi="Calibri Light" w:cstheme="majorHAnsi"/>
          <w:sz w:val="24"/>
          <w:szCs w:val="24"/>
          <w:lang w:val="ru-RU"/>
        </w:rPr>
        <w:t>относительно принадлежности</w:t>
      </w:r>
      <w:r w:rsidR="00E129C7" w:rsidRPr="00E129C7">
        <w:rPr>
          <w:rFonts w:ascii="Calibri Light" w:hAnsi="Calibri Light" w:cstheme="majorHAnsi"/>
          <w:sz w:val="24"/>
          <w:szCs w:val="24"/>
          <w:lang w:val="ru-RU"/>
        </w:rPr>
        <w:t xml:space="preserve"> </w:t>
      </w:r>
      <w:r w:rsidR="00E129C7" w:rsidRPr="003E1258">
        <w:rPr>
          <w:rFonts w:ascii="Calibri Light" w:hAnsi="Calibri Light" w:cstheme="majorHAnsi"/>
          <w:sz w:val="24"/>
          <w:szCs w:val="24"/>
          <w:lang w:val="ru-RU"/>
        </w:rPr>
        <w:t>отраженных в бухгалтерском учете объектов недвижимости,</w:t>
      </w:r>
      <w:r w:rsidR="00E129C7" w:rsidRPr="00E129C7">
        <w:rPr>
          <w:rFonts w:ascii="Calibri Light" w:hAnsi="Calibri Light" w:cstheme="majorHAnsi"/>
          <w:sz w:val="24"/>
          <w:szCs w:val="24"/>
          <w:lang w:val="ru-RU"/>
        </w:rPr>
        <w:t xml:space="preserve"> </w:t>
      </w:r>
      <w:r w:rsidR="00E129C7" w:rsidRPr="003E1258">
        <w:rPr>
          <w:rFonts w:ascii="Calibri Light" w:hAnsi="Calibri Light" w:cstheme="majorHAnsi"/>
          <w:sz w:val="24"/>
          <w:szCs w:val="24"/>
          <w:lang w:val="ru-RU"/>
        </w:rPr>
        <w:t>но которые, согласно</w:t>
      </w:r>
      <w:r w:rsidR="00E129C7">
        <w:rPr>
          <w:rFonts w:ascii="Calibri Light" w:hAnsi="Calibri Light" w:cstheme="majorHAnsi"/>
          <w:sz w:val="24"/>
          <w:szCs w:val="24"/>
          <w:lang w:val="ru-RU"/>
        </w:rPr>
        <w:t xml:space="preserve"> </w:t>
      </w:r>
      <w:r w:rsidR="00E129C7" w:rsidRPr="003E1258">
        <w:rPr>
          <w:rFonts w:ascii="Calibri Light" w:hAnsi="Calibri Light" w:cstheme="majorHAnsi"/>
          <w:sz w:val="24"/>
          <w:szCs w:val="24"/>
          <w:lang w:val="ru-RU"/>
        </w:rPr>
        <w:t>регистрация</w:t>
      </w:r>
      <w:r w:rsidR="00E129C7">
        <w:rPr>
          <w:rFonts w:ascii="Calibri Light" w:hAnsi="Calibri Light" w:cstheme="majorHAnsi"/>
          <w:sz w:val="24"/>
          <w:szCs w:val="24"/>
          <w:lang w:val="ru-RU"/>
        </w:rPr>
        <w:t xml:space="preserve">м из </w:t>
      </w:r>
      <w:r w:rsidR="00E129C7" w:rsidRPr="003E1258">
        <w:rPr>
          <w:rFonts w:ascii="Calibri Light" w:hAnsi="Calibri Light" w:cstheme="majorHAnsi"/>
          <w:sz w:val="24"/>
          <w:szCs w:val="24"/>
          <w:lang w:val="ru-RU"/>
        </w:rPr>
        <w:t>Регистра недвижимого имущества</w:t>
      </w:r>
      <w:r w:rsidR="00E129C7">
        <w:rPr>
          <w:rFonts w:ascii="Calibri Light" w:hAnsi="Calibri Light" w:cstheme="majorHAnsi"/>
          <w:sz w:val="24"/>
          <w:szCs w:val="24"/>
          <w:lang w:val="ru-RU"/>
        </w:rPr>
        <w:t>,</w:t>
      </w:r>
      <w:r w:rsidR="00E129C7" w:rsidRPr="00E129C7">
        <w:rPr>
          <w:rFonts w:ascii="Calibri Light" w:hAnsi="Calibri Light" w:cstheme="majorHAnsi"/>
          <w:sz w:val="24"/>
          <w:szCs w:val="24"/>
          <w:lang w:val="ru-RU"/>
        </w:rPr>
        <w:t xml:space="preserve"> </w:t>
      </w:r>
      <w:r w:rsidR="00E129C7" w:rsidRPr="003E1258">
        <w:rPr>
          <w:rFonts w:ascii="Calibri Light" w:hAnsi="Calibri Light" w:cstheme="majorHAnsi"/>
          <w:sz w:val="24"/>
          <w:szCs w:val="24"/>
          <w:lang w:val="ru-RU"/>
        </w:rPr>
        <w:t>принадлежат сторонним лицам, с корректировкой,</w:t>
      </w:r>
      <w:r w:rsidR="00E129C7" w:rsidRPr="00E129C7">
        <w:rPr>
          <w:rFonts w:ascii="Calibri Light" w:hAnsi="Calibri Light" w:cstheme="majorHAnsi"/>
          <w:sz w:val="24"/>
          <w:szCs w:val="24"/>
          <w:lang w:val="ru-RU"/>
        </w:rPr>
        <w:t xml:space="preserve"> </w:t>
      </w:r>
      <w:r w:rsidR="00E129C7" w:rsidRPr="003E1258">
        <w:rPr>
          <w:rFonts w:ascii="Calibri Light" w:hAnsi="Calibri Light" w:cstheme="majorHAnsi"/>
          <w:sz w:val="24"/>
          <w:szCs w:val="24"/>
          <w:lang w:val="ru-RU"/>
        </w:rPr>
        <w:t>при необходимости,</w:t>
      </w:r>
      <w:r w:rsidR="00E129C7">
        <w:rPr>
          <w:rFonts w:ascii="Calibri Light" w:hAnsi="Calibri Light" w:cstheme="majorHAnsi"/>
          <w:sz w:val="24"/>
          <w:szCs w:val="24"/>
          <w:lang w:val="ru-RU"/>
        </w:rPr>
        <w:t xml:space="preserve"> или записей </w:t>
      </w:r>
      <w:r w:rsidR="00E129C7" w:rsidRPr="003E1258">
        <w:rPr>
          <w:rFonts w:ascii="Calibri Light" w:hAnsi="Calibri Light" w:cstheme="majorHAnsi"/>
          <w:sz w:val="24"/>
          <w:szCs w:val="24"/>
          <w:lang w:val="ru-RU"/>
        </w:rPr>
        <w:t>в Регистре или остатков по группе счетов 311 „Здания”;</w:t>
      </w:r>
    </w:p>
    <w:p w:rsidR="00E129C7" w:rsidRPr="00B16304" w:rsidRDefault="00A33DDD" w:rsidP="00A33DDD">
      <w:pPr>
        <w:pStyle w:val="ad"/>
        <w:tabs>
          <w:tab w:val="left" w:pos="900"/>
          <w:tab w:val="left" w:pos="993"/>
          <w:tab w:val="left" w:pos="1276"/>
        </w:tabs>
        <w:spacing w:before="120"/>
        <w:ind w:left="0" w:firstLine="567"/>
        <w:rPr>
          <w:rFonts w:ascii="Calibri Light" w:hAnsi="Calibri Light" w:cstheme="majorHAnsi"/>
          <w:sz w:val="24"/>
          <w:szCs w:val="24"/>
          <w:lang w:val="ru-RU"/>
        </w:rPr>
      </w:pPr>
      <w:r w:rsidRPr="00A33DDD">
        <w:rPr>
          <w:rFonts w:ascii="Calibri Light" w:hAnsi="Calibri Light" w:cstheme="majorHAnsi"/>
          <w:b/>
          <w:sz w:val="24"/>
          <w:szCs w:val="24"/>
        </w:rPr>
        <w:t>2.4.2.</w:t>
      </w:r>
      <w:r w:rsidRPr="00A33DDD">
        <w:rPr>
          <w:rFonts w:ascii="Calibri Light" w:hAnsi="Calibri Light" w:cstheme="majorHAnsi"/>
          <w:sz w:val="24"/>
          <w:szCs w:val="24"/>
        </w:rPr>
        <w:t xml:space="preserve"> </w:t>
      </w:r>
      <w:r w:rsidR="00B16304">
        <w:rPr>
          <w:rFonts w:ascii="Calibri Light" w:hAnsi="Calibri Light" w:cstheme="majorHAnsi"/>
          <w:sz w:val="24"/>
          <w:szCs w:val="24"/>
          <w:lang w:val="ru-RU"/>
        </w:rPr>
        <w:t>разработать и утвердить меры, которые обеспечат реализацию основных функций Министерства, связанных с координацией и осуществлением мониторинга деятельности подведомственных административных органов и публичных учреждений, в которых Министерство выступает в качестве учредителя</w:t>
      </w:r>
      <w:r w:rsidR="00B16304" w:rsidRPr="00A33DDD">
        <w:rPr>
          <w:rStyle w:val="a7"/>
          <w:rFonts w:ascii="Calibri Light" w:hAnsi="Calibri Light" w:cstheme="majorHAnsi"/>
          <w:sz w:val="24"/>
          <w:szCs w:val="24"/>
        </w:rPr>
        <w:footnoteReference w:id="7"/>
      </w:r>
      <w:r w:rsidR="00B16304" w:rsidRPr="00A33DDD">
        <w:rPr>
          <w:rFonts w:ascii="Calibri Light" w:hAnsi="Calibri Light" w:cstheme="majorHAnsi"/>
          <w:sz w:val="24"/>
          <w:szCs w:val="24"/>
        </w:rPr>
        <w:t>;</w:t>
      </w:r>
    </w:p>
    <w:p w:rsidR="00B16304" w:rsidRDefault="00A33DDD" w:rsidP="00B16304">
      <w:pPr>
        <w:pStyle w:val="ad"/>
        <w:ind w:left="0" w:firstLine="567"/>
        <w:rPr>
          <w:rFonts w:ascii="Calibri Light" w:hAnsi="Calibri Light" w:cstheme="majorHAnsi"/>
          <w:sz w:val="24"/>
          <w:szCs w:val="24"/>
          <w:lang w:val="ru-RU"/>
        </w:rPr>
      </w:pPr>
      <w:r w:rsidRPr="00A33DDD">
        <w:rPr>
          <w:rFonts w:ascii="Calibri Light" w:hAnsi="Calibri Light" w:cstheme="majorHAnsi"/>
          <w:b/>
          <w:sz w:val="24"/>
          <w:szCs w:val="24"/>
        </w:rPr>
        <w:t xml:space="preserve">2.4.3. </w:t>
      </w:r>
      <w:r w:rsidR="00B16304" w:rsidRPr="00B16304">
        <w:rPr>
          <w:rFonts w:ascii="Calibri Light" w:hAnsi="Calibri Light" w:cstheme="majorHAnsi"/>
          <w:sz w:val="24"/>
          <w:szCs w:val="24"/>
          <w:lang w:val="ru-RU"/>
        </w:rPr>
        <w:t>принять соответствующие меры</w:t>
      </w:r>
      <w:r w:rsidR="00B16304">
        <w:rPr>
          <w:rFonts w:ascii="Calibri Light" w:hAnsi="Calibri Light" w:cstheme="majorHAnsi"/>
          <w:sz w:val="24"/>
          <w:szCs w:val="24"/>
          <w:lang w:val="ru-RU"/>
        </w:rPr>
        <w:t>, с исполнением полномочий по осуществлению мониторинга реализации положений Постановления Правительства №</w:t>
      </w:r>
      <w:r w:rsidR="00B16304" w:rsidRPr="00A33DDD">
        <w:rPr>
          <w:rFonts w:ascii="Calibri Light" w:hAnsi="Calibri Light" w:cstheme="majorHAnsi"/>
          <w:sz w:val="24"/>
          <w:szCs w:val="24"/>
        </w:rPr>
        <w:t>789/2014</w:t>
      </w:r>
      <w:r w:rsidR="00B16304" w:rsidRPr="00A33DDD">
        <w:rPr>
          <w:rStyle w:val="a7"/>
          <w:rFonts w:ascii="Calibri Light" w:hAnsi="Calibri Light" w:cstheme="majorHAnsi"/>
          <w:sz w:val="24"/>
          <w:szCs w:val="24"/>
        </w:rPr>
        <w:footnoteReference w:id="8"/>
      </w:r>
      <w:r w:rsidR="00B16304" w:rsidRPr="00A33DDD">
        <w:rPr>
          <w:rFonts w:ascii="Calibri Light" w:hAnsi="Calibri Light" w:cstheme="majorHAnsi"/>
          <w:sz w:val="24"/>
          <w:szCs w:val="24"/>
        </w:rPr>
        <w:t>,</w:t>
      </w:r>
      <w:r w:rsidR="00B16304">
        <w:rPr>
          <w:rFonts w:ascii="Calibri Light" w:hAnsi="Calibri Light" w:cstheme="majorHAnsi"/>
          <w:sz w:val="24"/>
          <w:szCs w:val="24"/>
          <w:lang w:val="ru-RU"/>
        </w:rPr>
        <w:t xml:space="preserve"> а также информировать Правительство о существующей ситуации, с внесением предложений по решению;</w:t>
      </w:r>
    </w:p>
    <w:p w:rsidR="005C52E7" w:rsidRPr="003E1258" w:rsidRDefault="00B16304" w:rsidP="005C52E7">
      <w:pPr>
        <w:pStyle w:val="ad"/>
        <w:ind w:left="0" w:firstLine="567"/>
        <w:rPr>
          <w:rFonts w:ascii="Calibri Light" w:hAnsi="Calibri Light" w:cstheme="majorHAnsi"/>
          <w:sz w:val="24"/>
          <w:szCs w:val="24"/>
          <w:lang w:val="ru-RU"/>
        </w:rPr>
      </w:pPr>
      <w:r w:rsidRPr="00A33DDD">
        <w:rPr>
          <w:rFonts w:ascii="Calibri Light" w:hAnsi="Calibri Light" w:cstheme="majorHAnsi"/>
          <w:b/>
          <w:sz w:val="24"/>
          <w:szCs w:val="24"/>
        </w:rPr>
        <w:t>2.4.4.</w:t>
      </w:r>
      <w:r w:rsidRPr="005C52E7">
        <w:rPr>
          <w:rFonts w:ascii="Calibri Light" w:hAnsi="Calibri Light" w:cstheme="majorHAnsi"/>
          <w:b/>
          <w:sz w:val="24"/>
          <w:szCs w:val="24"/>
          <w:lang w:val="ru-RU"/>
        </w:rPr>
        <w:t xml:space="preserve"> </w:t>
      </w:r>
      <w:r w:rsidR="005C52E7" w:rsidRPr="003E1258">
        <w:rPr>
          <w:rFonts w:ascii="Calibri Light" w:hAnsi="Calibri Light" w:cstheme="majorHAnsi"/>
          <w:sz w:val="24"/>
          <w:szCs w:val="24"/>
          <w:lang w:val="ru-RU"/>
        </w:rPr>
        <w:t>принять меры</w:t>
      </w:r>
      <w:r w:rsidR="005C52E7" w:rsidRPr="003E1258">
        <w:rPr>
          <w:rFonts w:ascii="Calibri Light" w:hAnsi="Calibri Light" w:cstheme="majorHAnsi"/>
          <w:b/>
          <w:sz w:val="24"/>
          <w:szCs w:val="24"/>
          <w:lang w:val="ru-RU"/>
        </w:rPr>
        <w:t xml:space="preserve"> </w:t>
      </w:r>
      <w:r w:rsidR="005C52E7" w:rsidRPr="003E1258">
        <w:rPr>
          <w:rFonts w:ascii="Calibri Light" w:hAnsi="Calibri Light" w:cstheme="majorHAnsi"/>
          <w:sz w:val="24"/>
          <w:szCs w:val="24"/>
          <w:lang w:val="ru-RU"/>
        </w:rPr>
        <w:t xml:space="preserve">для </w:t>
      </w:r>
      <w:r w:rsidR="005C52E7" w:rsidRPr="003E1258">
        <w:rPr>
          <w:rFonts w:ascii="Calibri Light" w:hAnsi="Calibri Light" w:cstheme="majorHAnsi"/>
          <w:color w:val="000000"/>
          <w:sz w:val="24"/>
          <w:szCs w:val="24"/>
          <w:lang w:val="ru-RU"/>
        </w:rPr>
        <w:t>выяснения существующе</w:t>
      </w:r>
      <w:r w:rsidR="005C52E7">
        <w:rPr>
          <w:rFonts w:ascii="Calibri Light" w:hAnsi="Calibri Light" w:cstheme="majorHAnsi"/>
          <w:color w:val="000000"/>
          <w:sz w:val="24"/>
          <w:szCs w:val="24"/>
          <w:lang w:val="ru-RU"/>
        </w:rPr>
        <w:t>го</w:t>
      </w:r>
      <w:r w:rsidR="005C52E7" w:rsidRPr="003E1258">
        <w:rPr>
          <w:rFonts w:ascii="Calibri Light" w:hAnsi="Calibri Light" w:cstheme="majorHAnsi"/>
          <w:color w:val="000000"/>
          <w:sz w:val="24"/>
          <w:szCs w:val="24"/>
          <w:lang w:val="ru-RU"/>
        </w:rPr>
        <w:t xml:space="preserve"> </w:t>
      </w:r>
      <w:r w:rsidR="005C52E7">
        <w:rPr>
          <w:rFonts w:ascii="Calibri Light" w:hAnsi="Calibri Light" w:cstheme="majorHAnsi"/>
          <w:color w:val="000000"/>
          <w:sz w:val="24"/>
          <w:szCs w:val="24"/>
          <w:lang w:val="ru-RU"/>
        </w:rPr>
        <w:t>положения</w:t>
      </w:r>
      <w:r w:rsidR="005C52E7" w:rsidRPr="003E1258">
        <w:rPr>
          <w:rFonts w:ascii="Calibri Light" w:hAnsi="Calibri Light" w:cstheme="majorHAnsi"/>
          <w:color w:val="000000"/>
          <w:sz w:val="24"/>
          <w:szCs w:val="24"/>
          <w:lang w:val="ru-RU"/>
        </w:rPr>
        <w:t xml:space="preserve"> в „Лечебном корпусе </w:t>
      </w:r>
      <w:r w:rsidR="005C52E7">
        <w:rPr>
          <w:rFonts w:ascii="Calibri Light" w:hAnsi="Calibri Light" w:cstheme="majorHAnsi"/>
          <w:color w:val="000000"/>
          <w:sz w:val="24"/>
          <w:szCs w:val="24"/>
          <w:lang w:val="ru-RU"/>
        </w:rPr>
        <w:t xml:space="preserve">№2 </w:t>
      </w:r>
      <w:r w:rsidR="005C52E7" w:rsidRPr="003E1258">
        <w:rPr>
          <w:rFonts w:ascii="Calibri Light" w:hAnsi="Calibri Light" w:cstheme="majorHAnsi"/>
          <w:color w:val="000000"/>
          <w:sz w:val="24"/>
          <w:szCs w:val="24"/>
          <w:lang w:val="ru-RU"/>
        </w:rPr>
        <w:t>Фтизиопульмонологической больницы в селе Ворничень” и выявления оптимальных решений;</w:t>
      </w:r>
    </w:p>
    <w:p w:rsidR="005C52E7" w:rsidRPr="005C52E7" w:rsidRDefault="00A33DDD" w:rsidP="00A33DDD">
      <w:pPr>
        <w:ind w:firstLine="426"/>
        <w:rPr>
          <w:rFonts w:ascii="Calibri Light" w:hAnsi="Calibri Light" w:cstheme="majorHAnsi"/>
          <w:b/>
          <w:color w:val="000000"/>
          <w:sz w:val="24"/>
          <w:szCs w:val="24"/>
          <w:lang w:val="ru-RU"/>
        </w:rPr>
      </w:pPr>
      <w:r w:rsidRPr="005C52E7">
        <w:rPr>
          <w:rFonts w:ascii="Calibri Light" w:hAnsi="Calibri Light" w:cstheme="majorHAnsi"/>
          <w:b/>
          <w:color w:val="000000"/>
          <w:sz w:val="24"/>
          <w:szCs w:val="24"/>
          <w:lang w:val="ru-RU"/>
        </w:rPr>
        <w:t xml:space="preserve">2.4.5. </w:t>
      </w:r>
      <w:r w:rsidR="005C52E7">
        <w:rPr>
          <w:rFonts w:ascii="Calibri Light" w:hAnsi="Calibri Light" w:cstheme="majorHAnsi"/>
          <w:b/>
          <w:color w:val="000000"/>
          <w:sz w:val="24"/>
          <w:szCs w:val="24"/>
          <w:lang w:val="ru-RU"/>
        </w:rPr>
        <w:t xml:space="preserve">совместно с </w:t>
      </w:r>
      <w:r w:rsidR="005C52E7" w:rsidRPr="005C52E7">
        <w:rPr>
          <w:rFonts w:ascii="Calibri Light" w:hAnsi="Calibri Light" w:cstheme="majorHAnsi"/>
          <w:b/>
          <w:color w:val="000000" w:themeColor="text1"/>
          <w:sz w:val="24"/>
          <w:szCs w:val="24"/>
          <w:lang w:val="ru-RU" w:eastAsia="ro-RO"/>
        </w:rPr>
        <w:t xml:space="preserve">Публичным учреждением „Подразделением по координации, внедрению и мониторингу проектов в области </w:t>
      </w:r>
      <w:r w:rsidR="005C52E7" w:rsidRPr="005C52E7">
        <w:rPr>
          <w:rFonts w:ascii="Calibri Light" w:eastAsia="Times New Roman" w:hAnsi="Calibri Light" w:cstheme="majorHAnsi"/>
          <w:b/>
          <w:bCs/>
          <w:sz w:val="24"/>
          <w:szCs w:val="24"/>
          <w:lang w:val="ru-RU" w:eastAsia="ru-RU"/>
        </w:rPr>
        <w:t>здравоохранения</w:t>
      </w:r>
      <w:r w:rsidR="005C52E7" w:rsidRPr="005C52E7">
        <w:rPr>
          <w:rFonts w:ascii="Calibri Light" w:hAnsi="Calibri Light" w:cstheme="majorHAnsi"/>
          <w:b/>
          <w:color w:val="000000" w:themeColor="text1"/>
          <w:sz w:val="24"/>
          <w:szCs w:val="24"/>
          <w:lang w:val="ru-RU" w:eastAsia="ro-RO"/>
        </w:rPr>
        <w:t>”</w:t>
      </w:r>
      <w:r w:rsidR="005C52E7">
        <w:rPr>
          <w:rFonts w:ascii="Calibri Light" w:hAnsi="Calibri Light" w:cstheme="majorHAnsi"/>
          <w:color w:val="000000" w:themeColor="text1"/>
          <w:sz w:val="24"/>
          <w:szCs w:val="24"/>
          <w:lang w:val="ru-RU" w:eastAsia="ro-RO"/>
        </w:rPr>
        <w:t xml:space="preserve"> обеспечить документальное подтверждение исполнения договорных положений, связанных с достижением цели использования публичных средств и реализацией установленных показателей результативности;</w:t>
      </w:r>
    </w:p>
    <w:p w:rsidR="005C52E7" w:rsidRPr="005C52E7" w:rsidRDefault="00A33DDD" w:rsidP="005C52E7">
      <w:pPr>
        <w:pStyle w:val="ad"/>
        <w:ind w:left="0" w:firstLine="426"/>
        <w:rPr>
          <w:rFonts w:ascii="Calibri Light" w:hAnsi="Calibri Light" w:cstheme="majorHAnsi"/>
          <w:color w:val="000000" w:themeColor="text1"/>
          <w:sz w:val="24"/>
          <w:szCs w:val="24"/>
          <w:lang w:val="ru-RU" w:eastAsia="ro-RO"/>
        </w:rPr>
      </w:pPr>
      <w:r w:rsidRPr="00A33DDD">
        <w:rPr>
          <w:rFonts w:ascii="Calibri Light" w:hAnsi="Calibri Light" w:cstheme="majorHAnsi"/>
          <w:b/>
          <w:color w:val="000000"/>
          <w:sz w:val="24"/>
          <w:szCs w:val="24"/>
        </w:rPr>
        <w:t xml:space="preserve">2.4.6 </w:t>
      </w:r>
      <w:r w:rsidR="005C52E7">
        <w:rPr>
          <w:rFonts w:ascii="Calibri Light" w:hAnsi="Calibri Light" w:cstheme="majorHAnsi"/>
          <w:b/>
          <w:color w:val="000000"/>
          <w:sz w:val="24"/>
          <w:szCs w:val="24"/>
          <w:lang w:val="ru-RU"/>
        </w:rPr>
        <w:t xml:space="preserve">совместно с </w:t>
      </w:r>
      <w:r w:rsidR="005C52E7" w:rsidRPr="005C52E7">
        <w:rPr>
          <w:rFonts w:ascii="Calibri Light" w:eastAsia="Times New Roman" w:hAnsi="Calibri Light"/>
          <w:b/>
          <w:bCs/>
          <w:sz w:val="24"/>
          <w:szCs w:val="24"/>
          <w:lang w:val="ru-RU" w:eastAsia="ru-RU"/>
        </w:rPr>
        <w:t xml:space="preserve">Публичным медико-санитарным учреждением Институтом онкологии и с </w:t>
      </w:r>
      <w:r w:rsidR="005C52E7" w:rsidRPr="005C52E7">
        <w:rPr>
          <w:rFonts w:ascii="Calibri Light" w:hAnsi="Calibri Light" w:cstheme="majorHAnsi"/>
          <w:b/>
          <w:color w:val="000000" w:themeColor="text1"/>
          <w:sz w:val="24"/>
          <w:szCs w:val="24"/>
          <w:lang w:val="ru-RU" w:eastAsia="ro-RO"/>
        </w:rPr>
        <w:t xml:space="preserve">Публичным учреждением „Подразделением по координации, внедрению и мониторингу проектов в области </w:t>
      </w:r>
      <w:r w:rsidR="005C52E7" w:rsidRPr="005C52E7">
        <w:rPr>
          <w:rFonts w:ascii="Calibri Light" w:eastAsia="Times New Roman" w:hAnsi="Calibri Light" w:cstheme="majorHAnsi"/>
          <w:b/>
          <w:bCs/>
          <w:sz w:val="24"/>
          <w:szCs w:val="24"/>
          <w:lang w:val="ru-RU" w:eastAsia="ru-RU"/>
        </w:rPr>
        <w:t>здравоохранения</w:t>
      </w:r>
      <w:r w:rsidR="005C52E7" w:rsidRPr="005C52E7">
        <w:rPr>
          <w:rFonts w:ascii="Calibri Light" w:hAnsi="Calibri Light" w:cstheme="majorHAnsi"/>
          <w:b/>
          <w:color w:val="000000" w:themeColor="text1"/>
          <w:sz w:val="24"/>
          <w:szCs w:val="24"/>
          <w:lang w:val="ru-RU" w:eastAsia="ro-RO"/>
        </w:rPr>
        <w:t>”</w:t>
      </w:r>
      <w:r w:rsidR="005C52E7">
        <w:rPr>
          <w:rFonts w:ascii="Calibri Light" w:hAnsi="Calibri Light" w:cstheme="majorHAnsi"/>
          <w:color w:val="000000" w:themeColor="text1"/>
          <w:sz w:val="24"/>
          <w:szCs w:val="24"/>
          <w:lang w:val="ru-RU" w:eastAsia="ro-RO"/>
        </w:rPr>
        <w:t xml:space="preserve"> обеспечить регламентированн</w:t>
      </w:r>
      <w:r w:rsidR="007C72CB">
        <w:rPr>
          <w:rFonts w:ascii="Calibri Light" w:hAnsi="Calibri Light" w:cstheme="majorHAnsi"/>
          <w:color w:val="000000" w:themeColor="text1"/>
          <w:sz w:val="24"/>
          <w:szCs w:val="24"/>
          <w:lang w:val="ru-RU" w:eastAsia="ro-RO"/>
        </w:rPr>
        <w:t>ое</w:t>
      </w:r>
      <w:r w:rsidR="005C52E7">
        <w:rPr>
          <w:rFonts w:ascii="Calibri Light" w:hAnsi="Calibri Light" w:cstheme="majorHAnsi"/>
          <w:color w:val="000000" w:themeColor="text1"/>
          <w:sz w:val="24"/>
          <w:szCs w:val="24"/>
          <w:lang w:val="ru-RU" w:eastAsia="ro-RO"/>
        </w:rPr>
        <w:t xml:space="preserve"> документ</w:t>
      </w:r>
      <w:r w:rsidR="007C72CB">
        <w:rPr>
          <w:rFonts w:ascii="Calibri Light" w:hAnsi="Calibri Light" w:cstheme="majorHAnsi"/>
          <w:color w:val="000000" w:themeColor="text1"/>
          <w:sz w:val="24"/>
          <w:szCs w:val="24"/>
          <w:lang w:val="ru-RU" w:eastAsia="ro-RO"/>
        </w:rPr>
        <w:t xml:space="preserve">ирование </w:t>
      </w:r>
      <w:r w:rsidR="005C52E7">
        <w:rPr>
          <w:rFonts w:ascii="Calibri Light" w:hAnsi="Calibri Light" w:cstheme="majorHAnsi"/>
          <w:color w:val="000000" w:themeColor="text1"/>
          <w:sz w:val="24"/>
          <w:szCs w:val="24"/>
          <w:lang w:val="ru-RU" w:eastAsia="ro-RO"/>
        </w:rPr>
        <w:t xml:space="preserve">операции и восстановление обязательства в сумме </w:t>
      </w:r>
      <w:r w:rsidR="005C52E7" w:rsidRPr="00A33DDD">
        <w:rPr>
          <w:rFonts w:ascii="Calibri Light" w:hAnsi="Calibri Light" w:cstheme="majorHAnsi"/>
          <w:color w:val="000000"/>
          <w:sz w:val="24"/>
          <w:szCs w:val="24"/>
        </w:rPr>
        <w:t>22 346,9</w:t>
      </w:r>
      <w:r w:rsidR="005C52E7">
        <w:rPr>
          <w:rFonts w:ascii="Calibri Light" w:hAnsi="Calibri Light" w:cstheme="majorHAnsi"/>
          <w:color w:val="000000"/>
          <w:sz w:val="24"/>
          <w:szCs w:val="24"/>
          <w:lang w:val="ru-RU"/>
        </w:rPr>
        <w:t xml:space="preserve"> тыс. леев, связанного с закупкой медицинского оборудования;</w:t>
      </w:r>
    </w:p>
    <w:p w:rsidR="007C72CB" w:rsidRPr="007C72CB" w:rsidRDefault="00A33DDD" w:rsidP="007C72CB">
      <w:pPr>
        <w:pStyle w:val="ad"/>
        <w:ind w:left="0" w:firstLine="567"/>
        <w:rPr>
          <w:rFonts w:ascii="Calibri Light" w:hAnsi="Calibri Light" w:cstheme="majorHAnsi"/>
          <w:sz w:val="24"/>
          <w:szCs w:val="24"/>
          <w:lang w:val="ru-RU"/>
        </w:rPr>
      </w:pPr>
      <w:r w:rsidRPr="00A33DDD">
        <w:rPr>
          <w:rFonts w:ascii="Calibri Light" w:hAnsi="Calibri Light" w:cstheme="majorHAnsi"/>
          <w:b/>
          <w:sz w:val="24"/>
          <w:szCs w:val="24"/>
        </w:rPr>
        <w:t xml:space="preserve">2.4.7. </w:t>
      </w:r>
      <w:r w:rsidR="007C72CB">
        <w:rPr>
          <w:rFonts w:ascii="Calibri Light" w:hAnsi="Calibri Light" w:cstheme="majorHAnsi"/>
          <w:b/>
          <w:color w:val="000000"/>
          <w:sz w:val="24"/>
          <w:szCs w:val="24"/>
          <w:lang w:val="ru-RU"/>
        </w:rPr>
        <w:t xml:space="preserve">совместно с </w:t>
      </w:r>
      <w:r w:rsidR="007C72CB" w:rsidRPr="003E1258">
        <w:rPr>
          <w:rFonts w:ascii="Calibri Light" w:eastAsia="Times New Roman" w:hAnsi="Calibri Light"/>
          <w:b/>
          <w:bCs/>
          <w:sz w:val="24"/>
          <w:szCs w:val="24"/>
          <w:lang w:val="ru-RU" w:eastAsia="ru-RU"/>
        </w:rPr>
        <w:t>Агентством публичной собственности</w:t>
      </w:r>
      <w:r w:rsidR="007C72CB" w:rsidRPr="003E1258">
        <w:rPr>
          <w:rFonts w:ascii="Calibri Light" w:hAnsi="Calibri Light" w:cstheme="majorHAnsi"/>
          <w:b/>
          <w:sz w:val="24"/>
          <w:szCs w:val="24"/>
          <w:lang w:val="ru-RU"/>
        </w:rPr>
        <w:t xml:space="preserve"> </w:t>
      </w:r>
      <w:r w:rsidR="007C72CB" w:rsidRPr="003E1258">
        <w:rPr>
          <w:rFonts w:ascii="Calibri Light" w:hAnsi="Calibri Light" w:cstheme="majorHAnsi"/>
          <w:sz w:val="24"/>
          <w:szCs w:val="24"/>
          <w:lang w:val="ru-RU"/>
        </w:rPr>
        <w:t>обеспеч</w:t>
      </w:r>
      <w:r w:rsidR="007C72CB">
        <w:rPr>
          <w:rFonts w:ascii="Calibri Light" w:hAnsi="Calibri Light" w:cstheme="majorHAnsi"/>
          <w:sz w:val="24"/>
          <w:szCs w:val="24"/>
          <w:lang w:val="ru-RU"/>
        </w:rPr>
        <w:t xml:space="preserve">ить </w:t>
      </w:r>
      <w:r w:rsidR="007C72CB" w:rsidRPr="003E1258">
        <w:rPr>
          <w:rFonts w:ascii="Calibri Light" w:hAnsi="Calibri Light" w:cstheme="majorHAnsi"/>
          <w:sz w:val="24"/>
          <w:szCs w:val="24"/>
          <w:lang w:val="ru-RU"/>
        </w:rPr>
        <w:t>передач</w:t>
      </w:r>
      <w:r w:rsidR="007C72CB">
        <w:rPr>
          <w:rFonts w:ascii="Calibri Light" w:hAnsi="Calibri Light" w:cstheme="majorHAnsi"/>
          <w:sz w:val="24"/>
          <w:szCs w:val="24"/>
          <w:lang w:val="ru-RU"/>
        </w:rPr>
        <w:t>у</w:t>
      </w:r>
      <w:r w:rsidR="007C72CB" w:rsidRPr="003E1258">
        <w:rPr>
          <w:rFonts w:ascii="Calibri Light" w:hAnsi="Calibri Light" w:cstheme="majorHAnsi"/>
          <w:sz w:val="24"/>
          <w:szCs w:val="24"/>
          <w:lang w:val="ru-RU"/>
        </w:rPr>
        <w:t xml:space="preserve"> </w:t>
      </w:r>
      <w:r w:rsidR="007C72CB" w:rsidRPr="003E1258">
        <w:rPr>
          <w:rFonts w:ascii="Calibri Light" w:eastAsia="Times New Roman" w:hAnsi="Calibri Light"/>
          <w:bCs/>
          <w:sz w:val="24"/>
          <w:szCs w:val="24"/>
          <w:lang w:val="ru-RU" w:eastAsia="ru-RU"/>
        </w:rPr>
        <w:t xml:space="preserve">земельных участков в </w:t>
      </w:r>
      <w:r w:rsidR="007C72CB" w:rsidRPr="003E1258">
        <w:rPr>
          <w:rFonts w:ascii="Calibri Light" w:hAnsi="Calibri Light" w:cstheme="majorHAnsi"/>
          <w:sz w:val="24"/>
          <w:szCs w:val="24"/>
          <w:lang w:val="ru-RU"/>
        </w:rPr>
        <w:t xml:space="preserve">администрирование </w:t>
      </w:r>
      <w:r w:rsidR="007C72CB" w:rsidRPr="003E1258">
        <w:rPr>
          <w:rFonts w:ascii="Calibri Light" w:eastAsia="Times New Roman" w:hAnsi="Calibri Light"/>
          <w:bCs/>
          <w:sz w:val="24"/>
          <w:szCs w:val="24"/>
          <w:lang w:val="ru-RU" w:eastAsia="ru-RU"/>
        </w:rPr>
        <w:t xml:space="preserve">Агентства публичной собственности в соответствии с положениями </w:t>
      </w:r>
      <w:r w:rsidR="007C72CB" w:rsidRPr="003E1258">
        <w:rPr>
          <w:rFonts w:ascii="Calibri Light" w:hAnsi="Calibri Light" w:cstheme="majorHAnsi"/>
          <w:sz w:val="24"/>
          <w:szCs w:val="24"/>
          <w:lang w:val="ru-RU"/>
        </w:rPr>
        <w:t>Постановления Правительства №161 от 07.03.2019</w:t>
      </w:r>
      <w:r w:rsidR="007C72CB" w:rsidRPr="003E1258">
        <w:rPr>
          <w:rFonts w:ascii="Calibri Light" w:hAnsi="Calibri Light" w:cstheme="majorHAnsi"/>
          <w:bCs/>
          <w:sz w:val="24"/>
          <w:szCs w:val="24"/>
          <w:lang w:val="ru-RU"/>
        </w:rPr>
        <w:t>;</w:t>
      </w:r>
    </w:p>
    <w:p w:rsidR="007C72CB" w:rsidRPr="007C72CB" w:rsidRDefault="00A33DDD" w:rsidP="0004234F">
      <w:pPr>
        <w:pStyle w:val="a3"/>
        <w:spacing w:line="276" w:lineRule="auto"/>
        <w:rPr>
          <w:rFonts w:ascii="Calibri Light" w:hAnsi="Calibri Light" w:cstheme="majorHAnsi"/>
          <w:color w:val="000000" w:themeColor="text1"/>
          <w:lang w:val="ru-RU"/>
        </w:rPr>
      </w:pPr>
      <w:r w:rsidRPr="00A33DDD">
        <w:rPr>
          <w:rFonts w:ascii="Calibri Light" w:hAnsi="Calibri Light" w:cstheme="majorHAnsi"/>
          <w:b/>
          <w:color w:val="000000" w:themeColor="text1"/>
          <w:lang w:val="ro-RO"/>
        </w:rPr>
        <w:t xml:space="preserve">2.4.8. </w:t>
      </w:r>
      <w:r w:rsidR="007C72CB" w:rsidRPr="007C72CB">
        <w:rPr>
          <w:rFonts w:ascii="Calibri Light" w:hAnsi="Calibri Light" w:cstheme="majorHAnsi"/>
          <w:color w:val="000000" w:themeColor="text1"/>
          <w:lang w:val="ru-RU"/>
        </w:rPr>
        <w:t>повторяется необходимость</w:t>
      </w:r>
      <w:r w:rsidR="007C72CB">
        <w:rPr>
          <w:rFonts w:ascii="Calibri Light" w:hAnsi="Calibri Light" w:cstheme="majorHAnsi"/>
          <w:color w:val="000000" w:themeColor="text1"/>
          <w:lang w:val="ru-RU"/>
        </w:rPr>
        <w:t xml:space="preserve"> внедрения рекомендаций аудита и разработки плана действий, обеспечивающего реализацию рекомендаций, направленных Постановлением Счетной палаты №80 от </w:t>
      </w:r>
      <w:r w:rsidR="007C72CB" w:rsidRPr="007C72CB">
        <w:rPr>
          <w:rFonts w:ascii="Calibri Light" w:hAnsi="Calibri Light" w:cstheme="majorHAnsi"/>
          <w:lang w:val="ru-RU"/>
        </w:rPr>
        <w:t xml:space="preserve">24 </w:t>
      </w:r>
      <w:r w:rsidR="007C72CB">
        <w:rPr>
          <w:rFonts w:ascii="Calibri Light" w:hAnsi="Calibri Light" w:cstheme="majorHAnsi"/>
          <w:lang w:val="ru-RU"/>
        </w:rPr>
        <w:t xml:space="preserve">декабря </w:t>
      </w:r>
      <w:r w:rsidR="007C72CB" w:rsidRPr="007C72CB">
        <w:rPr>
          <w:rFonts w:ascii="Calibri Light" w:hAnsi="Calibri Light" w:cstheme="majorHAnsi"/>
          <w:lang w:val="ru-RU"/>
        </w:rPr>
        <w:t>2020</w:t>
      </w:r>
      <w:r w:rsidR="007C72CB">
        <w:rPr>
          <w:rFonts w:ascii="Calibri Light" w:hAnsi="Calibri Light" w:cstheme="majorHAnsi"/>
          <w:lang w:val="ru-RU"/>
        </w:rPr>
        <w:t xml:space="preserve"> года </w:t>
      </w:r>
      <w:r w:rsidR="007C72CB" w:rsidRPr="007C72CB">
        <w:rPr>
          <w:rFonts w:ascii="Calibri Light" w:hAnsi="Calibri Light" w:cstheme="majorHAnsi"/>
          <w:lang w:val="ru-RU"/>
        </w:rPr>
        <w:t>„</w:t>
      </w:r>
      <w:r w:rsidR="007C72CB">
        <w:rPr>
          <w:rFonts w:ascii="Calibri Light" w:hAnsi="Calibri Light" w:cstheme="majorHAnsi"/>
          <w:lang w:val="ru-RU"/>
        </w:rPr>
        <w:t xml:space="preserve">По Отчету аудита соответствия организации, реализации и надзора за частно-государственным партнерством в области </w:t>
      </w:r>
      <w:r w:rsidR="007C72CB" w:rsidRPr="007C72CB">
        <w:rPr>
          <w:rFonts w:ascii="Calibri Light" w:hAnsi="Calibri Light" w:cstheme="majorHAnsi"/>
          <w:bCs/>
          <w:lang w:val="ru-RU" w:eastAsia="ru-RU"/>
        </w:rPr>
        <w:t>здравоохранения</w:t>
      </w:r>
      <w:r w:rsidR="007C72CB" w:rsidRPr="007C72CB">
        <w:rPr>
          <w:rFonts w:ascii="Calibri Light" w:hAnsi="Calibri Light" w:cstheme="majorHAnsi"/>
          <w:lang w:val="ru-RU"/>
        </w:rPr>
        <w:t>”;</w:t>
      </w:r>
    </w:p>
    <w:p w:rsidR="007C72CB" w:rsidRDefault="00A33DDD" w:rsidP="0004234F">
      <w:pPr>
        <w:pStyle w:val="ad"/>
        <w:ind w:left="0" w:firstLine="567"/>
        <w:rPr>
          <w:rFonts w:ascii="Calibri Light" w:hAnsi="Calibri Light" w:cstheme="majorHAnsi"/>
          <w:b/>
          <w:sz w:val="24"/>
          <w:szCs w:val="24"/>
          <w:lang w:val="ru-RU"/>
        </w:rPr>
      </w:pPr>
      <w:r w:rsidRPr="00A33DDD">
        <w:rPr>
          <w:rFonts w:ascii="Calibri Light" w:hAnsi="Calibri Light" w:cstheme="majorHAnsi"/>
          <w:b/>
          <w:sz w:val="24"/>
          <w:szCs w:val="24"/>
        </w:rPr>
        <w:t xml:space="preserve">2.5. </w:t>
      </w:r>
      <w:r w:rsidR="007C72CB">
        <w:rPr>
          <w:rFonts w:ascii="Calibri Light" w:hAnsi="Calibri Light" w:cstheme="majorHAnsi"/>
          <w:b/>
          <w:sz w:val="24"/>
          <w:szCs w:val="24"/>
          <w:lang w:val="ru-RU"/>
        </w:rPr>
        <w:t xml:space="preserve">Министерству финансов </w:t>
      </w:r>
      <w:r w:rsidR="007C72CB" w:rsidRPr="007C72CB">
        <w:rPr>
          <w:rFonts w:ascii="Calibri Light" w:hAnsi="Calibri Light" w:cstheme="majorHAnsi"/>
          <w:sz w:val="24"/>
          <w:szCs w:val="24"/>
          <w:lang w:val="ru-RU"/>
        </w:rPr>
        <w:t>для</w:t>
      </w:r>
      <w:r w:rsidR="007C72CB">
        <w:rPr>
          <w:rFonts w:ascii="Calibri Light" w:hAnsi="Calibri Light" w:cstheme="majorHAnsi"/>
          <w:b/>
          <w:sz w:val="24"/>
          <w:szCs w:val="24"/>
          <w:lang w:val="ru-RU"/>
        </w:rPr>
        <w:t xml:space="preserve"> </w:t>
      </w:r>
      <w:r w:rsidR="007C72CB" w:rsidRPr="003E1258">
        <w:rPr>
          <w:rFonts w:ascii="Calibri Light" w:hAnsi="Calibri Light" w:cstheme="majorHAnsi"/>
          <w:sz w:val="24"/>
          <w:szCs w:val="24"/>
          <w:lang w:val="ru-RU"/>
        </w:rPr>
        <w:t xml:space="preserve">информирования и принятия </w:t>
      </w:r>
      <w:r w:rsidR="007C72CB">
        <w:rPr>
          <w:rFonts w:ascii="Calibri Light" w:hAnsi="Calibri Light" w:cstheme="majorHAnsi"/>
          <w:sz w:val="24"/>
          <w:szCs w:val="24"/>
          <w:lang w:val="ru-RU"/>
        </w:rPr>
        <w:t xml:space="preserve">к сведению, а также для приведения к единообразию </w:t>
      </w:r>
      <w:r w:rsidR="0004234F">
        <w:rPr>
          <w:rFonts w:ascii="Calibri Light" w:hAnsi="Calibri Light" w:cstheme="majorHAnsi"/>
          <w:sz w:val="24"/>
          <w:szCs w:val="24"/>
          <w:lang w:val="ru-RU"/>
        </w:rPr>
        <w:t xml:space="preserve">порядка финансирования, ведения бухгалтерского учета  (учреждения на самоуправлении) и составления финансовой отчетности (бюджетные учреждения) для </w:t>
      </w:r>
      <w:r w:rsidR="0004234F" w:rsidRPr="005C52E7">
        <w:rPr>
          <w:rFonts w:ascii="Calibri Light" w:hAnsi="Calibri Light" w:cstheme="majorHAnsi"/>
          <w:b/>
          <w:color w:val="000000" w:themeColor="text1"/>
          <w:sz w:val="24"/>
          <w:szCs w:val="24"/>
          <w:lang w:val="ru-RU" w:eastAsia="ro-RO"/>
        </w:rPr>
        <w:t>Публичн</w:t>
      </w:r>
      <w:r w:rsidR="0004234F">
        <w:rPr>
          <w:rFonts w:ascii="Calibri Light" w:hAnsi="Calibri Light" w:cstheme="majorHAnsi"/>
          <w:b/>
          <w:color w:val="000000" w:themeColor="text1"/>
          <w:sz w:val="24"/>
          <w:szCs w:val="24"/>
          <w:lang w:val="ru-RU" w:eastAsia="ro-RO"/>
        </w:rPr>
        <w:t>ого</w:t>
      </w:r>
      <w:r w:rsidR="0004234F" w:rsidRPr="005C52E7">
        <w:rPr>
          <w:rFonts w:ascii="Calibri Light" w:hAnsi="Calibri Light" w:cstheme="majorHAnsi"/>
          <w:b/>
          <w:color w:val="000000" w:themeColor="text1"/>
          <w:sz w:val="24"/>
          <w:szCs w:val="24"/>
          <w:lang w:val="ru-RU" w:eastAsia="ro-RO"/>
        </w:rPr>
        <w:t xml:space="preserve"> учреждени</w:t>
      </w:r>
      <w:r w:rsidR="0004234F">
        <w:rPr>
          <w:rFonts w:ascii="Calibri Light" w:hAnsi="Calibri Light" w:cstheme="majorHAnsi"/>
          <w:b/>
          <w:color w:val="000000" w:themeColor="text1"/>
          <w:sz w:val="24"/>
          <w:szCs w:val="24"/>
          <w:lang w:val="ru-RU" w:eastAsia="ro-RO"/>
        </w:rPr>
        <w:t>я</w:t>
      </w:r>
      <w:r w:rsidR="0004234F" w:rsidRPr="005C52E7">
        <w:rPr>
          <w:rFonts w:ascii="Calibri Light" w:hAnsi="Calibri Light" w:cstheme="majorHAnsi"/>
          <w:b/>
          <w:color w:val="000000" w:themeColor="text1"/>
          <w:sz w:val="24"/>
          <w:szCs w:val="24"/>
          <w:lang w:val="ru-RU" w:eastAsia="ro-RO"/>
        </w:rPr>
        <w:t xml:space="preserve"> „Подразделени</w:t>
      </w:r>
      <w:r w:rsidR="0004234F">
        <w:rPr>
          <w:rFonts w:ascii="Calibri Light" w:hAnsi="Calibri Light" w:cstheme="majorHAnsi"/>
          <w:b/>
          <w:color w:val="000000" w:themeColor="text1"/>
          <w:sz w:val="24"/>
          <w:szCs w:val="24"/>
          <w:lang w:val="ru-RU" w:eastAsia="ro-RO"/>
        </w:rPr>
        <w:t>я</w:t>
      </w:r>
      <w:r w:rsidR="0004234F" w:rsidRPr="005C52E7">
        <w:rPr>
          <w:rFonts w:ascii="Calibri Light" w:hAnsi="Calibri Light" w:cstheme="majorHAnsi"/>
          <w:b/>
          <w:color w:val="000000" w:themeColor="text1"/>
          <w:sz w:val="24"/>
          <w:szCs w:val="24"/>
          <w:lang w:val="ru-RU" w:eastAsia="ro-RO"/>
        </w:rPr>
        <w:t xml:space="preserve"> по координации, внедрению и мониторингу проектов в области </w:t>
      </w:r>
      <w:r w:rsidR="0004234F" w:rsidRPr="005C52E7">
        <w:rPr>
          <w:rFonts w:ascii="Calibri Light" w:eastAsia="Times New Roman" w:hAnsi="Calibri Light" w:cstheme="majorHAnsi"/>
          <w:b/>
          <w:bCs/>
          <w:sz w:val="24"/>
          <w:szCs w:val="24"/>
          <w:lang w:val="ru-RU" w:eastAsia="ru-RU"/>
        </w:rPr>
        <w:t>здравоохранения</w:t>
      </w:r>
      <w:r w:rsidR="0004234F" w:rsidRPr="005C52E7">
        <w:rPr>
          <w:rFonts w:ascii="Calibri Light" w:hAnsi="Calibri Light" w:cstheme="majorHAnsi"/>
          <w:b/>
          <w:color w:val="000000" w:themeColor="text1"/>
          <w:sz w:val="24"/>
          <w:szCs w:val="24"/>
          <w:lang w:val="ru-RU" w:eastAsia="ro-RO"/>
        </w:rPr>
        <w:t>”</w:t>
      </w:r>
      <w:r w:rsidR="0004234F">
        <w:rPr>
          <w:rFonts w:ascii="Calibri Light" w:hAnsi="Calibri Light" w:cstheme="majorHAnsi"/>
          <w:b/>
          <w:color w:val="000000" w:themeColor="text1"/>
          <w:sz w:val="24"/>
          <w:szCs w:val="24"/>
          <w:lang w:val="ru-RU" w:eastAsia="ro-RO"/>
        </w:rPr>
        <w:t>.</w:t>
      </w:r>
    </w:p>
    <w:p w:rsidR="0004234F" w:rsidRPr="003E1258" w:rsidRDefault="00A33DDD" w:rsidP="0004234F">
      <w:pPr>
        <w:pStyle w:val="a3"/>
        <w:shd w:val="clear" w:color="auto" w:fill="FFFFFF" w:themeFill="background1"/>
        <w:spacing w:line="276" w:lineRule="auto"/>
        <w:rPr>
          <w:rFonts w:ascii="Calibri Light" w:hAnsi="Calibri Light" w:cstheme="majorHAnsi"/>
          <w:lang w:val="ru-RU"/>
        </w:rPr>
      </w:pPr>
      <w:r w:rsidRPr="0004234F">
        <w:rPr>
          <w:rFonts w:ascii="Calibri Light" w:hAnsi="Calibri Light" w:cstheme="majorHAnsi"/>
          <w:b/>
          <w:noProof/>
          <w:lang w:val="ru-RU" w:eastAsia="ro-RO"/>
        </w:rPr>
        <w:t>3</w:t>
      </w:r>
      <w:r w:rsidRPr="0004234F">
        <w:rPr>
          <w:rFonts w:ascii="Calibri Light" w:hAnsi="Calibri Light" w:cstheme="majorHAnsi"/>
          <w:noProof/>
          <w:lang w:val="ru-RU" w:eastAsia="ro-RO"/>
        </w:rPr>
        <w:t xml:space="preserve">. </w:t>
      </w:r>
      <w:r w:rsidR="0004234F" w:rsidRPr="003E1258">
        <w:rPr>
          <w:rFonts w:ascii="Calibri Light" w:hAnsi="Calibri Light" w:cstheme="majorHAnsi"/>
          <w:lang w:val="ru-RU"/>
        </w:rPr>
        <w:t xml:space="preserve">Уполномочить члена Счетной палаты, который координирует соответствующий сектор, правом подписать Письмо руководству Министерства здравоохранения. </w:t>
      </w:r>
    </w:p>
    <w:p w:rsidR="00CB658B" w:rsidRPr="00CB658B" w:rsidRDefault="00A33DDD" w:rsidP="00CB658B">
      <w:pPr>
        <w:ind w:firstLine="567"/>
        <w:rPr>
          <w:rFonts w:ascii="Calibri Light" w:hAnsi="Calibri Light" w:cstheme="majorHAnsi"/>
          <w:sz w:val="24"/>
          <w:szCs w:val="24"/>
          <w:lang w:val="ru-RU"/>
        </w:rPr>
      </w:pPr>
      <w:r w:rsidRPr="0004234F">
        <w:rPr>
          <w:rFonts w:ascii="Calibri Light" w:hAnsi="Calibri Light" w:cstheme="majorHAnsi"/>
          <w:b/>
          <w:lang w:val="ru-RU"/>
        </w:rPr>
        <w:t>4.</w:t>
      </w:r>
      <w:r w:rsidRPr="0004234F">
        <w:rPr>
          <w:rFonts w:ascii="Calibri Light" w:hAnsi="Calibri Light" w:cstheme="majorHAnsi"/>
          <w:lang w:val="ru-RU"/>
        </w:rPr>
        <w:t xml:space="preserve"> </w:t>
      </w:r>
      <w:r w:rsidR="0004234F" w:rsidRPr="00CB658B">
        <w:rPr>
          <w:rFonts w:ascii="Calibri Light" w:hAnsi="Calibri Light" w:cstheme="majorHAnsi"/>
          <w:sz w:val="24"/>
          <w:szCs w:val="24"/>
          <w:lang w:val="ru-RU"/>
        </w:rPr>
        <w:t>Исключить из режима Мониторинга Постановления Счетной палаты №46 от 05.07.2018 „По</w:t>
      </w:r>
      <w:r w:rsidR="0004234F" w:rsidRPr="0004234F">
        <w:rPr>
          <w:rFonts w:ascii="Calibri Light" w:hAnsi="Calibri Light" w:cstheme="majorHAnsi"/>
          <w:sz w:val="24"/>
          <w:szCs w:val="24"/>
          <w:lang w:val="ru-RU"/>
        </w:rPr>
        <w:t xml:space="preserve"> </w:t>
      </w:r>
      <w:r w:rsidR="0004234F" w:rsidRPr="0004234F">
        <w:rPr>
          <w:rFonts w:ascii="Calibri Light" w:hAnsi="Calibri Light" w:cs="Calibri Light"/>
          <w:sz w:val="24"/>
          <w:szCs w:val="24"/>
          <w:lang w:val="ru-RU"/>
        </w:rPr>
        <w:t>Отчет</w:t>
      </w:r>
      <w:r w:rsidR="0004234F">
        <w:rPr>
          <w:rFonts w:ascii="Calibri Light" w:hAnsi="Calibri Light" w:cs="Calibri Light"/>
          <w:sz w:val="24"/>
          <w:szCs w:val="24"/>
          <w:lang w:val="ru-RU"/>
        </w:rPr>
        <w:t>у</w:t>
      </w:r>
      <w:r w:rsidR="0004234F" w:rsidRPr="0004234F">
        <w:rPr>
          <w:rFonts w:ascii="Calibri Light" w:hAnsi="Calibri Light" w:cs="Calibri Light"/>
          <w:sz w:val="24"/>
          <w:szCs w:val="24"/>
          <w:lang w:val="ru-RU"/>
        </w:rPr>
        <w:t xml:space="preserve"> аудита консолидированных финансовых отчетов Министерства</w:t>
      </w:r>
      <w:r w:rsidR="0004234F" w:rsidRPr="0004234F">
        <w:rPr>
          <w:rFonts w:ascii="Calibri Light" w:eastAsia="Times New Roman" w:hAnsi="Calibri Light" w:cstheme="majorHAnsi"/>
          <w:b/>
          <w:bCs/>
          <w:sz w:val="24"/>
          <w:szCs w:val="24"/>
          <w:lang w:val="ru-RU" w:eastAsia="ru-RU"/>
        </w:rPr>
        <w:t xml:space="preserve"> </w:t>
      </w:r>
      <w:r w:rsidR="0004234F" w:rsidRPr="0004234F">
        <w:rPr>
          <w:rFonts w:ascii="Calibri Light" w:eastAsia="Times New Roman" w:hAnsi="Calibri Light" w:cstheme="majorHAnsi"/>
          <w:bCs/>
          <w:sz w:val="24"/>
          <w:szCs w:val="24"/>
          <w:lang w:val="ru-RU" w:eastAsia="ru-RU"/>
        </w:rPr>
        <w:t xml:space="preserve">здравоохранения, </w:t>
      </w:r>
      <w:r w:rsidR="0004234F">
        <w:rPr>
          <w:rFonts w:ascii="Calibri Light" w:eastAsia="Times New Roman" w:hAnsi="Calibri Light" w:cstheme="majorHAnsi"/>
          <w:bCs/>
          <w:sz w:val="24"/>
          <w:szCs w:val="24"/>
          <w:lang w:val="ru-RU" w:eastAsia="ru-RU"/>
        </w:rPr>
        <w:t xml:space="preserve">труда и социальной защиты, </w:t>
      </w:r>
      <w:r w:rsidR="0004234F" w:rsidRPr="0004234F">
        <w:rPr>
          <w:rFonts w:ascii="Calibri Light" w:eastAsia="Times New Roman" w:hAnsi="Calibri Light" w:cstheme="majorHAnsi"/>
          <w:bCs/>
          <w:sz w:val="24"/>
          <w:szCs w:val="24"/>
          <w:lang w:val="ru-RU" w:eastAsia="ru-RU"/>
        </w:rPr>
        <w:t>составленных по состоянию на 31 декабря 20</w:t>
      </w:r>
      <w:r w:rsidR="0004234F">
        <w:rPr>
          <w:rFonts w:ascii="Calibri Light" w:eastAsia="Times New Roman" w:hAnsi="Calibri Light" w:cstheme="majorHAnsi"/>
          <w:bCs/>
          <w:sz w:val="24"/>
          <w:szCs w:val="24"/>
          <w:lang w:val="ru-RU" w:eastAsia="ru-RU"/>
        </w:rPr>
        <w:t>17 года</w:t>
      </w:r>
      <w:r w:rsidR="0004234F" w:rsidRPr="0004234F">
        <w:rPr>
          <w:rFonts w:ascii="Calibri Light" w:hAnsi="Calibri Light" w:cstheme="majorHAnsi"/>
          <w:sz w:val="24"/>
          <w:szCs w:val="24"/>
          <w:lang w:val="ru-RU"/>
        </w:rPr>
        <w:t xml:space="preserve">”; </w:t>
      </w:r>
      <w:r w:rsidR="0004234F">
        <w:rPr>
          <w:rFonts w:ascii="Calibri Light" w:hAnsi="Calibri Light" w:cstheme="majorHAnsi"/>
          <w:sz w:val="24"/>
          <w:szCs w:val="24"/>
          <w:lang w:val="ru-RU"/>
        </w:rPr>
        <w:t>№</w:t>
      </w:r>
      <w:r w:rsidR="0004234F" w:rsidRPr="0004234F">
        <w:rPr>
          <w:rFonts w:ascii="Calibri Light" w:hAnsi="Calibri Light" w:cstheme="majorHAnsi"/>
          <w:sz w:val="24"/>
          <w:szCs w:val="24"/>
          <w:lang w:val="ru-RU"/>
        </w:rPr>
        <w:t xml:space="preserve">71 </w:t>
      </w:r>
      <w:r w:rsidR="0004234F">
        <w:rPr>
          <w:rFonts w:ascii="Calibri Light" w:hAnsi="Calibri Light" w:cstheme="majorHAnsi"/>
          <w:sz w:val="24"/>
          <w:szCs w:val="24"/>
          <w:lang w:val="ru-RU"/>
        </w:rPr>
        <w:t xml:space="preserve">от </w:t>
      </w:r>
      <w:r w:rsidR="0004234F" w:rsidRPr="0004234F">
        <w:rPr>
          <w:rFonts w:ascii="Calibri Light" w:hAnsi="Calibri Light" w:cstheme="majorHAnsi"/>
          <w:sz w:val="24"/>
          <w:szCs w:val="24"/>
          <w:lang w:val="ru-RU"/>
        </w:rPr>
        <w:t>16.12.2021 „</w:t>
      </w:r>
      <w:r w:rsidR="0004234F">
        <w:rPr>
          <w:rFonts w:ascii="Calibri Light" w:hAnsi="Calibri Light" w:cstheme="majorHAnsi"/>
          <w:sz w:val="24"/>
          <w:szCs w:val="24"/>
          <w:lang w:val="ru-RU"/>
        </w:rPr>
        <w:t xml:space="preserve">По Отчету аудита эффективности </w:t>
      </w:r>
      <w:r w:rsidR="0004234F" w:rsidRPr="00652967">
        <w:rPr>
          <w:rFonts w:ascii="Calibri Light" w:hAnsi="Calibri Light" w:cstheme="majorHAnsi"/>
          <w:sz w:val="24"/>
          <w:szCs w:val="24"/>
          <w:lang w:val="ru-RU"/>
        </w:rPr>
        <w:t>„Компетентные органы предприняли достаточные меры с целью обеспечения граждан вакцинами и достижения коллективного иммунитета для борьбы с инфекцией COVID-19?”</w:t>
      </w:r>
      <w:r w:rsidR="0004234F" w:rsidRPr="0004234F">
        <w:rPr>
          <w:rFonts w:ascii="Calibri Light" w:hAnsi="Calibri Light" w:cstheme="majorHAnsi"/>
          <w:lang w:val="ru-RU"/>
        </w:rPr>
        <w:t>;</w:t>
      </w:r>
      <w:r w:rsidR="0004234F" w:rsidRPr="0004234F">
        <w:rPr>
          <w:rFonts w:ascii="Calibri Light" w:hAnsi="Calibri Light"/>
          <w:lang w:val="ru-RU"/>
        </w:rPr>
        <w:t xml:space="preserve"> </w:t>
      </w:r>
      <w:r w:rsidR="0004234F">
        <w:rPr>
          <w:rFonts w:ascii="Calibri Light" w:hAnsi="Calibri Light"/>
          <w:lang w:val="ru-RU"/>
        </w:rPr>
        <w:t>№</w:t>
      </w:r>
      <w:r w:rsidR="0004234F" w:rsidRPr="0004234F">
        <w:rPr>
          <w:rFonts w:ascii="Calibri Light" w:hAnsi="Calibri Light" w:cstheme="majorHAnsi"/>
          <w:sz w:val="24"/>
          <w:szCs w:val="24"/>
          <w:lang w:val="ru-RU"/>
        </w:rPr>
        <w:t xml:space="preserve">36 </w:t>
      </w:r>
      <w:r w:rsidR="0004234F">
        <w:rPr>
          <w:rFonts w:ascii="Calibri Light" w:hAnsi="Calibri Light" w:cstheme="majorHAnsi"/>
          <w:sz w:val="24"/>
          <w:szCs w:val="24"/>
          <w:lang w:val="ru-RU"/>
        </w:rPr>
        <w:t xml:space="preserve">от </w:t>
      </w:r>
      <w:r w:rsidR="0004234F" w:rsidRPr="0004234F">
        <w:rPr>
          <w:rFonts w:ascii="Calibri Light" w:hAnsi="Calibri Light" w:cstheme="majorHAnsi"/>
          <w:sz w:val="24"/>
          <w:szCs w:val="24"/>
          <w:lang w:val="ru-RU"/>
        </w:rPr>
        <w:t>28.07.2022 „</w:t>
      </w:r>
      <w:r w:rsidR="00CB658B" w:rsidRPr="0004234F">
        <w:rPr>
          <w:rFonts w:ascii="Calibri Light" w:hAnsi="Calibri Light" w:cstheme="majorHAnsi"/>
          <w:sz w:val="24"/>
          <w:szCs w:val="24"/>
          <w:lang w:val="ru-RU"/>
        </w:rPr>
        <w:t xml:space="preserve">По </w:t>
      </w:r>
      <w:r w:rsidR="00CB658B" w:rsidRPr="0004234F">
        <w:rPr>
          <w:rFonts w:ascii="Calibri Light" w:hAnsi="Calibri Light" w:cs="Calibri Light"/>
          <w:sz w:val="24"/>
          <w:szCs w:val="24"/>
          <w:lang w:val="ru-RU"/>
        </w:rPr>
        <w:t>Отчет</w:t>
      </w:r>
      <w:r w:rsidR="00CB658B">
        <w:rPr>
          <w:rFonts w:ascii="Calibri Light" w:hAnsi="Calibri Light" w:cs="Calibri Light"/>
          <w:sz w:val="24"/>
          <w:szCs w:val="24"/>
          <w:lang w:val="ru-RU"/>
        </w:rPr>
        <w:t>у</w:t>
      </w:r>
      <w:r w:rsidR="00CB658B" w:rsidRPr="0004234F">
        <w:rPr>
          <w:rFonts w:ascii="Calibri Light" w:hAnsi="Calibri Light" w:cs="Calibri Light"/>
          <w:sz w:val="24"/>
          <w:szCs w:val="24"/>
          <w:lang w:val="ru-RU"/>
        </w:rPr>
        <w:t xml:space="preserve"> аудита консолидированных финансовых отчетов Министерства</w:t>
      </w:r>
      <w:r w:rsidR="00CB658B" w:rsidRPr="0004234F">
        <w:rPr>
          <w:rFonts w:ascii="Calibri Light" w:eastAsia="Times New Roman" w:hAnsi="Calibri Light" w:cstheme="majorHAnsi"/>
          <w:b/>
          <w:bCs/>
          <w:sz w:val="24"/>
          <w:szCs w:val="24"/>
          <w:lang w:val="ru-RU" w:eastAsia="ru-RU"/>
        </w:rPr>
        <w:t xml:space="preserve"> </w:t>
      </w:r>
      <w:r w:rsidR="00CB658B" w:rsidRPr="0004234F">
        <w:rPr>
          <w:rFonts w:ascii="Calibri Light" w:eastAsia="Times New Roman" w:hAnsi="Calibri Light" w:cstheme="majorHAnsi"/>
          <w:bCs/>
          <w:sz w:val="24"/>
          <w:szCs w:val="24"/>
          <w:lang w:val="ru-RU" w:eastAsia="ru-RU"/>
        </w:rPr>
        <w:t>здравоохранения</w:t>
      </w:r>
      <w:r w:rsidR="00CB658B">
        <w:rPr>
          <w:rFonts w:ascii="Calibri Light" w:eastAsia="Times New Roman" w:hAnsi="Calibri Light" w:cstheme="majorHAnsi"/>
          <w:bCs/>
          <w:sz w:val="24"/>
          <w:szCs w:val="24"/>
          <w:lang w:val="ru-RU" w:eastAsia="ru-RU"/>
        </w:rPr>
        <w:t xml:space="preserve">, </w:t>
      </w:r>
      <w:r w:rsidR="00CB658B" w:rsidRPr="003E1258">
        <w:rPr>
          <w:rFonts w:ascii="Calibri Light" w:eastAsia="Times New Roman" w:hAnsi="Calibri Light" w:cstheme="majorHAnsi"/>
          <w:bCs/>
          <w:sz w:val="24"/>
          <w:szCs w:val="24"/>
          <w:lang w:val="ru-RU" w:eastAsia="ru-RU"/>
        </w:rPr>
        <w:t>составленных по состоянию на 31 декабря 2021 года</w:t>
      </w:r>
      <w:r w:rsidR="00CB658B" w:rsidRPr="00CB658B">
        <w:rPr>
          <w:rFonts w:ascii="Calibri Light" w:hAnsi="Calibri Light" w:cstheme="majorHAnsi"/>
          <w:sz w:val="24"/>
          <w:szCs w:val="24"/>
          <w:lang w:val="ru-RU"/>
        </w:rPr>
        <w:t xml:space="preserve">”; </w:t>
      </w:r>
      <w:r w:rsidR="00CB658B">
        <w:rPr>
          <w:rFonts w:ascii="Calibri Light" w:hAnsi="Calibri Light" w:cstheme="majorHAnsi"/>
          <w:sz w:val="24"/>
          <w:szCs w:val="24"/>
          <w:lang w:val="ru-RU"/>
        </w:rPr>
        <w:t>№</w:t>
      </w:r>
      <w:r w:rsidR="00CB658B" w:rsidRPr="00CB658B">
        <w:rPr>
          <w:rFonts w:ascii="Calibri Light" w:hAnsi="Calibri Light" w:cstheme="majorHAnsi"/>
          <w:sz w:val="24"/>
          <w:szCs w:val="24"/>
          <w:lang w:val="ru-RU"/>
        </w:rPr>
        <w:t xml:space="preserve">5 </w:t>
      </w:r>
      <w:r w:rsidR="00CB658B">
        <w:rPr>
          <w:rFonts w:ascii="Calibri Light" w:hAnsi="Calibri Light" w:cstheme="majorHAnsi"/>
          <w:sz w:val="24"/>
          <w:szCs w:val="24"/>
          <w:lang w:val="ru-RU"/>
        </w:rPr>
        <w:t xml:space="preserve">от </w:t>
      </w:r>
      <w:r w:rsidR="00CB658B" w:rsidRPr="00CB658B">
        <w:rPr>
          <w:rFonts w:ascii="Calibri Light" w:hAnsi="Calibri Light" w:cstheme="majorHAnsi"/>
          <w:sz w:val="24"/>
          <w:szCs w:val="24"/>
          <w:lang w:val="ru-RU"/>
        </w:rPr>
        <w:t>17.02.2022 „</w:t>
      </w:r>
      <w:r w:rsidR="00CB658B">
        <w:rPr>
          <w:rFonts w:ascii="Calibri Light" w:hAnsi="Calibri Light" w:cstheme="majorHAnsi"/>
          <w:sz w:val="24"/>
          <w:szCs w:val="24"/>
          <w:lang w:val="ru-RU"/>
        </w:rPr>
        <w:t xml:space="preserve">По </w:t>
      </w:r>
      <w:r w:rsidR="00CB658B" w:rsidRPr="00CB658B">
        <w:rPr>
          <w:rFonts w:ascii="Calibri Light" w:hAnsi="Calibri Light" w:cstheme="majorHAnsi"/>
          <w:sz w:val="24"/>
          <w:szCs w:val="24"/>
          <w:lang w:val="ru-RU"/>
        </w:rPr>
        <w:t xml:space="preserve">Отчету аудита соответствия о реализации мер по мотивации и финансовой поддержке персонала, занимающегося профилактикой, выявлением и лечением инфекции </w:t>
      </w:r>
      <w:r w:rsidR="00CB658B" w:rsidRPr="00CB658B">
        <w:rPr>
          <w:rFonts w:ascii="Calibri Light" w:hAnsi="Calibri Light" w:cstheme="majorHAnsi"/>
          <w:sz w:val="24"/>
          <w:szCs w:val="24"/>
        </w:rPr>
        <w:t>COVID</w:t>
      </w:r>
      <w:r w:rsidR="00CB658B" w:rsidRPr="00CB658B">
        <w:rPr>
          <w:rFonts w:ascii="Calibri Light" w:hAnsi="Calibri Light" w:cstheme="majorHAnsi"/>
          <w:sz w:val="24"/>
          <w:szCs w:val="24"/>
          <w:lang w:val="ru-RU"/>
        </w:rPr>
        <w:t>-19, а также мер по надзору и осуществлению мониторинга лиц, находящихся на карантине</w:t>
      </w:r>
      <w:r w:rsidR="00CB658B" w:rsidRPr="00CB658B">
        <w:rPr>
          <w:rFonts w:ascii="Calibri Light" w:hAnsi="Calibri Light" w:cstheme="majorHAnsi"/>
          <w:lang w:val="ru-RU"/>
        </w:rPr>
        <w:t xml:space="preserve">”; </w:t>
      </w:r>
      <w:r w:rsidR="00CB658B" w:rsidRPr="00CB658B">
        <w:rPr>
          <w:rFonts w:ascii="Calibri Light" w:hAnsi="Calibri Light" w:cstheme="majorHAnsi"/>
          <w:sz w:val="24"/>
          <w:szCs w:val="24"/>
          <w:lang w:val="ru-RU"/>
        </w:rPr>
        <w:t>№60</w:t>
      </w:r>
      <w:r w:rsidR="00CB658B" w:rsidRPr="00CB658B">
        <w:rPr>
          <w:rFonts w:ascii="Calibri Light" w:eastAsia="Times New Roman" w:hAnsi="Calibri Light" w:cstheme="majorHAnsi"/>
          <w:bCs/>
          <w:sz w:val="24"/>
          <w:szCs w:val="24"/>
          <w:lang w:val="ru-RU" w:eastAsia="ru-RU"/>
        </w:rPr>
        <w:t xml:space="preserve"> от</w:t>
      </w:r>
      <w:r w:rsidR="00CB658B">
        <w:rPr>
          <w:rFonts w:ascii="Calibri Light" w:eastAsia="Times New Roman" w:hAnsi="Calibri Light" w:cstheme="majorHAnsi"/>
          <w:bCs/>
          <w:sz w:val="24"/>
          <w:szCs w:val="24"/>
          <w:lang w:val="ru-RU" w:eastAsia="ru-RU"/>
        </w:rPr>
        <w:t xml:space="preserve"> </w:t>
      </w:r>
      <w:r w:rsidR="00CB658B" w:rsidRPr="00CB658B">
        <w:rPr>
          <w:rFonts w:ascii="Calibri Light" w:hAnsi="Calibri Light" w:cstheme="majorHAnsi"/>
          <w:sz w:val="24"/>
          <w:szCs w:val="24"/>
          <w:lang w:val="ru-RU"/>
        </w:rPr>
        <w:t>29.11.2021 „</w:t>
      </w:r>
      <w:r w:rsidR="00CB658B">
        <w:rPr>
          <w:rFonts w:ascii="Calibri Light" w:hAnsi="Calibri Light" w:cstheme="majorHAnsi"/>
          <w:sz w:val="24"/>
          <w:szCs w:val="24"/>
          <w:lang w:val="ru-RU"/>
        </w:rPr>
        <w:t xml:space="preserve">По Отчету миссии </w:t>
      </w:r>
      <w:r w:rsidR="00CB658B" w:rsidRPr="00CB658B">
        <w:rPr>
          <w:rFonts w:ascii="Calibri Light" w:hAnsi="Calibri Light" w:cstheme="majorHAnsi"/>
          <w:sz w:val="24"/>
          <w:szCs w:val="24"/>
        </w:rPr>
        <w:t>follow</w:t>
      </w:r>
      <w:r w:rsidR="00CB658B" w:rsidRPr="00CB658B">
        <w:rPr>
          <w:rFonts w:ascii="Calibri Light" w:hAnsi="Calibri Light" w:cstheme="majorHAnsi"/>
          <w:sz w:val="24"/>
          <w:szCs w:val="24"/>
          <w:lang w:val="ru-RU"/>
        </w:rPr>
        <w:t>-</w:t>
      </w:r>
      <w:r w:rsidR="00CB658B" w:rsidRPr="00CB658B">
        <w:rPr>
          <w:rFonts w:ascii="Calibri Light" w:hAnsi="Calibri Light" w:cstheme="majorHAnsi"/>
          <w:sz w:val="24"/>
          <w:szCs w:val="24"/>
        </w:rPr>
        <w:t>up</w:t>
      </w:r>
      <w:r w:rsidR="00CB658B">
        <w:rPr>
          <w:rFonts w:ascii="Calibri Light" w:hAnsi="Calibri Light" w:cstheme="majorHAnsi"/>
          <w:sz w:val="24"/>
          <w:szCs w:val="24"/>
          <w:lang w:val="ru-RU"/>
        </w:rPr>
        <w:t xml:space="preserve"> по внедрению рекомендаций, направленных Постановлением №1 от </w:t>
      </w:r>
      <w:r w:rsidR="00CB658B" w:rsidRPr="00CB658B">
        <w:rPr>
          <w:rFonts w:ascii="Calibri Light" w:hAnsi="Calibri Light" w:cstheme="majorHAnsi"/>
          <w:sz w:val="24"/>
          <w:szCs w:val="24"/>
          <w:lang w:val="ru-RU"/>
        </w:rPr>
        <w:t>31.01.2019 „</w:t>
      </w:r>
      <w:r w:rsidR="00CB658B">
        <w:rPr>
          <w:rFonts w:ascii="Calibri Light" w:hAnsi="Calibri Light" w:cstheme="majorHAnsi"/>
          <w:sz w:val="24"/>
          <w:szCs w:val="24"/>
          <w:lang w:val="ru-RU"/>
        </w:rPr>
        <w:t xml:space="preserve">По Отчету аудита эффективности Плана действий </w:t>
      </w:r>
      <w:r w:rsidR="00CB658B" w:rsidRPr="00AC2018">
        <w:rPr>
          <w:rFonts w:ascii="Calibri Light" w:hAnsi="Calibri Light" w:cs="Calibri Light"/>
          <w:sz w:val="24"/>
          <w:szCs w:val="24"/>
          <w:lang w:val="ru-RU"/>
        </w:rPr>
        <w:t>Национальной программы по профилактике и контролю сахарного диабета за 2017-2018 годы</w:t>
      </w:r>
      <w:r w:rsidR="00CB658B">
        <w:rPr>
          <w:rFonts w:ascii="Calibri Light" w:hAnsi="Calibri Light" w:cs="Calibri Light"/>
          <w:sz w:val="24"/>
          <w:szCs w:val="24"/>
          <w:lang w:val="ru-RU"/>
        </w:rPr>
        <w:t xml:space="preserve"> </w:t>
      </w:r>
      <w:r w:rsidR="00CB658B" w:rsidRPr="00CB658B">
        <w:rPr>
          <w:rFonts w:ascii="Calibri Light" w:hAnsi="Calibri Light" w:cs="Calibri Light"/>
          <w:sz w:val="24"/>
          <w:szCs w:val="24"/>
          <w:lang w:val="ru-RU"/>
        </w:rPr>
        <w:t>(</w:t>
      </w:r>
      <w:r w:rsidR="00CB658B" w:rsidRPr="00CB658B">
        <w:rPr>
          <w:rFonts w:ascii="Calibri Light" w:hAnsi="Calibri Light" w:cstheme="majorHAnsi"/>
          <w:sz w:val="24"/>
          <w:szCs w:val="24"/>
        </w:rPr>
        <w:t>I</w:t>
      </w:r>
      <w:r w:rsidR="00CB658B" w:rsidRPr="00CB658B">
        <w:rPr>
          <w:rFonts w:ascii="Calibri Light" w:hAnsi="Calibri Light" w:cstheme="majorHAnsi"/>
          <w:sz w:val="24"/>
          <w:szCs w:val="24"/>
          <w:lang w:val="ru-RU"/>
        </w:rPr>
        <w:t xml:space="preserve"> полугодие</w:t>
      </w:r>
      <w:r w:rsidR="00CB658B">
        <w:rPr>
          <w:rFonts w:ascii="Calibri Light" w:hAnsi="Calibri Light" w:cstheme="majorHAnsi"/>
          <w:sz w:val="24"/>
          <w:szCs w:val="24"/>
          <w:lang w:val="ru-RU"/>
        </w:rPr>
        <w:t>)</w:t>
      </w:r>
      <w:r w:rsidR="00CB658B" w:rsidRPr="00CB658B">
        <w:rPr>
          <w:rFonts w:ascii="Calibri Light" w:hAnsi="Calibri Light" w:cstheme="majorHAnsi"/>
          <w:sz w:val="24"/>
          <w:szCs w:val="24"/>
          <w:lang w:val="ru-RU"/>
        </w:rPr>
        <w:t>””</w:t>
      </w:r>
      <w:r w:rsidR="00DB6CFC">
        <w:rPr>
          <w:rFonts w:ascii="Calibri Light" w:hAnsi="Calibri Light" w:cstheme="majorHAnsi"/>
          <w:sz w:val="24"/>
          <w:szCs w:val="24"/>
          <w:lang w:val="ru-RU"/>
        </w:rPr>
        <w:t>,</w:t>
      </w:r>
      <w:r w:rsidR="00CB658B">
        <w:rPr>
          <w:rFonts w:ascii="Calibri Light" w:hAnsi="Calibri Light" w:cstheme="majorHAnsi"/>
          <w:sz w:val="24"/>
          <w:szCs w:val="24"/>
          <w:lang w:val="ru-RU"/>
        </w:rPr>
        <w:t xml:space="preserve"> в результате внедрения </w:t>
      </w:r>
      <w:r w:rsidR="00DB6CFC">
        <w:rPr>
          <w:rFonts w:ascii="Calibri Light" w:hAnsi="Calibri Light" w:cstheme="majorHAnsi"/>
          <w:sz w:val="24"/>
          <w:szCs w:val="24"/>
          <w:lang w:val="ru-RU"/>
        </w:rPr>
        <w:t>рекомендаций аудита, а также повторения невнедренных и частично внедренных рекомендаций.</w:t>
      </w:r>
    </w:p>
    <w:p w:rsidR="00DB6CFC" w:rsidRPr="003E1258" w:rsidRDefault="00A33DDD" w:rsidP="00DB6CFC">
      <w:pPr>
        <w:ind w:firstLine="567"/>
        <w:rPr>
          <w:rFonts w:ascii="Calibri Light" w:hAnsi="Calibri Light" w:cstheme="majorHAnsi"/>
          <w:sz w:val="24"/>
          <w:szCs w:val="24"/>
          <w:lang w:val="ru-RU"/>
        </w:rPr>
      </w:pPr>
      <w:r w:rsidRPr="00DB6CFC">
        <w:rPr>
          <w:rFonts w:ascii="Calibri Light" w:hAnsi="Calibri Light" w:cstheme="majorHAnsi"/>
          <w:b/>
          <w:lang w:val="ru-RU"/>
        </w:rPr>
        <w:t>5.</w:t>
      </w:r>
      <w:r w:rsidRPr="00DB6CFC">
        <w:rPr>
          <w:rFonts w:ascii="Calibri Light" w:hAnsi="Calibri Light" w:cstheme="majorHAnsi"/>
          <w:lang w:val="ru-RU"/>
        </w:rPr>
        <w:t xml:space="preserve"> </w:t>
      </w:r>
      <w:r w:rsidR="00DB6CFC" w:rsidRPr="003E1258">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A33DDD" w:rsidRPr="00DA514D" w:rsidRDefault="00A33DDD" w:rsidP="00DB6CFC">
      <w:pPr>
        <w:spacing w:after="120"/>
        <w:ind w:firstLine="561"/>
        <w:rPr>
          <w:rFonts w:ascii="Calibri Light" w:hAnsi="Calibri Light" w:cstheme="majorHAnsi"/>
          <w:lang w:val="ru-RU"/>
        </w:rPr>
      </w:pPr>
      <w:r w:rsidRPr="00DB6CFC">
        <w:rPr>
          <w:rFonts w:ascii="Calibri Light" w:hAnsi="Calibri Light" w:cstheme="majorHAnsi"/>
          <w:b/>
          <w:lang w:val="ru-RU"/>
        </w:rPr>
        <w:t>6.</w:t>
      </w:r>
      <w:r w:rsidRPr="00DB6CFC">
        <w:rPr>
          <w:rFonts w:ascii="Calibri Light" w:hAnsi="Calibri Light" w:cstheme="majorHAnsi"/>
          <w:lang w:val="ru-RU"/>
        </w:rPr>
        <w:t xml:space="preserve"> </w:t>
      </w:r>
      <w:r w:rsidR="00DB6CFC" w:rsidRPr="00DB6CFC">
        <w:rPr>
          <w:rFonts w:ascii="Calibri Light" w:hAnsi="Calibri Light" w:cstheme="majorHAnsi"/>
          <w:sz w:val="24"/>
          <w:szCs w:val="24"/>
          <w:lang w:val="ru-RU"/>
        </w:rPr>
        <w:t>О</w:t>
      </w:r>
      <w:r w:rsidR="00DB6CFC" w:rsidRPr="00DB6CFC">
        <w:rPr>
          <w:rFonts w:ascii="Calibri Light" w:hAnsi="Calibri Light" w:cstheme="majorHAnsi"/>
          <w:bCs/>
          <w:sz w:val="24"/>
          <w:szCs w:val="24"/>
          <w:lang w:val="ru-RU"/>
        </w:rPr>
        <w:t xml:space="preserve"> предпринятых действиях по </w:t>
      </w:r>
      <w:r w:rsidR="00DB6CFC">
        <w:rPr>
          <w:rFonts w:ascii="Calibri Light" w:hAnsi="Calibri Light" w:cstheme="majorHAnsi"/>
          <w:bCs/>
          <w:sz w:val="24"/>
          <w:szCs w:val="24"/>
          <w:lang w:val="ru-RU"/>
        </w:rPr>
        <w:t>внедре</w:t>
      </w:r>
      <w:r w:rsidR="00DB6CFC" w:rsidRPr="00DB6CFC">
        <w:rPr>
          <w:rFonts w:ascii="Calibri Light" w:hAnsi="Calibri Light" w:cstheme="majorHAnsi"/>
          <w:bCs/>
          <w:sz w:val="24"/>
          <w:szCs w:val="24"/>
          <w:lang w:val="ru-RU"/>
        </w:rPr>
        <w:t xml:space="preserve">нию </w:t>
      </w:r>
      <w:r w:rsidR="00DB6CFC">
        <w:rPr>
          <w:rFonts w:ascii="Calibri Light" w:hAnsi="Calibri Light" w:cstheme="majorHAnsi"/>
          <w:sz w:val="24"/>
          <w:szCs w:val="24"/>
          <w:lang w:val="ru-RU"/>
        </w:rPr>
        <w:t>рекомендаций</w:t>
      </w:r>
      <w:r w:rsidR="00DB6CFC" w:rsidRPr="00DB6CFC">
        <w:rPr>
          <w:rFonts w:ascii="Calibri Light" w:hAnsi="Calibri Light" w:cstheme="majorHAnsi"/>
          <w:bCs/>
          <w:sz w:val="24"/>
          <w:szCs w:val="24"/>
          <w:lang w:val="ru-RU"/>
        </w:rPr>
        <w:t xml:space="preserve"> </w:t>
      </w:r>
      <w:r w:rsidR="00DB6CFC">
        <w:rPr>
          <w:rFonts w:ascii="Calibri Light" w:hAnsi="Calibri Light" w:cstheme="majorHAnsi"/>
          <w:bCs/>
          <w:sz w:val="24"/>
          <w:szCs w:val="24"/>
          <w:lang w:val="ru-RU"/>
        </w:rPr>
        <w:t xml:space="preserve">аудита </w:t>
      </w:r>
      <w:r w:rsidR="00DB6CFC" w:rsidRPr="00DB6CFC">
        <w:rPr>
          <w:rFonts w:ascii="Calibri Light" w:hAnsi="Calibri Light" w:cstheme="majorHAnsi"/>
          <w:bCs/>
          <w:sz w:val="24"/>
          <w:szCs w:val="24"/>
          <w:lang w:val="ru-RU"/>
        </w:rPr>
        <w:t xml:space="preserve">проинформировать Счетную палату в течение </w:t>
      </w:r>
      <w:r w:rsidR="00DB6CFC">
        <w:rPr>
          <w:rFonts w:ascii="Calibri Light" w:hAnsi="Calibri Light" w:cstheme="majorHAnsi"/>
          <w:bCs/>
          <w:sz w:val="24"/>
          <w:szCs w:val="24"/>
          <w:lang w:val="ru-RU"/>
        </w:rPr>
        <w:t>8</w:t>
      </w:r>
      <w:r w:rsidR="00DB6CFC" w:rsidRPr="00DB6CFC">
        <w:rPr>
          <w:rFonts w:ascii="Calibri Light" w:hAnsi="Calibri Light" w:cstheme="majorHAnsi"/>
          <w:bCs/>
          <w:sz w:val="24"/>
          <w:szCs w:val="24"/>
          <w:lang w:val="ru-RU"/>
        </w:rPr>
        <w:t xml:space="preserve"> месяцев с даты вступления</w:t>
      </w:r>
      <w:r w:rsidR="00DB6CFC">
        <w:rPr>
          <w:rFonts w:ascii="Calibri Light" w:hAnsi="Calibri Light" w:cstheme="majorHAnsi"/>
          <w:bCs/>
          <w:sz w:val="24"/>
          <w:szCs w:val="24"/>
          <w:lang w:val="ru-RU"/>
        </w:rPr>
        <w:t xml:space="preserve"> в силу настоящего</w:t>
      </w:r>
      <w:r w:rsidR="00DB6CFC" w:rsidRPr="00DB6CFC">
        <w:rPr>
          <w:rFonts w:ascii="Calibri Light" w:hAnsi="Calibri Light" w:cstheme="majorHAnsi"/>
          <w:bCs/>
          <w:sz w:val="24"/>
          <w:szCs w:val="24"/>
          <w:lang w:val="ru-RU"/>
        </w:rPr>
        <w:t xml:space="preserve"> Постановления</w:t>
      </w:r>
      <w:r w:rsidR="00DB6CFC">
        <w:rPr>
          <w:rFonts w:ascii="Calibri Light" w:hAnsi="Calibri Light" w:cstheme="majorHAnsi"/>
          <w:bCs/>
          <w:sz w:val="24"/>
          <w:szCs w:val="24"/>
          <w:lang w:val="ru-RU"/>
        </w:rPr>
        <w:t>.</w:t>
      </w:r>
      <w:r w:rsidR="00DB6CFC" w:rsidRPr="00DB6CFC">
        <w:rPr>
          <w:rFonts w:ascii="Calibri Light" w:hAnsi="Calibri Light" w:cstheme="majorHAnsi"/>
          <w:bCs/>
          <w:sz w:val="24"/>
          <w:szCs w:val="24"/>
          <w:lang w:val="ru-RU"/>
        </w:rPr>
        <w:t xml:space="preserve"> </w:t>
      </w:r>
    </w:p>
    <w:p w:rsidR="00DB6CFC" w:rsidRDefault="00A33DDD" w:rsidP="0004234F">
      <w:pPr>
        <w:pStyle w:val="a3"/>
        <w:spacing w:line="276" w:lineRule="auto"/>
        <w:rPr>
          <w:rFonts w:ascii="Calibri Light" w:hAnsi="Calibri Light" w:cstheme="majorHAnsi"/>
          <w:lang w:val="ru-RU"/>
        </w:rPr>
      </w:pPr>
      <w:r w:rsidRPr="00DB6CFC">
        <w:rPr>
          <w:rFonts w:ascii="Calibri Light" w:hAnsi="Calibri Light" w:cstheme="majorHAnsi"/>
          <w:b/>
          <w:lang w:val="ru-RU"/>
        </w:rPr>
        <w:t>7.</w:t>
      </w:r>
      <w:r w:rsidRPr="00DB6CFC">
        <w:rPr>
          <w:rFonts w:ascii="Calibri Light" w:hAnsi="Calibri Light" w:cstheme="majorHAnsi"/>
          <w:lang w:val="ru-RU"/>
        </w:rPr>
        <w:t xml:space="preserve"> </w:t>
      </w:r>
      <w:r w:rsidR="00DB6CFC" w:rsidRPr="00DB6CFC">
        <w:rPr>
          <w:rFonts w:ascii="Calibri Light" w:hAnsi="Calibri Light" w:cstheme="majorHAnsi"/>
          <w:bCs/>
          <w:lang w:val="ru-RU"/>
        </w:rPr>
        <w:t>Постановлени</w:t>
      </w:r>
      <w:r w:rsidR="00DB6CFC">
        <w:rPr>
          <w:rFonts w:ascii="Calibri Light" w:hAnsi="Calibri Light" w:cstheme="majorHAnsi"/>
          <w:bCs/>
          <w:lang w:val="ru-RU"/>
        </w:rPr>
        <w:t xml:space="preserve">е и Отчет аудита </w:t>
      </w:r>
      <w:r w:rsidR="00DB6CFC" w:rsidRPr="003E1258">
        <w:rPr>
          <w:rFonts w:ascii="Calibri Light" w:hAnsi="Calibri Light" w:cs="Calibri Light"/>
          <w:lang w:val="ru-RU"/>
        </w:rPr>
        <w:t>консолидированных финансовых отчетов Министерства</w:t>
      </w:r>
      <w:r w:rsidR="00DB6CFC" w:rsidRPr="003E1258">
        <w:rPr>
          <w:rFonts w:ascii="Calibri Light" w:hAnsi="Calibri Light" w:cstheme="majorHAnsi"/>
          <w:b/>
          <w:bCs/>
          <w:lang w:val="ru-RU" w:eastAsia="ru-RU"/>
        </w:rPr>
        <w:t xml:space="preserve"> </w:t>
      </w:r>
      <w:r w:rsidR="00DB6CFC" w:rsidRPr="003E1258">
        <w:rPr>
          <w:rFonts w:ascii="Calibri Light" w:hAnsi="Calibri Light" w:cstheme="majorHAnsi"/>
          <w:bCs/>
          <w:lang w:val="ru-RU" w:eastAsia="ru-RU"/>
        </w:rPr>
        <w:t>здравоохранения, составленных по состоянию на 31 декабря 202</w:t>
      </w:r>
      <w:r w:rsidR="00DB6CFC">
        <w:rPr>
          <w:rFonts w:ascii="Calibri Light" w:hAnsi="Calibri Light" w:cstheme="majorHAnsi"/>
          <w:bCs/>
          <w:lang w:val="ru-RU" w:eastAsia="ru-RU"/>
        </w:rPr>
        <w:t>2</w:t>
      </w:r>
      <w:r w:rsidR="00DB6CFC" w:rsidRPr="003E1258">
        <w:rPr>
          <w:rFonts w:ascii="Calibri Light" w:hAnsi="Calibri Light" w:cstheme="majorHAnsi"/>
          <w:bCs/>
          <w:lang w:val="ru-RU" w:eastAsia="ru-RU"/>
        </w:rPr>
        <w:t xml:space="preserve"> года</w:t>
      </w:r>
      <w:r w:rsidR="00DB6CFC">
        <w:rPr>
          <w:rFonts w:ascii="Calibri Light" w:hAnsi="Calibri Light" w:cstheme="majorHAnsi"/>
          <w:bCs/>
          <w:lang w:val="ru-RU" w:eastAsia="ru-RU"/>
        </w:rPr>
        <w:t xml:space="preserve">, </w:t>
      </w:r>
      <w:r w:rsidR="00DB6CFC" w:rsidRPr="003E1258">
        <w:rPr>
          <w:rFonts w:ascii="Calibri Light" w:hAnsi="Calibri Light" w:cs="Calibri Light"/>
          <w:lang w:val="ru-RU"/>
        </w:rPr>
        <w:t>размещаются на официальном сайте Счетной палаты</w:t>
      </w:r>
      <w:r w:rsidR="00DB6CFC">
        <w:rPr>
          <w:rFonts w:ascii="Calibri Light" w:hAnsi="Calibri Light" w:cs="Calibri Light"/>
          <w:lang w:val="ru-RU"/>
        </w:rPr>
        <w:t xml:space="preserve"> </w:t>
      </w:r>
      <w:r w:rsidR="00DB6CFC" w:rsidRPr="00DB6CFC">
        <w:rPr>
          <w:rFonts w:ascii="Calibri Light" w:hAnsi="Calibri Light" w:cstheme="majorHAnsi"/>
          <w:lang w:val="ru-RU"/>
        </w:rPr>
        <w:t>(</w:t>
      </w:r>
      <w:hyperlink r:id="rId8" w:history="1">
        <w:r w:rsidR="00DB6CFC" w:rsidRPr="00A33DDD">
          <w:rPr>
            <w:rStyle w:val="aa"/>
            <w:rFonts w:ascii="Calibri Light" w:hAnsi="Calibri Light" w:cstheme="majorHAnsi"/>
          </w:rPr>
          <w:t>https</w:t>
        </w:r>
        <w:r w:rsidR="00DB6CFC" w:rsidRPr="00DB6CFC">
          <w:rPr>
            <w:rStyle w:val="aa"/>
            <w:rFonts w:ascii="Calibri Light" w:hAnsi="Calibri Light" w:cstheme="majorHAnsi"/>
            <w:lang w:val="ru-RU"/>
          </w:rPr>
          <w:t>://</w:t>
        </w:r>
        <w:r w:rsidR="00DB6CFC" w:rsidRPr="00A33DDD">
          <w:rPr>
            <w:rStyle w:val="aa"/>
            <w:rFonts w:ascii="Calibri Light" w:hAnsi="Calibri Light" w:cstheme="majorHAnsi"/>
          </w:rPr>
          <w:t>www</w:t>
        </w:r>
        <w:r w:rsidR="00DB6CFC" w:rsidRPr="00DB6CFC">
          <w:rPr>
            <w:rStyle w:val="aa"/>
            <w:rFonts w:ascii="Calibri Light" w:hAnsi="Calibri Light" w:cstheme="majorHAnsi"/>
            <w:lang w:val="ru-RU"/>
          </w:rPr>
          <w:t>.</w:t>
        </w:r>
        <w:r w:rsidR="00DB6CFC" w:rsidRPr="00A33DDD">
          <w:rPr>
            <w:rStyle w:val="aa"/>
            <w:rFonts w:ascii="Calibri Light" w:hAnsi="Calibri Light" w:cstheme="majorHAnsi"/>
          </w:rPr>
          <w:t>ccrm</w:t>
        </w:r>
        <w:r w:rsidR="00DB6CFC" w:rsidRPr="00DB6CFC">
          <w:rPr>
            <w:rStyle w:val="aa"/>
            <w:rFonts w:ascii="Calibri Light" w:hAnsi="Calibri Light" w:cstheme="majorHAnsi"/>
            <w:lang w:val="ru-RU"/>
          </w:rPr>
          <w:t>.</w:t>
        </w:r>
        <w:r w:rsidR="00DB6CFC" w:rsidRPr="00A33DDD">
          <w:rPr>
            <w:rStyle w:val="aa"/>
            <w:rFonts w:ascii="Calibri Light" w:hAnsi="Calibri Light" w:cstheme="majorHAnsi"/>
          </w:rPr>
          <w:t>md</w:t>
        </w:r>
        <w:r w:rsidR="00DB6CFC" w:rsidRPr="00DB6CFC">
          <w:rPr>
            <w:rStyle w:val="aa"/>
            <w:rFonts w:ascii="Calibri Light" w:hAnsi="Calibri Light" w:cstheme="majorHAnsi"/>
            <w:lang w:val="ru-RU"/>
          </w:rPr>
          <w:t>/</w:t>
        </w:r>
        <w:r w:rsidR="00DB6CFC" w:rsidRPr="00A33DDD">
          <w:rPr>
            <w:rStyle w:val="aa"/>
            <w:rFonts w:ascii="Calibri Light" w:hAnsi="Calibri Light" w:cstheme="majorHAnsi"/>
          </w:rPr>
          <w:t>ro</w:t>
        </w:r>
        <w:r w:rsidR="00DB6CFC" w:rsidRPr="00DB6CFC">
          <w:rPr>
            <w:rStyle w:val="aa"/>
            <w:rFonts w:ascii="Calibri Light" w:hAnsi="Calibri Light" w:cstheme="majorHAnsi"/>
            <w:lang w:val="ru-RU"/>
          </w:rPr>
          <w:t>/</w:t>
        </w:r>
        <w:r w:rsidR="00DB6CFC" w:rsidRPr="00A33DDD">
          <w:rPr>
            <w:rStyle w:val="aa"/>
            <w:rFonts w:ascii="Calibri Light" w:hAnsi="Calibri Light" w:cstheme="majorHAnsi"/>
          </w:rPr>
          <w:t>decisions</w:t>
        </w:r>
      </w:hyperlink>
      <w:r w:rsidR="00DB6CFC" w:rsidRPr="00DB6CFC">
        <w:rPr>
          <w:rFonts w:ascii="Calibri Light" w:hAnsi="Calibri Light" w:cstheme="majorHAnsi"/>
          <w:lang w:val="ru-RU"/>
        </w:rPr>
        <w:t>).</w:t>
      </w:r>
    </w:p>
    <w:p w:rsidR="00DB6CFC" w:rsidRPr="003E1258" w:rsidRDefault="00DB6CFC" w:rsidP="00DB6CFC">
      <w:pPr>
        <w:ind w:firstLine="562"/>
        <w:jc w:val="right"/>
        <w:rPr>
          <w:rFonts w:ascii="Calibri Light" w:hAnsi="Calibri Light" w:cstheme="majorHAnsi"/>
          <w:b/>
          <w:bCs/>
          <w:sz w:val="24"/>
          <w:szCs w:val="24"/>
          <w:lang w:val="ru-RU"/>
        </w:rPr>
      </w:pPr>
      <w:r w:rsidRPr="003E1258">
        <w:rPr>
          <w:rFonts w:ascii="Calibri Light" w:hAnsi="Calibri Light" w:cstheme="majorHAnsi"/>
          <w:b/>
          <w:bCs/>
          <w:sz w:val="24"/>
          <w:szCs w:val="24"/>
          <w:lang w:val="ru-RU"/>
        </w:rPr>
        <w:t>Мариан ЛУПУ,</w:t>
      </w:r>
    </w:p>
    <w:p w:rsidR="00DB6CFC" w:rsidRPr="00DB6CFC" w:rsidRDefault="00DB6CFC" w:rsidP="00DB6CFC">
      <w:pPr>
        <w:ind w:firstLine="562"/>
        <w:jc w:val="right"/>
        <w:rPr>
          <w:rFonts w:ascii="Calibri Light" w:hAnsi="Calibri Light" w:cstheme="majorHAnsi"/>
          <w:b/>
          <w:bCs/>
          <w:sz w:val="24"/>
          <w:szCs w:val="24"/>
          <w:lang w:val="ru-RU"/>
        </w:rPr>
      </w:pPr>
      <w:r w:rsidRPr="003E1258">
        <w:rPr>
          <w:rFonts w:ascii="Calibri Light" w:hAnsi="Calibri Light" w:cstheme="majorHAnsi"/>
          <w:b/>
          <w:bCs/>
          <w:sz w:val="24"/>
          <w:szCs w:val="24"/>
          <w:lang w:val="ru-RU"/>
        </w:rPr>
        <w:t>Председатель</w:t>
      </w:r>
    </w:p>
    <w:sectPr w:rsidR="00DB6CFC" w:rsidRPr="00DB6CFC" w:rsidSect="000D4346">
      <w:headerReference w:type="default" r:id="rId9"/>
      <w:footerReference w:type="default" r:id="rId10"/>
      <w:pgSz w:w="12240" w:h="15840"/>
      <w:pgMar w:top="851"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0B" w:rsidRDefault="008D680B" w:rsidP="00A33DDD">
      <w:pPr>
        <w:spacing w:line="240" w:lineRule="auto"/>
      </w:pPr>
      <w:r>
        <w:separator/>
      </w:r>
    </w:p>
  </w:endnote>
  <w:endnote w:type="continuationSeparator" w:id="0">
    <w:p w:rsidR="008D680B" w:rsidRDefault="008D680B" w:rsidP="00A33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27745"/>
      <w:docPartObj>
        <w:docPartGallery w:val="Page Numbers (Bottom of Page)"/>
        <w:docPartUnique/>
      </w:docPartObj>
    </w:sdtPr>
    <w:sdtEndPr>
      <w:rPr>
        <w:noProof/>
      </w:rPr>
    </w:sdtEndPr>
    <w:sdtContent>
      <w:p w:rsidR="000D4346" w:rsidRDefault="00B0313B">
        <w:pPr>
          <w:pStyle w:val="a8"/>
          <w:jc w:val="right"/>
        </w:pPr>
        <w:r>
          <w:fldChar w:fldCharType="begin"/>
        </w:r>
        <w:r>
          <w:instrText xml:space="preserve"> PAGE   \* MERGEFORMAT </w:instrText>
        </w:r>
        <w:r>
          <w:fldChar w:fldCharType="separate"/>
        </w:r>
        <w:r w:rsidR="008D680B">
          <w:rPr>
            <w:noProof/>
          </w:rPr>
          <w:t>1</w:t>
        </w:r>
        <w:r>
          <w:rPr>
            <w:noProof/>
          </w:rPr>
          <w:fldChar w:fldCharType="end"/>
        </w:r>
      </w:p>
    </w:sdtContent>
  </w:sdt>
  <w:p w:rsidR="000D4346" w:rsidRDefault="008D680B" w:rsidP="000D4346">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0B" w:rsidRDefault="008D680B" w:rsidP="00A33DDD">
      <w:pPr>
        <w:spacing w:line="240" w:lineRule="auto"/>
      </w:pPr>
      <w:r>
        <w:separator/>
      </w:r>
    </w:p>
  </w:footnote>
  <w:footnote w:type="continuationSeparator" w:id="0">
    <w:p w:rsidR="008D680B" w:rsidRDefault="008D680B" w:rsidP="00A33DDD">
      <w:pPr>
        <w:spacing w:line="240" w:lineRule="auto"/>
      </w:pPr>
      <w:r>
        <w:continuationSeparator/>
      </w:r>
    </w:p>
  </w:footnote>
  <w:footnote w:id="1">
    <w:p w:rsidR="00A33DDD" w:rsidRPr="007C108F" w:rsidRDefault="00A33DDD" w:rsidP="00623A38">
      <w:pPr>
        <w:pStyle w:val="a5"/>
        <w:ind w:firstLine="0"/>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547625">
        <w:rPr>
          <w:rFonts w:ascii="Calibri Light" w:eastAsia="Times New Roman" w:hAnsi="Calibri Light" w:cs="Calibri Light"/>
          <w:sz w:val="18"/>
          <w:szCs w:val="18"/>
          <w:lang w:val="ru-RU"/>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с последующими изменениями и дополнениями </w:t>
      </w:r>
      <w:r w:rsidRPr="007C108F">
        <w:rPr>
          <w:rFonts w:ascii="Calibri Light" w:eastAsia="Times New Roman" w:hAnsi="Calibri Light" w:cs="Calibri Light"/>
          <w:sz w:val="18"/>
          <w:szCs w:val="18"/>
          <w:lang w:val="az-Cyrl-AZ"/>
        </w:rPr>
        <w:t>(далее – Закон №260 от 07.12.2017).</w:t>
      </w:r>
    </w:p>
  </w:footnote>
  <w:footnote w:id="2">
    <w:p w:rsidR="00BD27F8" w:rsidRPr="00547625" w:rsidRDefault="00BD27F8" w:rsidP="00623A38">
      <w:pPr>
        <w:pStyle w:val="a5"/>
        <w:ind w:firstLine="0"/>
        <w:rPr>
          <w:rFonts w:ascii="Calibri Light" w:hAnsi="Calibri Light" w:cstheme="majorHAnsi"/>
          <w:sz w:val="18"/>
          <w:szCs w:val="18"/>
          <w:lang w:val="ru-RU"/>
        </w:rPr>
      </w:pPr>
      <w:r w:rsidRPr="00EC606B">
        <w:rPr>
          <w:rStyle w:val="a7"/>
          <w:rFonts w:ascii="Calibri Light" w:hAnsi="Calibri Light" w:cstheme="majorHAnsi"/>
          <w:sz w:val="18"/>
          <w:szCs w:val="18"/>
        </w:rPr>
        <w:footnoteRef/>
      </w:r>
      <w:r w:rsidRPr="00547625">
        <w:rPr>
          <w:rFonts w:ascii="Calibri Light" w:hAnsi="Calibri Light" w:cstheme="majorHAnsi"/>
          <w:sz w:val="18"/>
          <w:szCs w:val="18"/>
          <w:lang w:val="ru-RU"/>
        </w:rPr>
        <w:t xml:space="preserve"> </w:t>
      </w:r>
      <w:r w:rsidR="00623A38" w:rsidRPr="00547625">
        <w:rPr>
          <w:rFonts w:ascii="Calibri Light" w:hAnsi="Calibri Light" w:cstheme="majorHAnsi"/>
          <w:sz w:val="18"/>
          <w:szCs w:val="18"/>
          <w:lang w:val="ru-RU"/>
        </w:rPr>
        <w:t>Программ</w:t>
      </w:r>
      <w:r w:rsidR="00623A38">
        <w:rPr>
          <w:rFonts w:ascii="Calibri Light" w:hAnsi="Calibri Light" w:cstheme="majorHAnsi"/>
          <w:sz w:val="18"/>
          <w:szCs w:val="18"/>
          <w:lang w:val="ru-RU"/>
        </w:rPr>
        <w:t>а</w:t>
      </w:r>
      <w:r w:rsidR="00623A38" w:rsidRPr="00547625">
        <w:rPr>
          <w:rFonts w:ascii="Calibri Light" w:hAnsi="Calibri Light" w:cstheme="majorHAnsi"/>
          <w:sz w:val="18"/>
          <w:szCs w:val="18"/>
          <w:lang w:val="ru-RU"/>
        </w:rPr>
        <w:t xml:space="preserve"> аудиторской деятельности на 2022 год</w:t>
      </w:r>
      <w:r w:rsidR="00623A38">
        <w:rPr>
          <w:rFonts w:ascii="Calibri Light" w:hAnsi="Calibri Light" w:cstheme="majorHAnsi"/>
          <w:sz w:val="18"/>
          <w:szCs w:val="18"/>
          <w:lang w:val="ru-RU"/>
        </w:rPr>
        <w:t>,</w:t>
      </w:r>
      <w:r w:rsidR="00623A38" w:rsidRPr="00547625">
        <w:rPr>
          <w:rFonts w:ascii="Calibri Light" w:hAnsi="Calibri Light" w:cstheme="majorHAnsi"/>
          <w:sz w:val="18"/>
          <w:szCs w:val="18"/>
          <w:lang w:val="ru-RU"/>
        </w:rPr>
        <w:t xml:space="preserve"> утвержден</w:t>
      </w:r>
      <w:r w:rsidR="00623A38">
        <w:rPr>
          <w:rFonts w:ascii="Calibri Light" w:hAnsi="Calibri Light" w:cstheme="majorHAnsi"/>
          <w:sz w:val="18"/>
          <w:szCs w:val="18"/>
          <w:lang w:val="ru-RU"/>
        </w:rPr>
        <w:t xml:space="preserve">ная </w:t>
      </w:r>
      <w:r w:rsidRPr="00547625">
        <w:rPr>
          <w:rFonts w:ascii="Calibri Light" w:hAnsi="Calibri Light" w:cstheme="majorHAnsi"/>
          <w:sz w:val="18"/>
          <w:szCs w:val="18"/>
          <w:lang w:val="ru-RU"/>
        </w:rPr>
        <w:t>Постановлени</w:t>
      </w:r>
      <w:r w:rsidR="00623A38">
        <w:rPr>
          <w:rFonts w:ascii="Calibri Light" w:hAnsi="Calibri Light" w:cstheme="majorHAnsi"/>
          <w:sz w:val="18"/>
          <w:szCs w:val="18"/>
          <w:lang w:val="ru-RU"/>
        </w:rPr>
        <w:t>ем</w:t>
      </w:r>
      <w:r w:rsidRPr="00547625">
        <w:rPr>
          <w:rFonts w:ascii="Calibri Light" w:hAnsi="Calibri Light" w:cstheme="majorHAnsi"/>
          <w:sz w:val="18"/>
          <w:szCs w:val="18"/>
          <w:lang w:val="ru-RU"/>
        </w:rPr>
        <w:t xml:space="preserve"> Счетной палаты №</w:t>
      </w:r>
      <w:r w:rsidR="00623A38" w:rsidRPr="00547625">
        <w:rPr>
          <w:rFonts w:ascii="Calibri Light" w:hAnsi="Calibri Light" w:cstheme="majorHAnsi"/>
          <w:sz w:val="18"/>
          <w:szCs w:val="18"/>
          <w:lang w:val="ru-RU"/>
        </w:rPr>
        <w:t xml:space="preserve">75 от </w:t>
      </w:r>
      <w:r w:rsidR="00623A38" w:rsidRPr="00547625">
        <w:rPr>
          <w:rFonts w:ascii="Calibri Light" w:eastAsia="Times New Roman" w:hAnsi="Calibri Light" w:cstheme="majorHAnsi"/>
          <w:sz w:val="18"/>
          <w:szCs w:val="18"/>
          <w:lang w:val="ru-RU"/>
        </w:rPr>
        <w:t>28.12.2021</w:t>
      </w:r>
      <w:r w:rsidR="00623A38">
        <w:rPr>
          <w:rFonts w:ascii="Calibri Light" w:eastAsia="Times New Roman" w:hAnsi="Calibri Light" w:cstheme="majorHAnsi"/>
          <w:sz w:val="18"/>
          <w:szCs w:val="18"/>
          <w:lang w:val="ru-RU"/>
        </w:rPr>
        <w:t>,</w:t>
      </w:r>
      <w:r w:rsidR="00623A38" w:rsidRPr="00547625">
        <w:rPr>
          <w:rFonts w:ascii="Calibri Light" w:eastAsia="Times New Roman" w:hAnsi="Calibri Light" w:cstheme="majorHAnsi"/>
          <w:sz w:val="18"/>
          <w:szCs w:val="18"/>
          <w:lang w:val="ru-RU"/>
        </w:rPr>
        <w:t xml:space="preserve"> </w:t>
      </w:r>
      <w:r w:rsidR="00623A38">
        <w:rPr>
          <w:rFonts w:ascii="Calibri Light" w:hAnsi="Calibri Light" w:cstheme="majorHAnsi"/>
          <w:sz w:val="18"/>
          <w:szCs w:val="18"/>
          <w:lang w:val="ru-RU"/>
        </w:rPr>
        <w:t xml:space="preserve">и </w:t>
      </w:r>
      <w:r w:rsidRPr="00547625">
        <w:rPr>
          <w:rFonts w:ascii="Calibri Light" w:hAnsi="Calibri Light" w:cstheme="majorHAnsi"/>
          <w:sz w:val="18"/>
          <w:szCs w:val="18"/>
          <w:lang w:val="ru-RU"/>
        </w:rPr>
        <w:t>Программ</w:t>
      </w:r>
      <w:r w:rsidR="00623A38">
        <w:rPr>
          <w:rFonts w:ascii="Calibri Light" w:hAnsi="Calibri Light" w:cstheme="majorHAnsi"/>
          <w:sz w:val="18"/>
          <w:szCs w:val="18"/>
          <w:lang w:val="ru-RU"/>
        </w:rPr>
        <w:t>а</w:t>
      </w:r>
      <w:r w:rsidRPr="00547625">
        <w:rPr>
          <w:rFonts w:ascii="Calibri Light" w:hAnsi="Calibri Light" w:cstheme="majorHAnsi"/>
          <w:sz w:val="18"/>
          <w:szCs w:val="18"/>
          <w:lang w:val="ru-RU"/>
        </w:rPr>
        <w:t xml:space="preserve"> аудиторской деятельности на 202</w:t>
      </w:r>
      <w:r w:rsidR="00623A38">
        <w:rPr>
          <w:rFonts w:ascii="Calibri Light" w:hAnsi="Calibri Light" w:cstheme="majorHAnsi"/>
          <w:sz w:val="18"/>
          <w:szCs w:val="18"/>
          <w:lang w:val="ru-RU"/>
        </w:rPr>
        <w:t>3</w:t>
      </w:r>
      <w:r w:rsidRPr="00547625">
        <w:rPr>
          <w:rFonts w:ascii="Calibri Light" w:hAnsi="Calibri Light" w:cstheme="majorHAnsi"/>
          <w:sz w:val="18"/>
          <w:szCs w:val="18"/>
          <w:lang w:val="ru-RU"/>
        </w:rPr>
        <w:t xml:space="preserve"> год”</w:t>
      </w:r>
      <w:r w:rsidR="00623A38">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547625">
        <w:rPr>
          <w:rFonts w:ascii="Calibri Light" w:hAnsi="Calibri Light" w:cstheme="majorHAnsi"/>
          <w:sz w:val="18"/>
          <w:szCs w:val="18"/>
          <w:lang w:val="ru-RU"/>
        </w:rPr>
        <w:t>утвержден</w:t>
      </w:r>
      <w:r w:rsidR="00623A38">
        <w:rPr>
          <w:rFonts w:ascii="Calibri Light" w:hAnsi="Calibri Light" w:cstheme="majorHAnsi"/>
          <w:sz w:val="18"/>
          <w:szCs w:val="18"/>
          <w:lang w:val="ru-RU"/>
        </w:rPr>
        <w:t xml:space="preserve">ная </w:t>
      </w:r>
      <w:r w:rsidR="00623A38" w:rsidRPr="00547625">
        <w:rPr>
          <w:rFonts w:ascii="Calibri Light" w:hAnsi="Calibri Light" w:cstheme="majorHAnsi"/>
          <w:sz w:val="18"/>
          <w:szCs w:val="18"/>
          <w:lang w:val="ru-RU"/>
        </w:rPr>
        <w:t>Постановлени</w:t>
      </w:r>
      <w:r w:rsidR="00623A38">
        <w:rPr>
          <w:rFonts w:ascii="Calibri Light" w:hAnsi="Calibri Light" w:cstheme="majorHAnsi"/>
          <w:sz w:val="18"/>
          <w:szCs w:val="18"/>
          <w:lang w:val="ru-RU"/>
        </w:rPr>
        <w:t>ем</w:t>
      </w:r>
      <w:r w:rsidR="00623A38" w:rsidRPr="00547625">
        <w:rPr>
          <w:rFonts w:ascii="Calibri Light" w:hAnsi="Calibri Light" w:cstheme="majorHAnsi"/>
          <w:sz w:val="18"/>
          <w:szCs w:val="18"/>
          <w:lang w:val="ru-RU"/>
        </w:rPr>
        <w:t xml:space="preserve"> Счетной палаты №</w:t>
      </w:r>
      <w:r w:rsidR="00623A38" w:rsidRPr="00623A38">
        <w:rPr>
          <w:rFonts w:ascii="Calibri Light" w:hAnsi="Calibri Light" w:cstheme="majorHAnsi"/>
          <w:sz w:val="18"/>
          <w:szCs w:val="18"/>
          <w:lang w:val="ru-RU"/>
        </w:rPr>
        <w:t xml:space="preserve">65 </w:t>
      </w:r>
      <w:r w:rsidR="00623A38">
        <w:rPr>
          <w:rFonts w:ascii="Calibri Light" w:hAnsi="Calibri Light" w:cstheme="majorHAnsi"/>
          <w:sz w:val="18"/>
          <w:szCs w:val="18"/>
          <w:lang w:val="ru-RU"/>
        </w:rPr>
        <w:t xml:space="preserve">от </w:t>
      </w:r>
      <w:r w:rsidR="00623A38" w:rsidRPr="00623A38">
        <w:rPr>
          <w:rFonts w:ascii="Calibri Light" w:hAnsi="Calibri Light" w:cstheme="majorHAnsi"/>
          <w:sz w:val="18"/>
          <w:szCs w:val="18"/>
          <w:lang w:val="ru-RU"/>
        </w:rPr>
        <w:t>22.12.2022.</w:t>
      </w:r>
    </w:p>
  </w:footnote>
  <w:footnote w:id="3">
    <w:p w:rsidR="00623A38" w:rsidRPr="003D58E3" w:rsidRDefault="00623A38" w:rsidP="00623A38">
      <w:pPr>
        <w:spacing w:line="240" w:lineRule="auto"/>
        <w:ind w:firstLine="0"/>
        <w:rPr>
          <w:rFonts w:ascii="Calibri Light" w:eastAsia="Times New Roman" w:hAnsi="Calibri Light" w:cs="Times New Roman"/>
          <w:sz w:val="18"/>
          <w:szCs w:val="18"/>
          <w:lang w:val="ro-RO"/>
        </w:rPr>
      </w:pPr>
      <w:r w:rsidRPr="003D58E3">
        <w:rPr>
          <w:rStyle w:val="a7"/>
          <w:rFonts w:ascii="Calibri Light" w:hAnsi="Calibri Light" w:cstheme="majorHAnsi"/>
          <w:sz w:val="18"/>
          <w:szCs w:val="18"/>
        </w:rPr>
        <w:footnoteRef/>
      </w:r>
      <w:r w:rsidRPr="00BE4FF4">
        <w:rPr>
          <w:rFonts w:ascii="Calibri Light" w:hAnsi="Calibri Light" w:cstheme="majorHAnsi"/>
          <w:sz w:val="18"/>
          <w:szCs w:val="18"/>
          <w:lang w:val="ru-RU"/>
        </w:rPr>
        <w:t xml:space="preserve"> </w:t>
      </w:r>
      <w:r w:rsidRPr="00BE4FF4">
        <w:rPr>
          <w:rFonts w:ascii="Calibri Light" w:eastAsia="Times New Roman" w:hAnsi="Calibri Light" w:cs="Calibri Light"/>
          <w:sz w:val="18"/>
          <w:szCs w:val="18"/>
          <w:lang w:val="ru-RU"/>
        </w:rPr>
        <w:t>Постановление Счетной палаты №</w:t>
      </w:r>
      <w:r w:rsidRPr="00BE4FF4">
        <w:rPr>
          <w:rFonts w:ascii="Calibri Light" w:hAnsi="Calibri Light" w:cstheme="majorHAnsi"/>
          <w:sz w:val="18"/>
          <w:szCs w:val="18"/>
          <w:lang w:val="ru-RU"/>
        </w:rPr>
        <w:t>2 от 24.01.2020 „</w:t>
      </w:r>
      <w:r w:rsidRPr="00BE4FF4">
        <w:rPr>
          <w:rFonts w:ascii="Calibri Light" w:hAnsi="Calibri Light" w:cs="Calibri Light"/>
          <w:sz w:val="18"/>
          <w:szCs w:val="18"/>
          <w:lang w:val="ru-RU"/>
        </w:rPr>
        <w:t xml:space="preserve">О Рамках профессиональной документации </w:t>
      </w:r>
      <w:r>
        <w:rPr>
          <w:rFonts w:ascii="Calibri Light" w:hAnsi="Calibri Light" w:cs="Calibri Light"/>
          <w:sz w:val="18"/>
          <w:szCs w:val="18"/>
        </w:rPr>
        <w:t>INTOSAI</w:t>
      </w:r>
      <w:r w:rsidRPr="00ED3D7C">
        <w:rPr>
          <w:rFonts w:ascii="Calibri Light" w:eastAsia="Times New Roman" w:hAnsi="Calibri Light" w:cstheme="majorHAnsi"/>
          <w:sz w:val="18"/>
          <w:szCs w:val="18"/>
          <w:lang w:val="ro-RO"/>
        </w:rPr>
        <w:t>”</w:t>
      </w:r>
      <w:r w:rsidRPr="00ED3D7C">
        <w:rPr>
          <w:rFonts w:ascii="Calibri Light" w:eastAsia="Times New Roman" w:hAnsi="Calibri Light" w:cs="Times New Roman"/>
          <w:sz w:val="18"/>
          <w:szCs w:val="18"/>
          <w:lang w:val="ro-RO"/>
        </w:rPr>
        <w:t>.</w:t>
      </w:r>
    </w:p>
  </w:footnote>
  <w:footnote w:id="4">
    <w:p w:rsidR="0057235C" w:rsidRPr="000E09DD" w:rsidRDefault="0057235C" w:rsidP="0057235C">
      <w:pPr>
        <w:pStyle w:val="a5"/>
        <w:ind w:firstLine="0"/>
        <w:rPr>
          <w:rFonts w:ascii="Calibri Light" w:hAnsi="Calibri Light" w:cstheme="majorHAnsi"/>
          <w:sz w:val="18"/>
          <w:szCs w:val="18"/>
          <w:lang w:val="ru-RU"/>
        </w:rPr>
      </w:pPr>
      <w:r w:rsidRPr="00E6645D">
        <w:rPr>
          <w:rFonts w:ascii="Calibri Light" w:eastAsia="Calibri" w:hAnsi="Calibri Light" w:cstheme="majorHAnsi"/>
          <w:sz w:val="18"/>
          <w:szCs w:val="18"/>
          <w:lang w:val="ro-RO"/>
        </w:rPr>
        <w:t xml:space="preserve"> </w:t>
      </w:r>
      <w:r w:rsidRPr="00E6645D">
        <w:rPr>
          <w:rStyle w:val="a7"/>
          <w:rFonts w:ascii="Calibri Light" w:hAnsi="Calibri Light" w:cstheme="majorHAnsi"/>
          <w:sz w:val="18"/>
          <w:szCs w:val="18"/>
          <w:lang w:val="ro-RO"/>
        </w:rPr>
        <w:footnoteRef/>
      </w:r>
      <w:r w:rsidRPr="00E6645D">
        <w:rPr>
          <w:rFonts w:ascii="Calibri Light" w:eastAsia="Calibri" w:hAnsi="Calibri Light" w:cstheme="majorHAnsi"/>
          <w:sz w:val="18"/>
          <w:szCs w:val="18"/>
          <w:lang w:val="ro-RO"/>
        </w:rPr>
        <w:t xml:space="preserve"> </w:t>
      </w:r>
      <w:r w:rsidRPr="000E09DD">
        <w:rPr>
          <w:rFonts w:ascii="Calibri Light" w:hAnsi="Calibri Light" w:cstheme="majorHAnsi"/>
          <w:sz w:val="18"/>
          <w:szCs w:val="18"/>
          <w:lang w:val="ru-RU"/>
        </w:rPr>
        <w:t>Закон о бухгалтерском учете №113-</w:t>
      </w:r>
      <w:r w:rsidRPr="00893215">
        <w:rPr>
          <w:rFonts w:ascii="Calibri Light" w:hAnsi="Calibri Light" w:cstheme="majorHAnsi"/>
          <w:sz w:val="18"/>
          <w:szCs w:val="18"/>
        </w:rPr>
        <w:t>XVI</w:t>
      </w:r>
      <w:r w:rsidRPr="000E09DD">
        <w:rPr>
          <w:rFonts w:ascii="Calibri Light" w:hAnsi="Calibri Light" w:cstheme="majorHAnsi"/>
          <w:sz w:val="18"/>
          <w:szCs w:val="18"/>
          <w:lang w:val="ru-RU"/>
        </w:rPr>
        <w:t xml:space="preserve"> от 27.04.2007; План бухгалтерских счетов в бюджетной системе и Методологические нормы по бухгалтерскому учету и финансовой отчетности в бюджетной системе, утвержденные Приказом министра финансов №216 от 28.12.2015; Приказ министра финансов №1</w:t>
      </w:r>
      <w:r>
        <w:rPr>
          <w:rFonts w:ascii="Calibri Light" w:hAnsi="Calibri Light" w:cstheme="majorHAnsi"/>
          <w:sz w:val="18"/>
          <w:szCs w:val="18"/>
          <w:lang w:val="ru-RU"/>
        </w:rPr>
        <w:t>18</w:t>
      </w:r>
      <w:r w:rsidRPr="000E09DD">
        <w:rPr>
          <w:rFonts w:ascii="Calibri Light" w:hAnsi="Calibri Light" w:cstheme="majorHAnsi"/>
          <w:sz w:val="18"/>
          <w:szCs w:val="18"/>
          <w:lang w:val="ru-RU"/>
        </w:rPr>
        <w:t xml:space="preserve"> от</w:t>
      </w:r>
      <w:r>
        <w:rPr>
          <w:rFonts w:ascii="Calibri Light" w:hAnsi="Calibri Light" w:cstheme="majorHAnsi"/>
          <w:sz w:val="18"/>
          <w:szCs w:val="18"/>
          <w:lang w:val="ru-RU"/>
        </w:rPr>
        <w:t xml:space="preserve"> </w:t>
      </w:r>
      <w:r w:rsidRPr="00A33DDD">
        <w:rPr>
          <w:rFonts w:ascii="Calibri Light" w:hAnsi="Calibri Light" w:cstheme="majorHAnsi"/>
          <w:sz w:val="18"/>
          <w:szCs w:val="18"/>
          <w:shd w:val="clear" w:color="auto" w:fill="FFFFFF"/>
          <w:lang w:val="ro-RO"/>
        </w:rPr>
        <w:t xml:space="preserve">12.12.2022 </w:t>
      </w:r>
      <w:r w:rsidRPr="00E6645D">
        <w:rPr>
          <w:rFonts w:ascii="Calibri Light" w:hAnsi="Calibri Light" w:cstheme="majorHAnsi"/>
          <w:sz w:val="18"/>
          <w:szCs w:val="18"/>
          <w:lang w:val="ro-RO"/>
        </w:rPr>
        <w:t>„</w:t>
      </w:r>
      <w:r>
        <w:rPr>
          <w:rFonts w:ascii="Calibri Light" w:hAnsi="Calibri Light" w:cstheme="majorHAnsi"/>
          <w:sz w:val="18"/>
          <w:szCs w:val="18"/>
          <w:lang w:val="ru-RU"/>
        </w:rPr>
        <w:t xml:space="preserve">Об утверждении сроков представления финансовых отчетов за </w:t>
      </w:r>
      <w:r w:rsidRPr="00E6645D">
        <w:rPr>
          <w:rFonts w:ascii="Calibri Light" w:hAnsi="Calibri Light" w:cstheme="majorHAnsi"/>
          <w:sz w:val="18"/>
          <w:szCs w:val="18"/>
          <w:lang w:val="ro-RO"/>
        </w:rPr>
        <w:t>20</w:t>
      </w:r>
      <w:r>
        <w:rPr>
          <w:rFonts w:ascii="Calibri Light" w:hAnsi="Calibri Light" w:cstheme="majorHAnsi"/>
          <w:sz w:val="18"/>
          <w:szCs w:val="18"/>
          <w:lang w:val="ru-RU"/>
        </w:rPr>
        <w:t>22 год</w:t>
      </w:r>
      <w:r w:rsidRPr="00E6645D">
        <w:rPr>
          <w:rFonts w:ascii="Calibri Light" w:hAnsi="Calibri Light" w:cstheme="majorHAnsi"/>
          <w:sz w:val="18"/>
          <w:szCs w:val="18"/>
          <w:lang w:val="ro-RO"/>
        </w:rPr>
        <w:t>”;</w:t>
      </w:r>
      <w:r>
        <w:rPr>
          <w:rFonts w:ascii="Calibri Light" w:hAnsi="Calibri Light" w:cstheme="majorHAnsi"/>
          <w:sz w:val="18"/>
          <w:szCs w:val="18"/>
          <w:lang w:val="ru-RU"/>
        </w:rPr>
        <w:t xml:space="preserve"> </w:t>
      </w:r>
      <w:r w:rsidRPr="000E09DD">
        <w:rPr>
          <w:rFonts w:ascii="Calibri Light" w:hAnsi="Calibri Light" w:cstheme="majorHAnsi"/>
          <w:sz w:val="18"/>
          <w:szCs w:val="18"/>
          <w:lang w:val="ru-RU"/>
        </w:rPr>
        <w:t>Приказ министра финансов №164 от 30.12.2016 „Об утверждении требований по составлению Пояснительной записки об исполнении бюджетов бюджетных органов/ учреждений”.</w:t>
      </w:r>
    </w:p>
  </w:footnote>
  <w:footnote w:id="5">
    <w:p w:rsidR="00CA7D1E" w:rsidRPr="00710081" w:rsidRDefault="00CA7D1E" w:rsidP="00CA7D1E">
      <w:pPr>
        <w:pStyle w:val="a5"/>
        <w:ind w:firstLine="0"/>
        <w:rPr>
          <w:rFonts w:ascii="Calibri Light" w:hAnsi="Calibri Light" w:cstheme="majorHAnsi"/>
          <w:sz w:val="18"/>
          <w:szCs w:val="18"/>
          <w:lang w:val="ro-RO"/>
        </w:rPr>
      </w:pPr>
      <w:r w:rsidRPr="00710081">
        <w:rPr>
          <w:rStyle w:val="a7"/>
          <w:rFonts w:ascii="Calibri Light" w:hAnsi="Calibri Light" w:cstheme="majorHAnsi"/>
          <w:sz w:val="18"/>
          <w:szCs w:val="18"/>
          <w:lang w:val="ro-RO"/>
        </w:rPr>
        <w:footnoteRef/>
      </w:r>
      <w:r w:rsidRPr="00710081">
        <w:rPr>
          <w:rFonts w:ascii="Calibri Light" w:hAnsi="Calibri Light" w:cstheme="majorHAnsi"/>
          <w:sz w:val="18"/>
          <w:szCs w:val="18"/>
          <w:lang w:val="ro-RO"/>
        </w:rPr>
        <w:t xml:space="preserve"> </w:t>
      </w:r>
      <w:r w:rsidRPr="00093C65">
        <w:rPr>
          <w:rFonts w:ascii="Calibri Light" w:hAnsi="Calibri Light" w:cstheme="majorHAnsi"/>
          <w:sz w:val="18"/>
          <w:szCs w:val="18"/>
          <w:lang w:val="ro-RO"/>
        </w:rPr>
        <w:t>Постановлени</w:t>
      </w:r>
      <w:r>
        <w:rPr>
          <w:rFonts w:ascii="Calibri Light" w:hAnsi="Calibri Light" w:cstheme="majorHAnsi"/>
          <w:sz w:val="18"/>
          <w:szCs w:val="18"/>
          <w:lang w:val="ru-RU"/>
        </w:rPr>
        <w:t>е</w:t>
      </w:r>
      <w:r w:rsidRPr="00093C65">
        <w:rPr>
          <w:rFonts w:ascii="Calibri Light" w:hAnsi="Calibri Light" w:cstheme="majorHAnsi"/>
          <w:sz w:val="18"/>
          <w:szCs w:val="18"/>
          <w:lang w:val="ro-RO"/>
        </w:rPr>
        <w:t xml:space="preserve"> Правительства </w:t>
      </w:r>
      <w:r>
        <w:rPr>
          <w:rFonts w:ascii="Calibri Light" w:hAnsi="Calibri Light" w:cstheme="majorHAnsi"/>
          <w:sz w:val="18"/>
          <w:szCs w:val="18"/>
          <w:lang w:val="ru-RU"/>
        </w:rPr>
        <w:t>№</w:t>
      </w:r>
      <w:r>
        <w:rPr>
          <w:rFonts w:ascii="Calibri Light" w:hAnsi="Calibri Light" w:cstheme="majorHAnsi"/>
          <w:sz w:val="18"/>
          <w:szCs w:val="18"/>
          <w:lang w:val="ro-RO"/>
        </w:rPr>
        <w:t xml:space="preserve">161 </w:t>
      </w:r>
      <w:r>
        <w:rPr>
          <w:rFonts w:ascii="Calibri Light" w:hAnsi="Calibri Light" w:cstheme="majorHAnsi"/>
          <w:sz w:val="18"/>
          <w:szCs w:val="18"/>
          <w:lang w:val="ru-RU"/>
        </w:rPr>
        <w:t>от</w:t>
      </w:r>
      <w:r w:rsidRPr="00710081">
        <w:rPr>
          <w:rFonts w:ascii="Calibri Light" w:hAnsi="Calibri Light" w:cstheme="majorHAnsi"/>
          <w:sz w:val="18"/>
          <w:szCs w:val="18"/>
          <w:lang w:val="ro-RO"/>
        </w:rPr>
        <w:t xml:space="preserve"> 07.03.2019 „</w:t>
      </w:r>
      <w:r w:rsidRPr="00093C65">
        <w:rPr>
          <w:rFonts w:ascii="Calibri Light" w:hAnsi="Calibri Light" w:cstheme="majorHAnsi"/>
          <w:sz w:val="18"/>
          <w:szCs w:val="18"/>
          <w:lang w:val="ro-RO"/>
        </w:rPr>
        <w:t xml:space="preserve">Об утверждении </w:t>
      </w:r>
      <w:r w:rsidRPr="0077039C">
        <w:rPr>
          <w:rFonts w:ascii="Calibri Light" w:hAnsi="Calibri Light" w:cstheme="majorHAnsi"/>
          <w:sz w:val="18"/>
          <w:szCs w:val="18"/>
          <w:lang w:val="ro-RO"/>
        </w:rPr>
        <w:t xml:space="preserve">перечня земель публичной собственности государства, </w:t>
      </w:r>
      <w:r w:rsidRPr="0077039C">
        <w:rPr>
          <w:rFonts w:ascii="Calibri Light" w:hAnsi="Calibri Light" w:cstheme="majorHAnsi"/>
          <w:sz w:val="18"/>
          <w:szCs w:val="18"/>
          <w:lang w:val="az-Cyrl-AZ"/>
        </w:rPr>
        <w:t>находящихся в</w:t>
      </w:r>
      <w:r w:rsidRPr="0077039C">
        <w:rPr>
          <w:rFonts w:ascii="Calibri Light" w:hAnsi="Calibri Light" w:cstheme="majorHAnsi"/>
          <w:sz w:val="18"/>
          <w:szCs w:val="18"/>
          <w:lang w:val="ro-RO"/>
        </w:rPr>
        <w:t xml:space="preserve"> ведении Агентства публичной собственности</w:t>
      </w:r>
      <w:r w:rsidRPr="00710081">
        <w:rPr>
          <w:rFonts w:ascii="Calibri Light" w:hAnsi="Calibri Light" w:cstheme="majorHAnsi"/>
          <w:sz w:val="18"/>
          <w:szCs w:val="18"/>
          <w:lang w:val="ro-RO"/>
        </w:rPr>
        <w:t>” (</w:t>
      </w:r>
      <w:r>
        <w:rPr>
          <w:rFonts w:ascii="Calibri Light" w:hAnsi="Calibri Light" w:cstheme="majorHAnsi"/>
          <w:sz w:val="18"/>
          <w:szCs w:val="18"/>
          <w:lang w:val="ru-RU"/>
        </w:rPr>
        <w:t>далее</w:t>
      </w:r>
      <w:r w:rsidRPr="0077039C">
        <w:rPr>
          <w:rFonts w:ascii="Calibri Light" w:hAnsi="Calibri Light" w:cstheme="majorHAnsi"/>
          <w:sz w:val="18"/>
          <w:szCs w:val="18"/>
          <w:lang w:val="ru-RU"/>
        </w:rPr>
        <w:t xml:space="preserve"> </w:t>
      </w:r>
      <w:r w:rsidRPr="00710081">
        <w:rPr>
          <w:rFonts w:ascii="Calibri Light" w:hAnsi="Calibri Light" w:cstheme="majorHAnsi"/>
          <w:sz w:val="18"/>
          <w:szCs w:val="18"/>
          <w:lang w:val="ro-RO"/>
        </w:rPr>
        <w:t xml:space="preserve">– </w:t>
      </w:r>
      <w:r w:rsidRPr="00093C65">
        <w:rPr>
          <w:rFonts w:ascii="Calibri Light" w:hAnsi="Calibri Light" w:cstheme="majorHAnsi"/>
          <w:sz w:val="18"/>
          <w:szCs w:val="18"/>
          <w:lang w:val="ro-RO"/>
        </w:rPr>
        <w:t>Постановлени</w:t>
      </w:r>
      <w:r>
        <w:rPr>
          <w:rFonts w:ascii="Calibri Light" w:hAnsi="Calibri Light" w:cstheme="majorHAnsi"/>
          <w:sz w:val="18"/>
          <w:szCs w:val="18"/>
          <w:lang w:val="ru-RU"/>
        </w:rPr>
        <w:t>е</w:t>
      </w:r>
      <w:r w:rsidRPr="00093C65">
        <w:rPr>
          <w:rFonts w:ascii="Calibri Light" w:hAnsi="Calibri Light" w:cstheme="majorHAnsi"/>
          <w:sz w:val="18"/>
          <w:szCs w:val="18"/>
          <w:lang w:val="ro-RO"/>
        </w:rPr>
        <w:t xml:space="preserve"> Правительства </w:t>
      </w:r>
      <w:r w:rsidRPr="0077039C">
        <w:rPr>
          <w:rFonts w:ascii="Calibri Light" w:hAnsi="Calibri Light" w:cstheme="majorHAnsi"/>
          <w:sz w:val="18"/>
          <w:szCs w:val="18"/>
          <w:lang w:val="ru-RU"/>
        </w:rPr>
        <w:t>№</w:t>
      </w:r>
      <w:r w:rsidRPr="00710081">
        <w:rPr>
          <w:rFonts w:ascii="Calibri Light" w:hAnsi="Calibri Light" w:cstheme="majorHAnsi"/>
          <w:sz w:val="18"/>
          <w:szCs w:val="18"/>
          <w:lang w:val="ro-RO"/>
        </w:rPr>
        <w:t xml:space="preserve">161 </w:t>
      </w:r>
      <w:r>
        <w:rPr>
          <w:rFonts w:ascii="Calibri Light" w:hAnsi="Calibri Light" w:cstheme="majorHAnsi"/>
          <w:sz w:val="18"/>
          <w:szCs w:val="18"/>
          <w:lang w:val="ru-RU"/>
        </w:rPr>
        <w:t>от</w:t>
      </w:r>
      <w:r w:rsidRPr="0077039C">
        <w:rPr>
          <w:rFonts w:ascii="Calibri Light" w:hAnsi="Calibri Light" w:cstheme="majorHAnsi"/>
          <w:sz w:val="18"/>
          <w:szCs w:val="18"/>
          <w:lang w:val="ru-RU"/>
        </w:rPr>
        <w:t xml:space="preserve"> </w:t>
      </w:r>
      <w:r w:rsidRPr="00710081">
        <w:rPr>
          <w:rFonts w:ascii="Calibri Light" w:hAnsi="Calibri Light" w:cstheme="majorHAnsi"/>
          <w:sz w:val="18"/>
          <w:szCs w:val="18"/>
          <w:lang w:val="ro-RO"/>
        </w:rPr>
        <w:t>07.03.2019).</w:t>
      </w:r>
    </w:p>
  </w:footnote>
  <w:footnote w:id="6">
    <w:p w:rsidR="00CA7D1E" w:rsidRPr="00710081" w:rsidRDefault="00CA7D1E" w:rsidP="00CA7D1E">
      <w:pPr>
        <w:pStyle w:val="a5"/>
        <w:ind w:firstLine="0"/>
        <w:rPr>
          <w:rFonts w:ascii="Calibri Light" w:hAnsi="Calibri Light" w:cstheme="majorHAnsi"/>
          <w:sz w:val="18"/>
          <w:szCs w:val="18"/>
          <w:lang w:val="ro-RO"/>
        </w:rPr>
      </w:pPr>
      <w:r w:rsidRPr="00710081">
        <w:rPr>
          <w:rStyle w:val="a7"/>
          <w:rFonts w:ascii="Calibri Light" w:hAnsi="Calibri Light" w:cstheme="majorHAnsi"/>
          <w:sz w:val="18"/>
          <w:szCs w:val="18"/>
          <w:lang w:val="ro-RO"/>
        </w:rPr>
        <w:footnoteRef/>
      </w:r>
      <w:r w:rsidRPr="00710081">
        <w:rPr>
          <w:rFonts w:ascii="Calibri Light" w:hAnsi="Calibri Light" w:cstheme="majorHAnsi"/>
          <w:sz w:val="18"/>
          <w:szCs w:val="18"/>
          <w:lang w:val="ro-RO"/>
        </w:rPr>
        <w:t xml:space="preserve"> </w:t>
      </w:r>
      <w:r w:rsidRPr="00093C65">
        <w:rPr>
          <w:rFonts w:ascii="Calibri Light" w:hAnsi="Calibri Light" w:cstheme="majorHAnsi"/>
          <w:sz w:val="18"/>
          <w:szCs w:val="18"/>
          <w:lang w:val="ro-RO"/>
        </w:rPr>
        <w:t>Постановление Правительства №</w:t>
      </w:r>
      <w:r w:rsidRPr="00710081">
        <w:rPr>
          <w:rFonts w:ascii="Calibri Light" w:hAnsi="Calibri Light" w:cstheme="majorHAnsi"/>
          <w:sz w:val="18"/>
          <w:szCs w:val="18"/>
          <w:lang w:val="ro-RO"/>
        </w:rPr>
        <w:t xml:space="preserve">901 </w:t>
      </w:r>
      <w:r w:rsidRPr="00093C65">
        <w:rPr>
          <w:rFonts w:ascii="Calibri Light" w:hAnsi="Calibri Light" w:cstheme="majorHAnsi"/>
          <w:sz w:val="18"/>
          <w:szCs w:val="18"/>
          <w:lang w:val="ro-RO"/>
        </w:rPr>
        <w:t xml:space="preserve">от </w:t>
      </w:r>
      <w:r w:rsidRPr="00710081">
        <w:rPr>
          <w:rFonts w:ascii="Calibri Light" w:hAnsi="Calibri Light" w:cstheme="majorHAnsi"/>
          <w:sz w:val="18"/>
          <w:szCs w:val="18"/>
          <w:lang w:val="ro-RO"/>
        </w:rPr>
        <w:t>31.12.2015 „</w:t>
      </w:r>
      <w:r w:rsidRPr="00093C65">
        <w:rPr>
          <w:rFonts w:ascii="Calibri Light" w:hAnsi="Calibri Light" w:cstheme="majorHAnsi"/>
          <w:sz w:val="18"/>
          <w:szCs w:val="18"/>
          <w:lang w:val="ro-RO"/>
        </w:rPr>
        <w:t xml:space="preserve">Об утверждении Положения о порядке </w:t>
      </w:r>
      <w:r>
        <w:rPr>
          <w:rFonts w:ascii="Calibri Light" w:hAnsi="Calibri Light" w:cstheme="majorHAnsi"/>
          <w:sz w:val="18"/>
          <w:szCs w:val="18"/>
          <w:lang w:val="ro-RO"/>
        </w:rPr>
        <w:t>передач</w:t>
      </w:r>
      <w:r w:rsidRPr="00093C65">
        <w:rPr>
          <w:rFonts w:ascii="Calibri Light" w:hAnsi="Calibri Light" w:cstheme="majorHAnsi"/>
          <w:sz w:val="18"/>
          <w:szCs w:val="18"/>
          <w:lang w:val="ro-RO"/>
        </w:rPr>
        <w:t>и о</w:t>
      </w:r>
      <w:r>
        <w:rPr>
          <w:rFonts w:ascii="Calibri Light" w:hAnsi="Calibri Light" w:cstheme="majorHAnsi"/>
          <w:sz w:val="18"/>
          <w:szCs w:val="18"/>
          <w:lang w:val="ro-RO"/>
        </w:rPr>
        <w:t>бъектов публичной собственности</w:t>
      </w:r>
      <w:r w:rsidRPr="00710081">
        <w:rPr>
          <w:rFonts w:ascii="Calibri Light" w:hAnsi="Calibri Light" w:cstheme="majorHAnsi"/>
          <w:sz w:val="18"/>
          <w:szCs w:val="18"/>
          <w:lang w:val="ro-RO"/>
        </w:rPr>
        <w:t>”.</w:t>
      </w:r>
    </w:p>
  </w:footnote>
  <w:footnote w:id="7">
    <w:p w:rsidR="00B16304" w:rsidRPr="00B16304" w:rsidRDefault="00B16304" w:rsidP="00B16304">
      <w:pPr>
        <w:pStyle w:val="a5"/>
        <w:ind w:firstLine="0"/>
        <w:rPr>
          <w:rFonts w:ascii="Calibri Light" w:hAnsi="Calibri Light"/>
          <w:sz w:val="18"/>
          <w:szCs w:val="18"/>
          <w:lang w:val="ro-RO"/>
        </w:rPr>
      </w:pPr>
      <w:r w:rsidRPr="00A33DDD">
        <w:rPr>
          <w:rStyle w:val="a7"/>
          <w:rFonts w:ascii="Calibri Light" w:hAnsi="Calibri Light"/>
          <w:sz w:val="18"/>
          <w:szCs w:val="18"/>
        </w:rPr>
        <w:footnoteRef/>
      </w:r>
      <w:r w:rsidRPr="00B16304">
        <w:rPr>
          <w:rFonts w:ascii="Calibri Light" w:hAnsi="Calibri Light"/>
          <w:sz w:val="18"/>
          <w:szCs w:val="18"/>
          <w:lang w:val="ro-RO"/>
        </w:rPr>
        <w:t xml:space="preserve"> </w:t>
      </w:r>
      <w:r w:rsidR="001A5E1F" w:rsidRPr="001A5E1F">
        <w:rPr>
          <w:rFonts w:ascii="Calibri Light" w:hAnsi="Calibri Light"/>
          <w:sz w:val="18"/>
          <w:szCs w:val="18"/>
          <w:lang w:val="ro-RO"/>
        </w:rPr>
        <w:t>П</w:t>
      </w:r>
      <w:r w:rsidRPr="00B16304">
        <w:rPr>
          <w:rFonts w:ascii="Calibri Light" w:hAnsi="Calibri Light" w:cstheme="majorHAnsi"/>
          <w:sz w:val="18"/>
          <w:szCs w:val="18"/>
          <w:lang w:val="ro-RO"/>
        </w:rPr>
        <w:t>.7</w:t>
      </w:r>
      <w:r w:rsidR="001A5E1F" w:rsidRPr="001A5E1F">
        <w:rPr>
          <w:rFonts w:ascii="Calibri Light" w:hAnsi="Calibri Light" w:cstheme="majorHAnsi"/>
          <w:sz w:val="18"/>
          <w:szCs w:val="18"/>
          <w:lang w:val="ro-RO"/>
        </w:rPr>
        <w:t xml:space="preserve"> (</w:t>
      </w:r>
      <w:r w:rsidRPr="00B16304">
        <w:rPr>
          <w:rFonts w:ascii="Calibri Light" w:hAnsi="Calibri Light" w:cstheme="majorHAnsi"/>
          <w:sz w:val="18"/>
          <w:szCs w:val="18"/>
          <w:lang w:val="ro-RO"/>
        </w:rPr>
        <w:t>11</w:t>
      </w:r>
      <w:r w:rsidR="001A5E1F" w:rsidRPr="001A5E1F">
        <w:rPr>
          <w:rFonts w:ascii="Calibri Light" w:hAnsi="Calibri Light" w:cstheme="majorHAnsi"/>
          <w:sz w:val="18"/>
          <w:szCs w:val="18"/>
          <w:lang w:val="ro-RO"/>
        </w:rPr>
        <w:t>)</w:t>
      </w:r>
      <w:r w:rsidRPr="00B16304">
        <w:rPr>
          <w:rFonts w:ascii="Calibri Light" w:hAnsi="Calibri Light" w:cstheme="majorHAnsi"/>
          <w:sz w:val="18"/>
          <w:szCs w:val="18"/>
          <w:lang w:val="ro-RO"/>
        </w:rPr>
        <w:t xml:space="preserve"> </w:t>
      </w:r>
      <w:r w:rsidR="001A5E1F" w:rsidRPr="001A5E1F">
        <w:rPr>
          <w:rFonts w:ascii="Calibri Light" w:hAnsi="Calibri Light" w:cstheme="majorHAnsi"/>
          <w:sz w:val="18"/>
          <w:szCs w:val="18"/>
          <w:lang w:val="ro-RO"/>
        </w:rPr>
        <w:t xml:space="preserve">из Положения об организации и функционированию Министерства здравоохранения, утвержденного </w:t>
      </w:r>
      <w:r w:rsidRPr="00093C65">
        <w:rPr>
          <w:rFonts w:ascii="Calibri Light" w:hAnsi="Calibri Light" w:cstheme="majorHAnsi"/>
          <w:sz w:val="18"/>
          <w:szCs w:val="18"/>
          <w:lang w:val="ro-RO"/>
        </w:rPr>
        <w:t>Постановление</w:t>
      </w:r>
      <w:r w:rsidRPr="00B16304">
        <w:rPr>
          <w:rFonts w:ascii="Calibri Light" w:hAnsi="Calibri Light" w:cstheme="majorHAnsi"/>
          <w:sz w:val="18"/>
          <w:szCs w:val="18"/>
          <w:lang w:val="ro-RO"/>
        </w:rPr>
        <w:t>м</w:t>
      </w:r>
      <w:r>
        <w:rPr>
          <w:rFonts w:ascii="Calibri Light" w:hAnsi="Calibri Light" w:cstheme="majorHAnsi"/>
          <w:sz w:val="18"/>
          <w:szCs w:val="18"/>
          <w:lang w:val="ro-RO"/>
        </w:rPr>
        <w:t xml:space="preserve"> Правительства </w:t>
      </w:r>
      <w:r w:rsidRPr="00B16304">
        <w:rPr>
          <w:rFonts w:ascii="Calibri Light" w:hAnsi="Calibri Light" w:cstheme="majorHAnsi"/>
          <w:sz w:val="18"/>
          <w:szCs w:val="18"/>
          <w:lang w:val="ro-RO"/>
        </w:rPr>
        <w:t>№148 от 25.08.2021;</w:t>
      </w:r>
    </w:p>
  </w:footnote>
  <w:footnote w:id="8">
    <w:p w:rsidR="00B16304" w:rsidRPr="001A5E1F" w:rsidRDefault="00B16304" w:rsidP="00B16304">
      <w:pPr>
        <w:pStyle w:val="a5"/>
        <w:ind w:firstLine="0"/>
        <w:rPr>
          <w:rFonts w:ascii="Calibri Light" w:hAnsi="Calibri Light" w:cstheme="majorHAnsi"/>
          <w:sz w:val="18"/>
          <w:szCs w:val="18"/>
          <w:lang w:val="ro-RO"/>
        </w:rPr>
      </w:pPr>
      <w:r w:rsidRPr="00A33DDD">
        <w:rPr>
          <w:rStyle w:val="a7"/>
          <w:rFonts w:ascii="Calibri Light" w:hAnsi="Calibri Light" w:cstheme="majorHAnsi"/>
          <w:sz w:val="18"/>
          <w:szCs w:val="18"/>
        </w:rPr>
        <w:footnoteRef/>
      </w:r>
      <w:r w:rsidRPr="001A5E1F">
        <w:rPr>
          <w:rFonts w:ascii="Calibri Light" w:hAnsi="Calibri Light" w:cstheme="majorHAnsi"/>
          <w:sz w:val="18"/>
          <w:szCs w:val="18"/>
          <w:lang w:val="ro-RO"/>
        </w:rPr>
        <w:t xml:space="preserve"> </w:t>
      </w:r>
      <w:r w:rsidRPr="00093C65">
        <w:rPr>
          <w:rFonts w:ascii="Calibri Light" w:hAnsi="Calibri Light" w:cstheme="majorHAnsi"/>
          <w:sz w:val="18"/>
          <w:szCs w:val="18"/>
          <w:lang w:val="ro-RO"/>
        </w:rPr>
        <w:t>Постановление Правительства №</w:t>
      </w:r>
      <w:r w:rsidRPr="001A5E1F">
        <w:rPr>
          <w:rFonts w:ascii="Calibri Light" w:hAnsi="Calibri Light" w:cstheme="majorHAnsi"/>
          <w:sz w:val="18"/>
          <w:szCs w:val="18"/>
          <w:lang w:val="ro-RO"/>
        </w:rPr>
        <w:t>789/2014 „</w:t>
      </w:r>
      <w:r w:rsidR="001A5E1F" w:rsidRPr="001A5E1F">
        <w:rPr>
          <w:rFonts w:ascii="Calibri Light" w:hAnsi="Calibri Light" w:cstheme="majorHAnsi"/>
          <w:sz w:val="18"/>
          <w:szCs w:val="18"/>
          <w:lang w:val="ro-RO"/>
        </w:rPr>
        <w:t>О развитии инфраструктуры Национального центра спортивной медицины „Atletmed””</w:t>
      </w:r>
      <w:r w:rsidRPr="001A5E1F">
        <w:rPr>
          <w:rFonts w:ascii="Calibri Light" w:hAnsi="Calibri Light" w:cstheme="majorHAnsi"/>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46" w:rsidRPr="00E827A4" w:rsidRDefault="008D680B" w:rsidP="000D4346">
    <w:pPr>
      <w:pStyle w:val="ab"/>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43"/>
    <w:rsid w:val="0004234F"/>
    <w:rsid w:val="001A5E1F"/>
    <w:rsid w:val="0057235C"/>
    <w:rsid w:val="005C52E7"/>
    <w:rsid w:val="00623A38"/>
    <w:rsid w:val="007C72CB"/>
    <w:rsid w:val="008362B3"/>
    <w:rsid w:val="008D680B"/>
    <w:rsid w:val="00A33DDD"/>
    <w:rsid w:val="00AD7043"/>
    <w:rsid w:val="00B0313B"/>
    <w:rsid w:val="00B16304"/>
    <w:rsid w:val="00BD27F8"/>
    <w:rsid w:val="00CA7D1E"/>
    <w:rsid w:val="00CB658B"/>
    <w:rsid w:val="00DA236B"/>
    <w:rsid w:val="00DA514D"/>
    <w:rsid w:val="00DB6CFC"/>
    <w:rsid w:val="00E129C7"/>
    <w:rsid w:val="00F62494"/>
    <w:rsid w:val="00F6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D87F6-1B3C-4726-99BF-762C3377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DD"/>
    <w:pPr>
      <w:spacing w:after="0"/>
      <w:ind w:firstLine="720"/>
      <w:jc w:val="both"/>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4"/>
    <w:uiPriority w:val="99"/>
    <w:unhideWhenUsed/>
    <w:qFormat/>
    <w:rsid w:val="00A33DDD"/>
    <w:pPr>
      <w:spacing w:line="240" w:lineRule="auto"/>
      <w:ind w:firstLine="567"/>
    </w:pPr>
    <w:rPr>
      <w:rFonts w:ascii="Times New Roman" w:eastAsia="Times New Roman" w:hAnsi="Times New Roman" w:cs="Times New Roman"/>
      <w:sz w:val="24"/>
      <w:szCs w:val="24"/>
    </w:rPr>
  </w:style>
  <w:style w:type="paragraph" w:customStyle="1" w:styleId="cn">
    <w:name w:val="cn"/>
    <w:basedOn w:val="a"/>
    <w:rsid w:val="00A33DDD"/>
    <w:pPr>
      <w:spacing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A33DDD"/>
    <w:pPr>
      <w:spacing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qFormat/>
    <w:rsid w:val="00A33DDD"/>
    <w:rPr>
      <w:sz w:val="20"/>
      <w:szCs w:val="20"/>
      <w:lang w:val="en-US"/>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Footnote Text Char2"/>
    <w:basedOn w:val="a0"/>
    <w:link w:val="FNRefeCharChar"/>
    <w:uiPriority w:val="99"/>
    <w:unhideWhenUsed/>
    <w:qFormat/>
    <w:rsid w:val="00A33DDD"/>
    <w:rPr>
      <w:vertAlign w:val="superscript"/>
    </w:rPr>
  </w:style>
  <w:style w:type="paragraph" w:styleId="a8">
    <w:name w:val="footer"/>
    <w:basedOn w:val="a"/>
    <w:link w:val="a9"/>
    <w:uiPriority w:val="99"/>
    <w:unhideWhenUsed/>
    <w:rsid w:val="00A33DDD"/>
    <w:pPr>
      <w:tabs>
        <w:tab w:val="center" w:pos="4844"/>
        <w:tab w:val="right" w:pos="9689"/>
      </w:tabs>
      <w:spacing w:line="240" w:lineRule="auto"/>
    </w:pPr>
  </w:style>
  <w:style w:type="character" w:customStyle="1" w:styleId="a9">
    <w:name w:val="Нижний колонтитул Знак"/>
    <w:basedOn w:val="a0"/>
    <w:link w:val="a8"/>
    <w:uiPriority w:val="99"/>
    <w:rsid w:val="00A33DDD"/>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A33DDD"/>
    <w:pPr>
      <w:spacing w:line="240" w:lineRule="exact"/>
    </w:pPr>
    <w:rPr>
      <w:vertAlign w:val="superscript"/>
      <w:lang w:val="ru-RU"/>
    </w:rPr>
  </w:style>
  <w:style w:type="paragraph" w:customStyle="1" w:styleId="cp">
    <w:name w:val="cp"/>
    <w:basedOn w:val="a"/>
    <w:rsid w:val="00A33DDD"/>
    <w:pPr>
      <w:spacing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A33DDD"/>
    <w:rPr>
      <w:color w:val="0000FF" w:themeColor="hyperlink"/>
      <w:u w:val="single"/>
    </w:rPr>
  </w:style>
  <w:style w:type="paragraph" w:styleId="ab">
    <w:name w:val="header"/>
    <w:basedOn w:val="a"/>
    <w:link w:val="ac"/>
    <w:uiPriority w:val="99"/>
    <w:unhideWhenUsed/>
    <w:rsid w:val="00A33DDD"/>
    <w:pPr>
      <w:tabs>
        <w:tab w:val="center" w:pos="4844"/>
        <w:tab w:val="right" w:pos="9689"/>
      </w:tabs>
      <w:spacing w:line="240" w:lineRule="auto"/>
    </w:pPr>
  </w:style>
  <w:style w:type="character" w:customStyle="1" w:styleId="ac">
    <w:name w:val="Верхний колонтитул Знак"/>
    <w:basedOn w:val="a0"/>
    <w:link w:val="ab"/>
    <w:uiPriority w:val="99"/>
    <w:rsid w:val="00A33DDD"/>
    <w:rPr>
      <w:lang w:val="en-US"/>
    </w:rPr>
  </w:style>
  <w:style w:type="paragraph" w:styleId="ad">
    <w:name w:val="List Paragraph"/>
    <w:aliases w:val="List Paragraph 1,strikethrough,Scriptoria bullet points,Абзац списка1,standaard met opsomming,Bullets,References,Liste 1,List Paragraph nowy,Numbered List Paragraph,List Paragraph (numbered (a)),Medium Grid 1 - Accent 21,Dot pt,Stil3"/>
    <w:basedOn w:val="a"/>
    <w:link w:val="ae"/>
    <w:uiPriority w:val="34"/>
    <w:qFormat/>
    <w:rsid w:val="00A33DDD"/>
    <w:pPr>
      <w:ind w:left="720"/>
      <w:contextualSpacing/>
    </w:pPr>
    <w:rPr>
      <w:lang w:val="ro-RO"/>
    </w:rPr>
  </w:style>
  <w:style w:type="character" w:customStyle="1" w:styleId="ae">
    <w:name w:val="Абзац списка Знак"/>
    <w:aliases w:val="List Paragraph 1 Знак,strikethrough Знак,Scriptoria bullet points Знак,Абзац списка1 Знак,standaard met opsomming Знак,Bullets Знак,References Знак,Liste 1 Знак,List Paragraph nowy Знак,Numbered List Paragraph Знак,Dot pt Знак"/>
    <w:link w:val="ad"/>
    <w:uiPriority w:val="34"/>
    <w:rsid w:val="00A33DDD"/>
    <w:rPr>
      <w:lang w:val="ro-RO"/>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3"/>
    <w:uiPriority w:val="99"/>
    <w:locked/>
    <w:rsid w:val="00A33DDD"/>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A3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33DDD"/>
    <w:rPr>
      <w:rFonts w:ascii="Courier New" w:eastAsia="Times New Roman" w:hAnsi="Courier New" w:cs="Courier New"/>
      <w:sz w:val="20"/>
      <w:szCs w:val="20"/>
      <w:lang w:val="en-US"/>
    </w:rPr>
  </w:style>
  <w:style w:type="paragraph" w:styleId="af">
    <w:name w:val="Balloon Text"/>
    <w:basedOn w:val="a"/>
    <w:link w:val="af0"/>
    <w:uiPriority w:val="99"/>
    <w:semiHidden/>
    <w:unhideWhenUsed/>
    <w:rsid w:val="00A33DDD"/>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33DD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2023-07-05T12:29:00Z</dcterms:created>
  <dcterms:modified xsi:type="dcterms:W3CDTF">2023-07-05T12:29:00Z</dcterms:modified>
</cp:coreProperties>
</file>